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GASTAUD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mouvements de jeunesse catholiques féminins guadeloupéens. 1930-1980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/>
              <w:t xml:space="preserve">L'Harmattan, 2024, Espaces et temps du sport, Jean Saint-Martin et Thierry Terret, 978-2-336-43899-3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EPS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/>
              <w:t xml:space="preserve">Presses de l’Université de Pau et des Pays de l’Adour, pp.150,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EPS ET EMANCIPATION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</w:p>
          <w:p>
            <w:pPr/>
            <w:r>
              <w:rPr/>
              <w:t xml:space="preserve">Presses Universitaires de Pau et des Pays de l'Adour (PUPPA), 2022, Espaces, frontières, métissages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MOUVEMENTS DE JEUNESSE CATHOLIQUES EN GUADELOUPE AU XXe SIECLE Histoire de l'identité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/>
              <w:t xml:space="preserve">L'Harmattan, 2010, Espaces et Temps du Sport, 978-2-296-12958-0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sports de pleine nature.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Université Sportive d'Eté</w:t>
            </w:r>
            <w:r>
              <w:rPr/>
              <w:t xml:space="preserve">, Sep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ANCESTRALES AUX TECHNIQUES SPORTIVES L’EXEMPLE DU CANOÊ-KAYAK. Diffusion sociale, évolution des matériaux et transformations techniques et pédagogiques en canoë-kayak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P. Bourdieu-Sport-s et sciences sociales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hal-02897369v1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DE SONIS GUADELOUPEENS ET EDUCATIONASSIMILATIONNISTE.1936 -1948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Gastaud, « Histoire Antillaise », Revue Outre -Terre n° 8 (Revue Française de Géopolitique), 2004. ESSAI D'ANALYSE SOCIO -HISTORIQUE DE L'ATHLETISME GUADELOUPEEN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jeunesse catholiques guadeloupéennes au XXe siècle. Une histoire de l’identité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d'outre-mer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ACTIVITES CULTURELLES ET AFFIRMATION INDENTITAIRE CHEZ LES SCOUTS DE GUADELOUPE. (1980 - 2000)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éducation physique et mouvements affinitaires au XXe siècle Tome 2 Valeurs affinitaires et sociabilité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de France guadeloupéennes : un exemple d'assimilation par l'éducation scoute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Gastaud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et Loisirs dans les colonies. XIXe – XXe siècles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hal-02897109v1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572776v1" TargetMode="External"/><Relationship Id="rId8" Type="http://schemas.openxmlformats.org/officeDocument/2006/relationships/hyperlink" Target="https://hal.science/search/index/?q=*&amp;authFullName_s=Philippe Gastaud" TargetMode="External"/><Relationship Id="rId9" Type="http://schemas.openxmlformats.org/officeDocument/2006/relationships/hyperlink" Target="https://hal.science/hal-03657792v1" TargetMode="External"/><Relationship Id="rId10" Type="http://schemas.openxmlformats.org/officeDocument/2006/relationships/hyperlink" Target="https://hal.science/search/index/?q=*&amp;authFullName_s=Abel Kouvouama" TargetMode="External"/><Relationship Id="rId11" Type="http://schemas.openxmlformats.org/officeDocument/2006/relationships/hyperlink" Target="https://hal.science/search/index/?q=*&amp;authFullName_s=&#201;ric Margnes" TargetMode="External"/><Relationship Id="rId12" Type="http://schemas.openxmlformats.org/officeDocument/2006/relationships/hyperlink" Target="https://univ-pau.hal.science/hal-04572779v1" TargetMode="External"/><Relationship Id="rId13" Type="http://schemas.openxmlformats.org/officeDocument/2006/relationships/hyperlink" Target="https://hal.science/hal-02897345v1" TargetMode="External"/><Relationship Id="rId14" Type="http://schemas.openxmlformats.org/officeDocument/2006/relationships/hyperlink" Target="https://hal.science/hal-04435743v1" TargetMode="External"/><Relationship Id="rId15" Type="http://schemas.openxmlformats.org/officeDocument/2006/relationships/hyperlink" Target="https://hal.science/hal-02897369v1" TargetMode="External"/><Relationship Id="rId16" Type="http://schemas.openxmlformats.org/officeDocument/2006/relationships/hyperlink" Target="https://hal.science/hal-02897105v1" TargetMode="External"/><Relationship Id="rId17" Type="http://schemas.openxmlformats.org/officeDocument/2006/relationships/hyperlink" Target="https://dx.doi.org/10.3917/sta.067.0105" TargetMode="External"/><Relationship Id="rId18" Type="http://schemas.openxmlformats.org/officeDocument/2006/relationships/hyperlink" Target="https://hal.science/hal-04435675v1" TargetMode="External"/><Relationship Id="rId19" Type="http://schemas.openxmlformats.org/officeDocument/2006/relationships/hyperlink" Target="https://hal.science/hal-02897106v1" TargetMode="External"/><Relationship Id="rId20" Type="http://schemas.openxmlformats.org/officeDocument/2006/relationships/hyperlink" Target="https://hal.science/hal-02897110v1" TargetMode="External"/><Relationship Id="rId21" Type="http://schemas.openxmlformats.org/officeDocument/2006/relationships/hyperlink" Target="https://hal.science/hal-02897109v1" TargetMode="External"/><Relationship Id="rId22" Type="http://schemas.openxmlformats.org/officeDocument/2006/relationships/hyperlink" Target="https://hal.science/search/index/?q=*&amp;authFullName_s=D De" TargetMode="External"/><Relationship Id="rId23" Type="http://schemas.openxmlformats.org/officeDocument/2006/relationships/hyperlink" Target="https://hal.science/search/index/?q=*&amp;authFullName_s=&#201;velyne Combeau-Mari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GASTAUD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