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Mazereau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Clarissa Figueira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2025, Vol. 56 (4), pp.7-15.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⟨10.3917/lsdle.564.0007⟩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l'école, l'hôpital et le secteur médicosocial, enquête sur les méandres de la conquête d'autonomies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2025, La recherche d’autonomie et de reconnaissance professionnelles dans les champs de l’éducation et de la formation : exemples sociohistoriques, 56 (4), pp.77-95.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⟨10.3917/lsdle.564.0077⟩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ou quête de monopole : le cas des enseignants en activité physique adaptée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Séguillon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Brier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2025, Vol. 56 (4), pp.97-115.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⟨10.3917/lsdle.564.0097⟩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coupures et coutures, le jeu de frontières professionnelles dans l’éducation inclusive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Laville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2024, Inclusion et organisations scolaires, 2 (52), pp.101-118.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⟨10.3917/es.052.0101⟩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halshs-04695168v1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des acquis de l’expérience professionnelle des travailleurs handicapés : les effets émancipatoires d’un dispositif de 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Laville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2021, 96, pp.37-50.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⟨10.4000/rechercheformation.7800⟩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hal-03838264v1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d’une pédagogie universelle : l’œuvre de Joseph-Antoine Anglade, instituteur à Alger (1914-1939)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Laville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2021, Varia, [12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hal-03445590v1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Sociohistoire des enjeux de la collaboration médico-pédagogique : des commissions d’orientation de l’éducation spéciale aux équipes pluridisciplinaires d’évaluation (1909-2018)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Laville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2019, Le numérique par et pour l’éducation inclusive, 3 (87), pp.207-222.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⟨10.3917/nresi.087.0207⟩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hal-02471199v1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parents et leur travail dans le parcours éducatif et thérapeutique de leur enfant en situation de handicap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Pellissier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2018, Parcours de soins des enfants Une pluralité d'acteurs et de logiques, 17, [23 p.].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⟨10.4000/anthropologiesante.3977⟩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hal-02433741v1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L’élargissement de la coopération aux usagers et professionnels non spécialisés : une nécessité dans l’accompagnement des parcours des personnes en situation de handicap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</w:t>
            </w:r>
            <w:r>
              <w:rPr/>
              <w:t xml:space="preserve">, 2016, Pluri – inter – trans – disciplinarité : discours, enjeux et pratiques dans le champ social, 2 (148), pp.60-65.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⟨10.3917/forum.148.0060⟩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hal-02433951v1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sociohistoire à la compréhension du traitement des difficultés scolaires et des handicaps des élèves au sein de l’école en France (1904-2013)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2016, Les sociologues de l’éducation et le passé, 2 (38), pp.37-52.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⟨10.3917/es.038.0037⟩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hal-02367348v1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des compétences des travailleurs handicapés : une conceptualisation au service de l’action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Pierrot Amoureux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2015, La satisfaction en formation, 2 (38), pp.55-72.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⟨10.3917/savo.038.0055⟩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hal-02433960v1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Enseignants-chercheurs et activité de direction de mémoire de recherche à distance : entre obstacles et développement professionnel des enseignants-chercheurs 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Annoot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Jean-Yves Bodergat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2015, Université et formation à la recherche, 34, pp.33-51.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⟨10.4000/dse.1168⟩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hal-02364373v1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scolaire et nouvel ordre des savoirs: vers des professionnalités enrichies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2014, Savoirs professionnels et pratiques inclusives. La nouvelle revue de l'adaptation et de la scolarisation, 1 (65), pp.21-30.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⟨10.3917/nras.065.0021⟩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hal-02367124v1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l’UPI en collège à l’UPI en lycée. Présentation du dossier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André Philip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2007, 37,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hal-02481797v1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des coordonnées de la connaissance professionnelle en travail social : pistes exploratoires pour l'étude de la production des savoirs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</w:p>
          <w:p>
            <w:pPr/>
            <w:r>
              <w:rPr/>
              <w:t xml:space="preserve">Philippe Lyet; Yvette Molina. </w:t>
            </w:r>
            <w:r>
              <w:rPr>
                <w:i w:val="1"/>
                <w:iCs w:val="1"/>
              </w:rPr>
              <w:t xml:space="preserve">Travail des frontières dans l'intervention sociale. Des métiers et des professionnalités en mouvement</w:t>
            </w:r>
            <w:r>
              <w:rPr/>
              <w:t xml:space="preserve">, Champ social éditions, pp.101-122, 2025, (Intervention sociale et mouvement des métiers), 979-10-346-0926-0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hal-05134064v1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temporalité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</w:p>
          <w:p>
            <w:pPr/>
            <w:r>
              <w:rPr/>
              <w:t xml:space="preserve">Richard Wittorski; Maude Hatano-Chalvidan. </w:t>
            </w:r>
            <w:r>
              <w:rPr>
                <w:i w:val="1"/>
                <w:iCs w:val="1"/>
              </w:rPr>
              <w:t xml:space="preserve">Professionnalisations et professionnalités : transformations, espaces, temporalités</w:t>
            </w:r>
            <w:r>
              <w:rPr/>
              <w:t xml:space="preserve">, OCTARÈS Éditions, pp.17-28, 2024, 978-2-36630-145-8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hal-04839454v1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temporelles et professionnalités repensées deux études de cas comparées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</w:p>
          <w:p>
            <w:pPr/>
            <w:r>
              <w:rPr/>
              <w:t xml:space="preserve">Richard Wittorski; Maude Hatano-Chalvidan. </w:t>
            </w:r>
            <w:r>
              <w:rPr>
                <w:i w:val="1"/>
                <w:iCs w:val="1"/>
              </w:rPr>
              <w:t xml:space="preserve">Professionnalisations et professionnalités : transformations, espaces, temporalités</w:t>
            </w:r>
            <w:r>
              <w:rPr/>
              <w:t xml:space="preserve">, OCTARÈS Éditions, pp.29-49, 2024, 978-2-36630-145-8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hal-04839450v1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et coopération entre professionnels et avec les usagers, une mise en ordre théorique et pratique à partir de l’exemple du secteur médico-social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et collaboration : contraintes et opportunités dans le développement des compétences partagées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hal-02436426v1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triangle de la coordination des parcours des personnes en situation de handicap. Modélisation de l’activité et des interactions entre familles, institutions et professionnels des secteurs sanitaire et médico-social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</w:p>
          <w:p>
            <w:pPr/>
            <w:r>
              <w:rPr/>
              <w:t xml:space="preserve">Nicolas Guirimand; Philippe Mazereau; Alain Leplège. </w:t>
            </w:r>
            <w:r>
              <w:rPr>
                <w:i w:val="1"/>
                <w:iCs w:val="1"/>
              </w:rPr>
              <w:t xml:space="preserve">Les nouveaux enjeux du secteur social et médico-social : décloisonner &amp; coordonner les parcours de vie et de soin</w:t>
            </w:r>
            <w:r>
              <w:rPr/>
              <w:t xml:space="preserve">, Champ social éditions, pp.46-75, 2018, 979-10-346-0398-5.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⟨10.3917/chaso.guiri.2018.01.0046⟩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hal-02485999v1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Déterminations et portée de la réforme de l'enseignement spécialisé, juste avant la fin des certitudes. (1962-1967)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</w:p>
          <w:p>
            <w:pPr/>
            <w:r>
              <w:rPr/>
              <w:t xml:space="preserve">Pierre Kahn; Youenn Michel. </w:t>
            </w:r>
            <w:r>
              <w:rPr>
                <w:i w:val="1"/>
                <w:iCs w:val="1"/>
              </w:rPr>
              <w:t xml:space="preserve">Formation, transformations des savoirs scolaires : histoires croisées des disciplines, XIXe-XXe siècles</w:t>
            </w:r>
            <w:r>
              <w:rPr/>
              <w:t xml:space="preserve">, Presses universitaires de Caen, pp.259-270, 2016, (Symposia), 978-2-84133-522-0.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⟨10.4000/books.puc.12842⟩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hal-02367128v1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maïeutique des besoins des personnes en situation de handicap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Constans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Mellier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Sovet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Rouen - Normandie.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halshs-04542997v1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de la reconnaissance des acquis de l'expérience professionnelle des personnes en situation de handicap : Le dispositif Différent et Compétent vecteur de participation sociale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Michelle Frémont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Laville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Maude Hatano-Chalvidan</w:t>
              </w:r>
            </w:hyperlink>
          </w:p>
          <w:p>
            <w:pPr/>
            <w:r>
              <w:rPr/>
              <w:t xml:space="preserve">[Rapport de recherche] Université Caen Normandie. 2019, 126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hal-02367161v1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l’accompagnement aux parcours de vie des personnes en situation de handicap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</w:p>
          <w:p>
            <w:pPr/>
            <w:r>
              <w:rPr/>
              <w:t xml:space="preserve">[Rapport de recherche] Centre d'études et de recherche en sciences de l'éducation (CERSE). 2015, 140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hal-02485411v1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l'intégration à la scolarisation des élèves handicapés : état des lieux et nouveaux besoins de formation des enseignants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 Bailleul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Bataille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Annie Langlois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</w:p>
          <w:p>
            <w:pPr/>
            <w:r>
              <w:rPr/>
              <w:t xml:space="preserve">[Rapport de recherche] CERSE.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hal-02492705v1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subordination réciproque entre « faire » et «se faire » dans un réseau de reconnaissance des acquis de l'expérience des travailleurs handicapés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Magdelaine Grison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Biennale de l’éducation 2021 : Faire / Se faire - Atelier A16 / Apprendre en situation de travail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hal-03500337v1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en écho dans les métiers relationnels : les savoirs professionnels interrogés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Laville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</w:p>
          <w:p>
            <w:pPr/>
            <w:r>
              <w:rPr/>
              <w:t xml:space="preserve">INS-HEA, 14, 269 p., 2021, (Recherches), 978-2-36616-092-5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hal-03445614v1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socio-history towards the understanding of the treatment of learning difficulties and of disabled pupils within French school system (1904-2013)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hal-02491156v1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historique des professionnalités éducatives: entre pédagogie et médecine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</w:p>
          <w:p>
            <w:pPr/>
            <w:r>
              <w:rPr/>
              <w:t xml:space="preserve">Education. Université de Caen,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tel-01058766v1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4126v1" TargetMode="External"/><Relationship Id="rId8" Type="http://schemas.openxmlformats.org/officeDocument/2006/relationships/hyperlink" Target="https://hal.science/search/index/?q=*&amp;authFullName_s=Martial Meziani" TargetMode="External"/><Relationship Id="rId9" Type="http://schemas.openxmlformats.org/officeDocument/2006/relationships/hyperlink" Target="https://hal.science/search/index/?q=*&amp;authFullName_s=Philippe Mazereau" TargetMode="External"/><Relationship Id="rId10" Type="http://schemas.openxmlformats.org/officeDocument/2006/relationships/hyperlink" Target="https://hal.science/search/index/?q=*&amp;authFullName_s=Clarissa Figueira" TargetMode="External"/><Relationship Id="rId11" Type="http://schemas.openxmlformats.org/officeDocument/2006/relationships/hyperlink" Target="https://dx.doi.org/10.3917/lsdle.564.0007" TargetMode="External"/><Relationship Id="rId12" Type="http://schemas.openxmlformats.org/officeDocument/2006/relationships/hyperlink" Target="https://hal.science/hal-05112454v1" TargetMode="External"/><Relationship Id="rId13" Type="http://schemas.openxmlformats.org/officeDocument/2006/relationships/hyperlink" Target="https://dx.doi.org/10.3917/lsdle.564.0077" TargetMode="External"/><Relationship Id="rId14" Type="http://schemas.openxmlformats.org/officeDocument/2006/relationships/hyperlink" Target="https://hal.science/hal-05274129v1" TargetMode="External"/><Relationship Id="rId15" Type="http://schemas.openxmlformats.org/officeDocument/2006/relationships/hyperlink" Target="https://hal.science/search/index/?q=*&amp;authFullName_s=Didier S&#233;guillon" TargetMode="External"/><Relationship Id="rId16" Type="http://schemas.openxmlformats.org/officeDocument/2006/relationships/hyperlink" Target="https://hal.science/search/index/?q=*&amp;authFullName_s=Pascal Brier" TargetMode="External"/><Relationship Id="rId17" Type="http://schemas.openxmlformats.org/officeDocument/2006/relationships/hyperlink" Target="https://dx.doi.org/10.3917/lsdle.564.0097" TargetMode="External"/><Relationship Id="rId18" Type="http://schemas.openxmlformats.org/officeDocument/2006/relationships/hyperlink" Target="https://shs.hal.science/halshs-04695168v1" TargetMode="External"/><Relationship Id="rId19" Type="http://schemas.openxmlformats.org/officeDocument/2006/relationships/hyperlink" Target="https://hal.science/search/index/?q=*&amp;authFullName_s=Matthieu Laville" TargetMode="External"/><Relationship Id="rId20" Type="http://schemas.openxmlformats.org/officeDocument/2006/relationships/hyperlink" Target="https://dx.doi.org/10.3917/es.052.0101" TargetMode="External"/><Relationship Id="rId21" Type="http://schemas.openxmlformats.org/officeDocument/2006/relationships/hyperlink" Target="https://hal.science/hal-03838264v1" TargetMode="External"/><Relationship Id="rId22" Type="http://schemas.openxmlformats.org/officeDocument/2006/relationships/hyperlink" Target="https://dx.doi.org/10.4000/rechercheformation.7800" TargetMode="External"/><Relationship Id="rId23" Type="http://schemas.openxmlformats.org/officeDocument/2006/relationships/hyperlink" Target="https://hal.science/hal-03445590v1" TargetMode="External"/><Relationship Id="rId24" Type="http://schemas.openxmlformats.org/officeDocument/2006/relationships/hyperlink" Target="https://hal.science/hal-02471199v1" TargetMode="External"/><Relationship Id="rId25" Type="http://schemas.openxmlformats.org/officeDocument/2006/relationships/hyperlink" Target="https://dx.doi.org/10.3917/nresi.087.0207" TargetMode="External"/><Relationship Id="rId26" Type="http://schemas.openxmlformats.org/officeDocument/2006/relationships/hyperlink" Target="https://hal.science/hal-02433741v1" TargetMode="External"/><Relationship Id="rId27" Type="http://schemas.openxmlformats.org/officeDocument/2006/relationships/hyperlink" Target="https://hal.science/search/index/?q=*&amp;authFullName_s=Anne Pellissier" TargetMode="External"/><Relationship Id="rId28" Type="http://schemas.openxmlformats.org/officeDocument/2006/relationships/hyperlink" Target="https://dx.doi.org/10.4000/anthropologiesante.3977" TargetMode="External"/><Relationship Id="rId29" Type="http://schemas.openxmlformats.org/officeDocument/2006/relationships/hyperlink" Target="https://hal.science/hal-02433951v1" TargetMode="External"/><Relationship Id="rId30" Type="http://schemas.openxmlformats.org/officeDocument/2006/relationships/hyperlink" Target="https://dx.doi.org/10.3917/forum.148.0060" TargetMode="External"/><Relationship Id="rId31" Type="http://schemas.openxmlformats.org/officeDocument/2006/relationships/hyperlink" Target="https://normandie-univ.hal.science/hal-02367348v1" TargetMode="External"/><Relationship Id="rId32" Type="http://schemas.openxmlformats.org/officeDocument/2006/relationships/hyperlink" Target="https://dx.doi.org/10.3917/es.038.0037" TargetMode="External"/><Relationship Id="rId33" Type="http://schemas.openxmlformats.org/officeDocument/2006/relationships/hyperlink" Target="https://hal.science/hal-02433960v1" TargetMode="External"/><Relationship Id="rId34" Type="http://schemas.openxmlformats.org/officeDocument/2006/relationships/hyperlink" Target="https://hal.science/search/index/?q=*&amp;authFullName_s=Pierrot Amoureux" TargetMode="External"/><Relationship Id="rId35" Type="http://schemas.openxmlformats.org/officeDocument/2006/relationships/hyperlink" Target="https://dx.doi.org/10.3917/savo.038.0055" TargetMode="External"/><Relationship Id="rId36" Type="http://schemas.openxmlformats.org/officeDocument/2006/relationships/hyperlink" Target="https://normandie-univ.hal.science/hal-02364373v1" TargetMode="External"/><Relationship Id="rId37" Type="http://schemas.openxmlformats.org/officeDocument/2006/relationships/hyperlink" Target="https://hal.science/search/index/?q=*&amp;authFullName_s=Emmanuelle Annoot" TargetMode="External"/><Relationship Id="rId38" Type="http://schemas.openxmlformats.org/officeDocument/2006/relationships/hyperlink" Target="https://hal.science/search/index/?q=*&amp;authFullName_s=Jean-Yves Bodergat" TargetMode="External"/><Relationship Id="rId39" Type="http://schemas.openxmlformats.org/officeDocument/2006/relationships/hyperlink" Target="https://dx.doi.org/10.4000/dse.1168" TargetMode="External"/><Relationship Id="rId40" Type="http://schemas.openxmlformats.org/officeDocument/2006/relationships/hyperlink" Target="https://normandie-univ.hal.science/hal-02367124v1" TargetMode="External"/><Relationship Id="rId41" Type="http://schemas.openxmlformats.org/officeDocument/2006/relationships/hyperlink" Target="https://dx.doi.org/10.3917/nras.065.0021" TargetMode="External"/><Relationship Id="rId42" Type="http://schemas.openxmlformats.org/officeDocument/2006/relationships/hyperlink" Target="https://inshea.hal.science/hal-02481797v1" TargetMode="External"/><Relationship Id="rId43" Type="http://schemas.openxmlformats.org/officeDocument/2006/relationships/hyperlink" Target="https://hal.science/search/index/?q=*&amp;authFullName_s=Andr&#233; Philip" TargetMode="External"/><Relationship Id="rId44" Type="http://schemas.openxmlformats.org/officeDocument/2006/relationships/hyperlink" Target="https://hal.science/hal-05134064v1" TargetMode="External"/><Relationship Id="rId45" Type="http://schemas.openxmlformats.org/officeDocument/2006/relationships/hyperlink" Target="https://hal.science/hal-04839454v1" TargetMode="External"/><Relationship Id="rId46" Type="http://schemas.openxmlformats.org/officeDocument/2006/relationships/hyperlink" Target="https://hal.science/hal-04839450v1" TargetMode="External"/><Relationship Id="rId47" Type="http://schemas.openxmlformats.org/officeDocument/2006/relationships/hyperlink" Target="https://hal.science/hal-02436426v1" TargetMode="External"/><Relationship Id="rId48" Type="http://schemas.openxmlformats.org/officeDocument/2006/relationships/hyperlink" Target="https://hal.science/hal-02485999v1" TargetMode="External"/><Relationship Id="rId49" Type="http://schemas.openxmlformats.org/officeDocument/2006/relationships/hyperlink" Target="https://hal.science/search/index/?q=*&amp;authFullName_s=Nicolas Guirimand" TargetMode="External"/><Relationship Id="rId50" Type="http://schemas.openxmlformats.org/officeDocument/2006/relationships/hyperlink" Target="https://dx.doi.org/10.3917/chaso.guiri.2018.01.0046" TargetMode="External"/><Relationship Id="rId51" Type="http://schemas.openxmlformats.org/officeDocument/2006/relationships/hyperlink" Target="https://normandie-univ.hal.science/hal-02367128v1" TargetMode="External"/><Relationship Id="rId52" Type="http://schemas.openxmlformats.org/officeDocument/2006/relationships/hyperlink" Target="https://dx.doi.org/10.4000/books.puc.12842" TargetMode="External"/><Relationship Id="rId53" Type="http://schemas.openxmlformats.org/officeDocument/2006/relationships/hyperlink" Target="https://shs.hal.science/halshs-04542997v1" TargetMode="External"/><Relationship Id="rId54" Type="http://schemas.openxmlformats.org/officeDocument/2006/relationships/hyperlink" Target="https://hal.science/search/index/?q=*&amp;authFullName_s=St&#233;phanie Constans" TargetMode="External"/><Relationship Id="rId55" Type="http://schemas.openxmlformats.org/officeDocument/2006/relationships/hyperlink" Target="https://hal.science/search/index/?q=*&amp;authFullName_s=Daniel Mellier" TargetMode="External"/><Relationship Id="rId56" Type="http://schemas.openxmlformats.org/officeDocument/2006/relationships/hyperlink" Target="https://hal.science/search/index/?q=*&amp;authFullName_s=Laurent Sovet" TargetMode="External"/><Relationship Id="rId57" Type="http://schemas.openxmlformats.org/officeDocument/2006/relationships/hyperlink" Target="https://normandie-univ.hal.science/hal-02367161v1" TargetMode="External"/><Relationship Id="rId58" Type="http://schemas.openxmlformats.org/officeDocument/2006/relationships/hyperlink" Target="https://hal.science/search/index/?q=*&amp;authFullName_s=Michelle Fr&#233;mont" TargetMode="External"/><Relationship Id="rId59" Type="http://schemas.openxmlformats.org/officeDocument/2006/relationships/hyperlink" Target="https://hal.science/search/index/?q=*&amp;authFullName_s=Maude Hatano-Chalvidan" TargetMode="External"/><Relationship Id="rId60" Type="http://schemas.openxmlformats.org/officeDocument/2006/relationships/hyperlink" Target="https://hal.science/hal-02485411v1" TargetMode="External"/><Relationship Id="rId61" Type="http://schemas.openxmlformats.org/officeDocument/2006/relationships/hyperlink" Target="https://hal.science/hal-02492705v1" TargetMode="External"/><Relationship Id="rId62" Type="http://schemas.openxmlformats.org/officeDocument/2006/relationships/hyperlink" Target="https://hal.science/search/index/?q=*&amp;authFullName_s=Marc Bailleul" TargetMode="External"/><Relationship Id="rId63" Type="http://schemas.openxmlformats.org/officeDocument/2006/relationships/hyperlink" Target="https://hal.science/search/index/?q=*&amp;authFullName_s=Pascal Bataille" TargetMode="External"/><Relationship Id="rId64" Type="http://schemas.openxmlformats.org/officeDocument/2006/relationships/hyperlink" Target="https://hal.science/search/index/?q=*&amp;authFullName_s=Annie Langlois" TargetMode="External"/><Relationship Id="rId65" Type="http://schemas.openxmlformats.org/officeDocument/2006/relationships/hyperlink" Target="https://hal.science/search/index/?q=*&amp;authFullName_s=C&#233;line Lano&#235;" TargetMode="External"/><Relationship Id="rId66" Type="http://schemas.openxmlformats.org/officeDocument/2006/relationships/hyperlink" Target="https://hal.science/hal-03500337v1" TargetMode="External"/><Relationship Id="rId67" Type="http://schemas.openxmlformats.org/officeDocument/2006/relationships/hyperlink" Target="https://hal.science/search/index/?q=*&amp;authFullName_s=Magdelaine Grison" TargetMode="External"/><Relationship Id="rId68" Type="http://schemas.openxmlformats.org/officeDocument/2006/relationships/hyperlink" Target="https://hal.science/search/index/?q=*&amp;authFullName_s=St&#233;phane Vincent" TargetMode="External"/><Relationship Id="rId69" Type="http://schemas.openxmlformats.org/officeDocument/2006/relationships/hyperlink" Target="https://hal.science/hal-03445614v1" TargetMode="External"/><Relationship Id="rId70" Type="http://schemas.openxmlformats.org/officeDocument/2006/relationships/hyperlink" Target="https://hal.science/hal-02491156v1" TargetMode="External"/><Relationship Id="rId71" Type="http://schemas.openxmlformats.org/officeDocument/2006/relationships/hyperlink" Target="https://theses.hal.science/tel-01058766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Mazereau</dc:title>
  <dc:description>CV</dc:description>
  <dc:subject/>
  <cp:keywords/>
  <cp:category/>
  <cp:lastModifiedBy/>
  <dcterms:created xsi:type="dcterms:W3CDTF">2026-03-15T17:39:49+01:00</dcterms:created>
  <dcterms:modified xsi:type="dcterms:W3CDTF">2026-03-15T17:39:49+01:00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