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meunier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Voz y personaje: “el estraño suceso” de la doncella encerrada en una encina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2025, Instituciones asistenciales y redes de sociabilidad (siglo XVII) / Jornadas cervantinas III / Sobre el desengaño dieciochesco, 50,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cualquiera es Júpiter para introducirse en una casa-torre. El caso del &amp;quot;Celoso extremeño&amp;quot; de Miguel de Cervantes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Porosités et circulations dans les espaces d’enfermement (XVIe-XVIIe siècles),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galán, ese personaje en cuestión. El caso de don Melchor en La celosa de sí misma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2024, 150, pp.149-156.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⟨10.4000/15p4j⟩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«”…vivía en una quinta/ deleitosa y apacible” o cómo escribir la tragedia calderoniana del honor»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2022, Cahiers des néo-latines Cuadernos literarios,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tragi-comédie vue côté vestibule : l’exemple de Peribáñez y el Comendador de Ocaña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2022, Portes et seuil au Siècle d'or, 124-1, pp.153-170.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⟨10.4000/bulletinhispanique.15315⟩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majesté ou la dramaturgie du régicide refoulé : &amp;quot;El rey don Pedro en Madrid y Infanzón de Illescas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Droit, politique et littérature dans l’Espagne du Siècle d’or : le roi, la loi, le procès, 38,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⟨10.4000/e-spania.38582⟩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 balcón a otro: los lugares de paso al uso madrileño. &amp;quot;Los balcones de Madrid&amp;quot; atribuido a Tirso de Molina.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2020, 139, pp.195-205.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⟨10.4000/criticon.16886⟩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Le texte en scène. Littérature, théâtre et théâtralité à la Renaissance, Concetta Cavallini et Philippe Desan (ed.)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Lope de Vega: Texto, Literatura, Cultura </w:t>
            </w:r>
            <w:r>
              <w:rPr/>
              <w:t xml:space="preserve">, 2020, 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que está en juego en el íncipit teatral. El caso de&amp;quot; La dama boba&amp;quot;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Débuts et fins du texte dans le monde hispanique,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Sustituciones y simulacros o cómo ve Lope de Vega las relaciones franco-españolas en &amp;quot;Carlos V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AND LATIN AMERICAN LITERARY AND CULTURAL STUDIES</w:t>
            </w:r>
            <w:r>
              <w:rPr/>
              <w:t xml:space="preserve">, 2018, La Representación de la Casa de Austria en el Teatro del Siglo de Oro,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Tesoro de las dos lenguas española y francesa. Tresor des deux langues françoise et espagnolle de César Oudin, étude introductive et édition de Marc Zuili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2017, 119-2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Voyage en Turquie (Viaje de Turquía) traduit par Claude Allaigre et Jean-Marc Pelorson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2016, 118-2, pp.742-744.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⟨10.4000/bulletinhispanique.4688⟩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derroteros de la aventura quijotesca: la aventura fabricada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2015, Homenaje a Dominique Reyre, 124,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⟨10.4000/criticon.1910⟩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historia de jaulas o cómo dialogan las dos partes del Quijote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2015, Volver al Quijote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thèse de David Alvarez, De l'imposture à la création. Le Guzman et le Quichotte apocryphes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2015, 117-2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selva sin amor: ¿un ejemplo « italiano?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2014, Lope sin fronteras, 122,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⟨10.4000/criticon.1231⟩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lecture de &amp;quot;El peregrino en su patria&amp;quot;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2010, Langue, littérature, littéralité, 112-tome1,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⟨10.4000/bulletinhispanique.1099⟩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moi dans La Dorotea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mayor desengaño de Tirso de Molina : du galant dénudé au soldat de l’Église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voiture-prison à la maison conventuelle ou comment échapper à la captivité dans Por el sótano y el torno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gestuelle de la mujer varonil dans la littérature du Siècle d’Or (Tirso de Molina et Cervantes)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huerta de Juan Fernández de Tirso de Molina ou la réversibilité du prénom et du patronyme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littérature, littéralité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Ana à Tristana : pour une lecture du signifiant onomastique de Tirso de Molina à Galdós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espace « à la lettre » dans La celosa de sí misma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au paratexte: histoire de quelques métaphores animales du poète et de ses plagiaires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et les choses du théâtre, France, Italie, Espagne (XVI-XVIIe siècles)</w:t>
            </w:r>
            <w:r>
              <w:rPr/>
              <w:t xml:space="preserve">, Anne Cayuela et Marc Vuillermoz, Jul 2015, Chambéry et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du morisque à l'aune de la poétique de la Comedia Nueva. Le cas de &amp;quot;Aimer au delà de la mort&amp;quot; de Calderón de La Barca: une réhabilitation?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 et marginalité sur la scène européenne (XVIIe-XVIIIe siècles)</w:t>
            </w:r>
            <w:r>
              <w:rPr/>
              <w:t xml:space="preserve">, Christele Bahier-Porte et Zoé Schweitzer, Jan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pareja especular rey-privado o el caso histórico de don Alvaro de Luna en La adversa fortuna de don Alvaro de Luna de Mira de Amescua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congrès de la AITENSO: Tiempo e historia en el teatro español del Siglo de Oro</w:t>
            </w:r>
            <w:r>
              <w:rPr/>
              <w:t xml:space="preserve">, Philippe Meunier et Isabelle Rouane Soupault, Sep 2013, Aix-en-Provence,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Tirso de Molina y la poética del nombre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Prosas y versos de Tirso de Molina</w:t>
            </w:r>
            <w:r>
              <w:rPr/>
              <w:t xml:space="preserve">, Blanca Oteiza, Sep 2014, Corella,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en torno al significante 'dama en &amp;quot;El mejor alcalde, el rey&amp;quot;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Cuatrocientos años del Arte nuevo de hacer comedias de Lope de Vega</w:t>
            </w:r>
            <w:r>
              <w:rPr/>
              <w:t xml:space="preserve">, Jul 2009, Olmedo,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Sueños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Rafaèle Audoubert; Marina Mestre; Philippe Meunier. Garnier, 52, 2024, Constitution de la Modernité, Marina Mestre Zaragozá, 978-2-406-17168-3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¡Qué graciosos desvaríos!Modernité de la Comedia Nueva.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Milagros Torres</w:t>
              </w:r>
            </w:hyperlink>
          </w:p>
          <w:p>
            <w:pPr/>
            <w:r>
              <w:rPr/>
              <w:t xml:space="preserve">Philippe Meunier; Milagros Torres. Garnier, 51, 2024, Constitution de la Modernité, Marina Mestre Zaragoza, 978-2-406-17053-2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entrelacs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Presses universitaires de Lyon (PUL), pp.202, 2021, 978-2-7297-1250-1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de la Dédicace A don Julio Monti, caballero milanés de la Tercera parte de las comedias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masque: Une inquiétante étrangeté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 et Edgard Samper. Publications de l'Université de Saint-Etienne, 2013, Voix d'ailleurs. Etudes Ibériques, 978-2-86272-649-6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du Prologue A cualquiera de la Tercera parte de las comedias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l'Espagne orientale aux représentations ibériques et ibéro-américaines de l'exotisme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Meunier. Publications de l'université de Saint-Etienne, 2010, Voix d'ailleurs. Etudes ibériques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hommage à Jacques Soubeyroux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 et Edgard Samper. Editions du CELEC, 2008, 978-2-9527257-1-2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l'Autre dans le Don Quichotte de Cervantès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Meunier. Publications de l'université de Saint-Etienne, n°12, 2007, Cahiers du GRIAS-CELEC, 978-2-86272-437-9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Appartenances-Pertenencias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L’oreille, la voix et l’écriture dans quelques textes du Siècle d’or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Publications de l'université de Saint-Etienne, 2005, 2-86272-355-X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halshs-02019795v1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Privar contra su gusto&amp;quot; o el itinerario del galán trisiano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Francisco Sáez Raposo. </w:t>
            </w:r>
            <w:r>
              <w:rPr>
                <w:i w:val="1"/>
                <w:iCs w:val="1"/>
              </w:rPr>
              <w:t xml:space="preserve">Sobre el diseño espacial y la puesta en escena del teatro de Tirso de Molina</w:t>
            </w:r>
            <w:r>
              <w:rPr/>
              <w:t xml:space="preserve">, Guillermo Escolar Editor,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«Privar contra su gusto o el itinerario del galán tirsiano»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Francisco Sáez Raposo. </w:t>
            </w:r>
            <w:r>
              <w:rPr>
                <w:i w:val="1"/>
                <w:iCs w:val="1"/>
              </w:rPr>
              <w:t xml:space="preserve">Sobre el diseño espacial y la puesta en escena del teatro de Tirso de Molina</w:t>
            </w:r>
            <w:r>
              <w:rPr/>
              <w:t xml:space="preserve">, Guillermo Escolar Editor, 2022, 978-84-18981-33-3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incestueuse et justice, les livres de Samuel à l’aune de la comedia nueva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corps bibliques, I. Bouchiba-Fochesato et M. Santa-Cruz, Editions Orbis Tertius, p. 17-35.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dramaturgie de la sottise. L’exemple de &amp;quot;La dama boba&amp;quot;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Evelyne Lloze et Emmanuel Marigno. </w:t>
            </w:r>
            <w:r>
              <w:rPr>
                <w:i w:val="1"/>
                <w:iCs w:val="1"/>
              </w:rPr>
              <w:t xml:space="preserve">Approches comparatistes, intermédiales et transculturelles</w:t>
            </w:r>
            <w:r>
              <w:rPr/>
              <w:t xml:space="preserve">, Orbis Tertius,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imitación se vuelve transferencia cultural: el caso de &amp;quot;La dama duende&amp;quot; de Calderón y &amp;quot;La Dame invisible&amp;quot; de Le Breton de Hauteroche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Hanno Ehrlicher, Christian Grünnagel. </w:t>
            </w:r>
            <w:r>
              <w:rPr>
                <w:i w:val="1"/>
                <w:iCs w:val="1"/>
              </w:rPr>
              <w:t xml:space="preserve">Calderón más allá de España: Traslados y transferencias culturales</w:t>
            </w:r>
            <w:r>
              <w:rPr/>
              <w:t xml:space="preserve">, Reichenberger,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Finea en la más alta esfera: la construcción de la protagonista en La dama boba. Procedimientos de hibridación&amp;quot;, in El triunfo de La dama boba, Jornada de estudios en el Colegio de España, Milagros Torres y Philippe Meunier (éds.), sous presse.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Milagros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triunfo de La dama boba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emblématique et stratégies théâtrales. Le cas de &amp;quot;Palabras y plumas&amp;quot;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Isabel Ibañez et Hélène Laplace-Claverie. </w:t>
            </w:r>
            <w:r>
              <w:rPr>
                <w:i w:val="1"/>
                <w:iCs w:val="1"/>
              </w:rPr>
              <w:t xml:space="preserve">Le modèle pictural au théâtre : du Siècle d’or aux modernités européennes</w:t>
            </w:r>
            <w:r>
              <w:rPr/>
              <w:t xml:space="preserve">, 11, Presses UPPA, 2019, E.F.M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anti-aulique entre l'Espagne et l'Italie : quelques parallélismes (traduction)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Dartai-Maranzana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Rouane Soupault</w:t>
              </w:r>
            </w:hyperlink>
          </w:p>
          <w:p>
            <w:pPr/>
            <w:r>
              <w:rPr/>
              <w:t xml:space="preserve">Nathalie Dartai-Maranzana; Jean-François Lattarico. </w:t>
            </w:r>
            <w:r>
              <w:rPr>
                <w:i w:val="1"/>
                <w:iCs w:val="1"/>
              </w:rPr>
              <w:t xml:space="preserve">Rivalités de plumes entre Espagne et Italie XVe-XVIIe siècles</w:t>
            </w:r>
            <w:r>
              <w:rPr/>
              <w:t xml:space="preserve">, Classiques Garnier, pp.65-89,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⟨10.15122/isbn.978-2-406-06475-6.p.0065⟩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Lope de Vega à &amp;quot;Aminta&amp;quot; et &amp;quot;Il pastor Fido&amp;quot;. Le cas de &amp;quot;La selva sin amor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Nathalie Dartai-Maranzana et Jean-François Lattarico. </w:t>
            </w:r>
            <w:r>
              <w:rPr>
                <w:i w:val="1"/>
                <w:iCs w:val="1"/>
              </w:rPr>
              <w:t xml:space="preserve">Rivalités de plumes entre Espagne et Italie (XVe-XVIIIe siècles)</w:t>
            </w:r>
            <w:r>
              <w:rPr/>
              <w:t xml:space="preserve">, Classiques Garnier, 2018, 978-2-406-06473-2.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⟨10.15122/isbn.978-2-406-06475-6.p.0247⟩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érotisé à la poétique du personnage dilaté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Isabel Ibañez et Hélène Laplace-Claverie. </w:t>
            </w:r>
            <w:r>
              <w:rPr>
                <w:i w:val="1"/>
                <w:iCs w:val="1"/>
              </w:rPr>
              <w:t xml:space="preserve">Quel espace pour quel théâtre? Approche croisée des dramaturgies française et hispanique (XVIe-XXe siècles)</w:t>
            </w:r>
            <w:r>
              <w:rPr/>
              <w:t xml:space="preserve">, 41, Peter Lang, 2017, collection LEIA, 978-3-0343-3073-2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Aporía del personaje del galán o cómo dramatizar mejor lo sagrado: el caso de &amp;quot;los lagos de San Vicente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Blanca Oteiza. </w:t>
            </w:r>
            <w:r>
              <w:rPr>
                <w:i w:val="1"/>
                <w:iCs w:val="1"/>
              </w:rPr>
              <w:t xml:space="preserve">"La Santa Juana" y el mundo de lo sagrado</w:t>
            </w:r>
            <w:r>
              <w:rPr/>
              <w:t xml:space="preserve">, Instituto de Estudios Auriseculares / Instituto de Estudios Tirsianos, 2016, 978 1 938795 30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textes rassemblés par J.-F. Lattarico, P. Meunier et Z. Schweitzer, éd. S. Blondet et M. Vuillermoz. </w:t>
            </w:r>
            <w:r>
              <w:rPr>
                <w:i w:val="1"/>
                <w:iCs w:val="1"/>
              </w:rPr>
              <w:t xml:space="preserve">Le Paratexte théâtral face à l’auctoritas : entre soumission et subversion. Regards croisés en Italie, France et Espagne aux XVIe et XVIIe siècles</w:t>
            </w:r>
            <w:r>
              <w:rPr/>
              <w:t xml:space="preserve">, Université Savoie Mont-Blanc, pp.13-22, 2016, 978-2-919732-55-5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ujm-02002685v1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retrato de Serafina en &amp;quot;El vergonzoso en palacio&amp;quot;: nuevas poéticas sobre la poética tirsiana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Lola Gonzalez. </w:t>
            </w:r>
            <w:r>
              <w:rPr>
                <w:i w:val="1"/>
                <w:iCs w:val="1"/>
              </w:rPr>
              <w:t xml:space="preserve">Plumas y pinceles son iguales. Teatro y pintura en el Siglo de Oro</w:t>
            </w:r>
            <w:r>
              <w:rPr/>
              <w:t xml:space="preserve">, 2015, 978-84-8409-800-"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fumier à l’église ou la Passion du prince constant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Frédéric Bravo. </w:t>
            </w:r>
            <w:r>
              <w:rPr>
                <w:i w:val="1"/>
                <w:iCs w:val="1"/>
              </w:rPr>
              <w:t xml:space="preserve">La parole en interaction : l’argument d’autorité</w:t>
            </w:r>
            <w:r>
              <w:rPr/>
              <w:t xml:space="preserve">, Publications de l'université de Saint-Etienne,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Celestina ou la famille travestie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Travestir au Siècle d’or et aux XXè et XXIè siècles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 ailleurs assourdissant ou comment dramatiser les affaires d’honneur dans A secreto agravio, secreta venganza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L’Ailleurs dans les dramaturgies de langue espagnole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Gil de las calzas verdes ou le vert comme emblème de l’illusion 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couleurs dans l’Espagne du Siècle d’or. Ecriture et symbolique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décrire Lisbonne ? ou les enjeux du paysage lisboète dans le Burlador de Sevilla attribué à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Anne Gimbert. </w:t>
            </w:r>
            <w:r>
              <w:rPr>
                <w:i w:val="1"/>
                <w:iCs w:val="1"/>
              </w:rPr>
              <w:t xml:space="preserve">Le paysage ou les reliefs du texte</w:t>
            </w:r>
            <w:r>
              <w:rPr/>
              <w:t xml:space="preserve">, Michel Houdiard Editeur,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Textualité et poétique. L’exemple d’un « morceau choisi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dans la recherche et l’enseignement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Vejez y astenia moral en la Comedia Nueva : el caso de El condenado por desconfiado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Representación de la 'cansada edad caduca' en el siglo de Oro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serrana de la Vera : de la femme sauvage à l’impossible personnage théâtral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Vénus, Eve, Marie : les femmes dans la littérature et l’iconographie du Siècle d’or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et visibilité de la figure appelée Pablos dans El Buscón de Francisco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à Jacques Soubeyroux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rencontres pour un galant : La dama duende de Calderón de la Barca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l’encuentro et du desencuentro dans les textes hispaniques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l’opposition Cour-village : le cas de Le paysan dans son coin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l’espace au XVIè siècle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incertain, espace ambigu : la quinta ou le signe d’identité du drame caldéronien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Appartenances-Pertenencias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avatar dramatique du personnage de l’entremetteuse : la châtelaine Feliciana dans Le meilleur alcade est le roi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Entremetteurs et entremetteuses dans la littérature de l’Antiquité à nos jours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spécularité dans l’épisode de la forêt catalane du Don Quichotte de Cervantès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l’Autre dans le Don Quichotte de Cervantès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la nomination des quatre éléments dans Palabras y plumas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quatre éléments dans les littératures d’Espagne (XVIème et XVIIème siècles)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en alcôve aux merveilles d’une route castillane : lecture de la pièce Desde Toledo a Madrid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dans le monde ibérique et ibéro-américain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Partir/revenir dans El pintor de su deshonra de Calderón de la Barca : de la dé-route à la mécanique de la perversion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Partir/Revenir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hal-03544777v1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yon2.fr/hal-05354577v1" TargetMode="External"/><Relationship Id="rId9" Type="http://schemas.openxmlformats.org/officeDocument/2006/relationships/hyperlink" Target="https://hal.science/search/index/?q=*&amp;authFullName_s=Philippe Meunier" TargetMode="External"/><Relationship Id="rId10" Type="http://schemas.openxmlformats.org/officeDocument/2006/relationships/hyperlink" Target="https://dx.doi.org/10.4000/13d10" TargetMode="External"/><Relationship Id="rId11" Type="http://schemas.openxmlformats.org/officeDocument/2006/relationships/hyperlink" Target="https://hal.science/hal-04863433v1" TargetMode="External"/><Relationship Id="rId12" Type="http://schemas.openxmlformats.org/officeDocument/2006/relationships/hyperlink" Target="https://hal.univ-lyon2.fr/hal-05354576v1" TargetMode="External"/><Relationship Id="rId13" Type="http://schemas.openxmlformats.org/officeDocument/2006/relationships/hyperlink" Target="https://dx.doi.org/10.4000/15p4j" TargetMode="External"/><Relationship Id="rId14" Type="http://schemas.openxmlformats.org/officeDocument/2006/relationships/hyperlink" Target="https://hal.univ-lyon2.fr/hal-03907728v1" TargetMode="External"/><Relationship Id="rId15" Type="http://schemas.openxmlformats.org/officeDocument/2006/relationships/hyperlink" Target="https://hal.univ-lyon2.fr/hal-03907776v1" TargetMode="External"/><Relationship Id="rId16" Type="http://schemas.openxmlformats.org/officeDocument/2006/relationships/hyperlink" Target="https://dx.doi.org/10.4000/bulletinhispanique.15315" TargetMode="External"/><Relationship Id="rId17" Type="http://schemas.openxmlformats.org/officeDocument/2006/relationships/hyperlink" Target="https://shs.hal.science/halshs-03186059v1" TargetMode="External"/><Relationship Id="rId18" Type="http://schemas.openxmlformats.org/officeDocument/2006/relationships/hyperlink" Target="https://dx.doi.org/10.4000/e-spania.38582" TargetMode="External"/><Relationship Id="rId19" Type="http://schemas.openxmlformats.org/officeDocument/2006/relationships/hyperlink" Target="https://shs.hal.science/halshs-03186039v1" TargetMode="External"/><Relationship Id="rId20" Type="http://schemas.openxmlformats.org/officeDocument/2006/relationships/hyperlink" Target="https://dx.doi.org/10.4000/criticon.16886" TargetMode="External"/><Relationship Id="rId21" Type="http://schemas.openxmlformats.org/officeDocument/2006/relationships/hyperlink" Target="https://hal.univ-lyon2.fr/hal-03907910v1" TargetMode="External"/><Relationship Id="rId22" Type="http://schemas.openxmlformats.org/officeDocument/2006/relationships/hyperlink" Target="https://shs.hal.science/halshs-03186046v1" TargetMode="External"/><Relationship Id="rId23" Type="http://schemas.openxmlformats.org/officeDocument/2006/relationships/hyperlink" Target="https://shs.hal.science/halshs-02010057v1" TargetMode="External"/><Relationship Id="rId24" Type="http://schemas.openxmlformats.org/officeDocument/2006/relationships/hyperlink" Target="https://hal.univ-lyon2.fr/hal-03907901v1" TargetMode="External"/><Relationship Id="rId25" Type="http://schemas.openxmlformats.org/officeDocument/2006/relationships/hyperlink" Target="https://hal.univ-lyon2.fr/hal-03907894v1" TargetMode="External"/><Relationship Id="rId26" Type="http://schemas.openxmlformats.org/officeDocument/2006/relationships/hyperlink" Target="https://dx.doi.org/10.4000/bulletinhispanique.4688" TargetMode="External"/><Relationship Id="rId27" Type="http://schemas.openxmlformats.org/officeDocument/2006/relationships/hyperlink" Target="https://shs.hal.science/halshs-02019924v1" TargetMode="External"/><Relationship Id="rId28" Type="http://schemas.openxmlformats.org/officeDocument/2006/relationships/hyperlink" Target="https://dx.doi.org/10.4000/criticon.1910" TargetMode="External"/><Relationship Id="rId29" Type="http://schemas.openxmlformats.org/officeDocument/2006/relationships/hyperlink" Target="https://shs.hal.science/halshs-02019904v1" TargetMode="External"/><Relationship Id="rId30" Type="http://schemas.openxmlformats.org/officeDocument/2006/relationships/hyperlink" Target="https://hal.univ-lyon2.fr/hal-03907890v1" TargetMode="External"/><Relationship Id="rId31" Type="http://schemas.openxmlformats.org/officeDocument/2006/relationships/hyperlink" Target="https://shs.hal.science/halshs-02019929v1" TargetMode="External"/><Relationship Id="rId32" Type="http://schemas.openxmlformats.org/officeDocument/2006/relationships/hyperlink" Target="https://dx.doi.org/10.4000/criticon.1231" TargetMode="External"/><Relationship Id="rId33" Type="http://schemas.openxmlformats.org/officeDocument/2006/relationships/hyperlink" Target="https://shs.hal.science/halshs-02019981v1" TargetMode="External"/><Relationship Id="rId34" Type="http://schemas.openxmlformats.org/officeDocument/2006/relationships/hyperlink" Target="https://dx.doi.org/10.4000/bulletinhispanique.1099" TargetMode="External"/><Relationship Id="rId35" Type="http://schemas.openxmlformats.org/officeDocument/2006/relationships/hyperlink" Target="https://hal.univ-lyon2.fr/hal-03544867v1" TargetMode="External"/><Relationship Id="rId36" Type="http://schemas.openxmlformats.org/officeDocument/2006/relationships/hyperlink" Target="https://hal.univ-lyon2.fr/hal-03544866v1" TargetMode="External"/><Relationship Id="rId37" Type="http://schemas.openxmlformats.org/officeDocument/2006/relationships/hyperlink" Target="https://hal.univ-lyon2.fr/hal-03544865v1" TargetMode="External"/><Relationship Id="rId38" Type="http://schemas.openxmlformats.org/officeDocument/2006/relationships/hyperlink" Target="https://hal.univ-lyon2.fr/hal-03544773v1" TargetMode="External"/><Relationship Id="rId39" Type="http://schemas.openxmlformats.org/officeDocument/2006/relationships/hyperlink" Target="https://hal.univ-lyon2.fr/hal-03544771v1" TargetMode="External"/><Relationship Id="rId40" Type="http://schemas.openxmlformats.org/officeDocument/2006/relationships/hyperlink" Target="https://hal.univ-lyon2.fr/hal-03544766v1" TargetMode="External"/><Relationship Id="rId41" Type="http://schemas.openxmlformats.org/officeDocument/2006/relationships/hyperlink" Target="https://hal.univ-lyon2.fr/hal-03544760v1" TargetMode="External"/><Relationship Id="rId42" Type="http://schemas.openxmlformats.org/officeDocument/2006/relationships/hyperlink" Target="https://shs.hal.science/halshs-01991658v1" TargetMode="External"/><Relationship Id="rId43" Type="http://schemas.openxmlformats.org/officeDocument/2006/relationships/hyperlink" Target="https://shs.hal.science/halshs-01991454v1" TargetMode="External"/><Relationship Id="rId44" Type="http://schemas.openxmlformats.org/officeDocument/2006/relationships/hyperlink" Target="https://shs.hal.science/halshs-02019939v1" TargetMode="External"/><Relationship Id="rId45" Type="http://schemas.openxmlformats.org/officeDocument/2006/relationships/hyperlink" Target="https://shs.hal.science/halshs-02019918v1" TargetMode="External"/><Relationship Id="rId46" Type="http://schemas.openxmlformats.org/officeDocument/2006/relationships/hyperlink" Target="https://hal.science/hal-02052142v1" TargetMode="External"/><Relationship Id="rId47" Type="http://schemas.openxmlformats.org/officeDocument/2006/relationships/hyperlink" Target="https://hal.science/hal-04863349v1" TargetMode="External"/><Relationship Id="rId48" Type="http://schemas.openxmlformats.org/officeDocument/2006/relationships/hyperlink" Target="https://hal.science/search/index/?q=*&amp;authFullName_s=Rafa&#232;le Audoubert" TargetMode="External"/><Relationship Id="rId49" Type="http://schemas.openxmlformats.org/officeDocument/2006/relationships/hyperlink" Target="https://hal.science/search/index/?q=*&amp;authFullName_s=Marina Mestre Zaragoz&#224;" TargetMode="External"/><Relationship Id="rId50" Type="http://schemas.openxmlformats.org/officeDocument/2006/relationships/hyperlink" Target="https://hal.science/hal-04863357v1" TargetMode="External"/><Relationship Id="rId51" Type="http://schemas.openxmlformats.org/officeDocument/2006/relationships/hyperlink" Target="https://hal.science/search/index/?q=*&amp;authFullName_s=Milagros Torres" TargetMode="External"/><Relationship Id="rId52" Type="http://schemas.openxmlformats.org/officeDocument/2006/relationships/hyperlink" Target="https://hal.science/hal-04089948v1" TargetMode="External"/><Relationship Id="rId53" Type="http://schemas.openxmlformats.org/officeDocument/2006/relationships/hyperlink" Target="https://hal.science/search/index/?q=*&amp;authFullName_s=Maria da Concei&#231;&#227;o Coelho Ferreira" TargetMode="External"/><Relationship Id="rId54" Type="http://schemas.openxmlformats.org/officeDocument/2006/relationships/hyperlink" Target="https://hal.science/search/index/?q=*&amp;authFullName_s=Ralf Zschachlitz" TargetMode="External"/><Relationship Id="rId55" Type="http://schemas.openxmlformats.org/officeDocument/2006/relationships/hyperlink" Target="https://hal.science/hal-03951941v1" TargetMode="External"/><Relationship Id="rId56" Type="http://schemas.openxmlformats.org/officeDocument/2006/relationships/hyperlink" Target="https://hal.science/search/index/?q=*&amp;authFullName_s=Emmanuel Marigno" TargetMode="External"/><Relationship Id="rId57" Type="http://schemas.openxmlformats.org/officeDocument/2006/relationships/hyperlink" Target="https://hal.science/search/index/?q=*&amp;authFullName_s=Yves Clavaron" TargetMode="External"/><Relationship Id="rId58" Type="http://schemas.openxmlformats.org/officeDocument/2006/relationships/hyperlink" Target="https://hal.science/search/index/?q=*&amp;authFullName_s=Florence Godeau" TargetMode="External"/><Relationship Id="rId59" Type="http://schemas.openxmlformats.org/officeDocument/2006/relationships/hyperlink" Target="https://hal.science/search/index/?q=*&amp;authFullName_s=Zo&#233; Schweitzer" TargetMode="External"/><Relationship Id="rId60" Type="http://schemas.openxmlformats.org/officeDocument/2006/relationships/hyperlink" Target="https://hal.science/search/index/?q=*&amp;authFullName_s=Christine Dual&#233;" TargetMode="External"/><Relationship Id="rId61" Type="http://schemas.openxmlformats.org/officeDocument/2006/relationships/hyperlink" Target="https://hal.univ-lyon2.fr/hal-03907956v1" TargetMode="External"/><Relationship Id="rId62" Type="http://schemas.openxmlformats.org/officeDocument/2006/relationships/hyperlink" Target="https://shs.hal.science/halshs-02019973v1" TargetMode="External"/><Relationship Id="rId63" Type="http://schemas.openxmlformats.org/officeDocument/2006/relationships/hyperlink" Target="https://hal.univ-lyon2.fr/hal-03907950v1" TargetMode="External"/><Relationship Id="rId64" Type="http://schemas.openxmlformats.org/officeDocument/2006/relationships/hyperlink" Target="https://shs.hal.science/halshs-02019866v1" TargetMode="External"/><Relationship Id="rId65" Type="http://schemas.openxmlformats.org/officeDocument/2006/relationships/hyperlink" Target="https://shs.hal.science/halshs-02019882v1" TargetMode="External"/><Relationship Id="rId66" Type="http://schemas.openxmlformats.org/officeDocument/2006/relationships/hyperlink" Target="https://shs.hal.science/halshs-02019952v1" TargetMode="External"/><Relationship Id="rId67" Type="http://schemas.openxmlformats.org/officeDocument/2006/relationships/hyperlink" Target="https://hal.univ-lyon2.fr/hal-03544871v1" TargetMode="External"/><Relationship Id="rId68" Type="http://schemas.openxmlformats.org/officeDocument/2006/relationships/hyperlink" Target="https://shs.hal.science/halshs-02019795v1" TargetMode="External"/><Relationship Id="rId69" Type="http://schemas.openxmlformats.org/officeDocument/2006/relationships/hyperlink" Target="https://hal.science/hal-04863396v1" TargetMode="External"/><Relationship Id="rId70" Type="http://schemas.openxmlformats.org/officeDocument/2006/relationships/hyperlink" Target="https://hal.univ-lyon2.fr/hal-03907871v1" TargetMode="External"/><Relationship Id="rId71" Type="http://schemas.openxmlformats.org/officeDocument/2006/relationships/hyperlink" Target="https://hal.univ-lyon2.fr/hal-03544747v1" TargetMode="External"/><Relationship Id="rId72" Type="http://schemas.openxmlformats.org/officeDocument/2006/relationships/hyperlink" Target="https://shs.hal.science/halshs-03186057v1" TargetMode="External"/><Relationship Id="rId73" Type="http://schemas.openxmlformats.org/officeDocument/2006/relationships/hyperlink" Target="https://shs.hal.science/halshs-03186042v1" TargetMode="External"/><Relationship Id="rId74" Type="http://schemas.openxmlformats.org/officeDocument/2006/relationships/hyperlink" Target="https://hal.science/hal-02376150v1" TargetMode="External"/><Relationship Id="rId75" Type="http://schemas.openxmlformats.org/officeDocument/2006/relationships/hyperlink" Target="https://shs.hal.science/halshs-03186052v1" TargetMode="External"/><Relationship Id="rId76" Type="http://schemas.openxmlformats.org/officeDocument/2006/relationships/hyperlink" Target="https://shs.hal.science/halshs-02006581v1" TargetMode="External"/><Relationship Id="rId77" Type="http://schemas.openxmlformats.org/officeDocument/2006/relationships/hyperlink" Target="https://hal.science/search/index/?q=*&amp;authFullName_s=Nathalie Dartai-Maranzana" TargetMode="External"/><Relationship Id="rId78" Type="http://schemas.openxmlformats.org/officeDocument/2006/relationships/hyperlink" Target="https://hal.science/search/index/?q=*&amp;authFullName_s=Isabelle Rouane Soupault" TargetMode="External"/><Relationship Id="rId79" Type="http://schemas.openxmlformats.org/officeDocument/2006/relationships/hyperlink" Target="https://dx.doi.org/10.15122/isbn.978-2-406-06475-6.p.0065" TargetMode="External"/><Relationship Id="rId80" Type="http://schemas.openxmlformats.org/officeDocument/2006/relationships/hyperlink" Target="https://shs.hal.science/halshs-01991474v1" TargetMode="External"/><Relationship Id="rId81" Type="http://schemas.openxmlformats.org/officeDocument/2006/relationships/hyperlink" Target="https://dx.doi.org/10.15122/isbn.978-2-406-06475-6.p.0247" TargetMode="External"/><Relationship Id="rId82" Type="http://schemas.openxmlformats.org/officeDocument/2006/relationships/hyperlink" Target="https://shs.hal.science/halshs-01991669v1" TargetMode="External"/><Relationship Id="rId83" Type="http://schemas.openxmlformats.org/officeDocument/2006/relationships/hyperlink" Target="https://shs.hal.science/halshs-01991682v1" TargetMode="External"/><Relationship Id="rId84" Type="http://schemas.openxmlformats.org/officeDocument/2006/relationships/hyperlink" Target="https://ujm.hal.science/ujm-02002685v1" TargetMode="External"/><Relationship Id="rId85" Type="http://schemas.openxmlformats.org/officeDocument/2006/relationships/hyperlink" Target="https://hal.science/search/index/?q=*&amp;authFullName_s=Jean-Fran&#231;ois Lattarico" TargetMode="External"/><Relationship Id="rId86" Type="http://schemas.openxmlformats.org/officeDocument/2006/relationships/hyperlink" Target="https://shs.hal.science/halshs-02019814v1" TargetMode="External"/><Relationship Id="rId87" Type="http://schemas.openxmlformats.org/officeDocument/2006/relationships/hyperlink" Target="https://shs.hal.science/halshs-02019947v1" TargetMode="External"/><Relationship Id="rId88" Type="http://schemas.openxmlformats.org/officeDocument/2006/relationships/hyperlink" Target="https://hal.univ-lyon2.fr/hal-03544885v1" TargetMode="External"/><Relationship Id="rId89" Type="http://schemas.openxmlformats.org/officeDocument/2006/relationships/hyperlink" Target="https://hal.univ-lyon2.fr/hal-03544884v1" TargetMode="External"/><Relationship Id="rId90" Type="http://schemas.openxmlformats.org/officeDocument/2006/relationships/hyperlink" Target="https://hal.univ-lyon2.fr/hal-03544883v1" TargetMode="External"/><Relationship Id="rId91" Type="http://schemas.openxmlformats.org/officeDocument/2006/relationships/hyperlink" Target="https://hal.science/hal-02052157v1" TargetMode="External"/><Relationship Id="rId92" Type="http://schemas.openxmlformats.org/officeDocument/2006/relationships/hyperlink" Target="https://hal.univ-lyon2.fr/hal-03544882v1" TargetMode="External"/><Relationship Id="rId93" Type="http://schemas.openxmlformats.org/officeDocument/2006/relationships/hyperlink" Target="https://hal.univ-lyon2.fr/hal-03544881v1" TargetMode="External"/><Relationship Id="rId94" Type="http://schemas.openxmlformats.org/officeDocument/2006/relationships/hyperlink" Target="https://hal.univ-lyon2.fr/hal-03544877v1" TargetMode="External"/><Relationship Id="rId95" Type="http://schemas.openxmlformats.org/officeDocument/2006/relationships/hyperlink" Target="https://hal.univ-lyon2.fr/hal-03544878v1" TargetMode="External"/><Relationship Id="rId96" Type="http://schemas.openxmlformats.org/officeDocument/2006/relationships/hyperlink" Target="https://hal.univ-lyon2.fr/hal-03544875v1" TargetMode="External"/><Relationship Id="rId97" Type="http://schemas.openxmlformats.org/officeDocument/2006/relationships/hyperlink" Target="https://hal.univ-lyon2.fr/hal-03544874v1" TargetMode="External"/><Relationship Id="rId98" Type="http://schemas.openxmlformats.org/officeDocument/2006/relationships/hyperlink" Target="https://hal.univ-lyon2.fr/hal-03544870v1" TargetMode="External"/><Relationship Id="rId99" Type="http://schemas.openxmlformats.org/officeDocument/2006/relationships/hyperlink" Target="https://hal.univ-lyon2.fr/hal-03544873v1" TargetMode="External"/><Relationship Id="rId100" Type="http://schemas.openxmlformats.org/officeDocument/2006/relationships/hyperlink" Target="https://hal.univ-lyon2.fr/hal-03544872v1" TargetMode="External"/><Relationship Id="rId101" Type="http://schemas.openxmlformats.org/officeDocument/2006/relationships/hyperlink" Target="https://hal.univ-lyon2.fr/hal-03544869v1" TargetMode="External"/><Relationship Id="rId102" Type="http://schemas.openxmlformats.org/officeDocument/2006/relationships/hyperlink" Target="https://hal.univ-lyon2.fr/hal-03544780v1" TargetMode="External"/><Relationship Id="rId103" Type="http://schemas.openxmlformats.org/officeDocument/2006/relationships/hyperlink" Target="https://hal.univ-lyon2.fr/hal-0354477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meunier</dc:title>
  <dc:description>CV</dc:description>
  <dc:subject/>
  <cp:keywords/>
  <cp:category/>
  <cp:lastModifiedBy/>
  <dcterms:created xsi:type="dcterms:W3CDTF">2026-05-22T18:07:56+02:00</dcterms:created>
  <dcterms:modified xsi:type="dcterms:W3CDTF">2026-05-22T18:07:56+02:00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