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MOUILLOT </w:t>
      </w:r>
      <w:r>
        <w:rPr>
          <w:color w:val="641e6e"/>
        </w:rPr>
        <w:t xml:space="preserve">Maitre de Conférences HDR à l'Université de Poitiers, IAE.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philippe-mouillot</w:t>
        </w:r>
      </w:hyperlink>
    </w:p>
    <w:p>
      <w:pPr>
        <w:numPr>
          <w:ilvl w:val="0"/>
          <w:numId w:val="1"/>
        </w:numPr>
      </w:pPr>
      <w:r>
        <w:rPr/>
        <w:t xml:space="preserve"> ORCID : </w:t>
      </w:r>
      <w:hyperlink r:id="rId9" w:history="1">
        <w:r>
          <w:rPr>
            <w:color w:val="#410a8c"/>
            <w:u w:val="single"/>
          </w:rPr>
          <w:t xml:space="preserve">0000-0002-1422-4721</w:t>
        </w:r>
      </w:hyperlink>
    </w:p>
    <w:p>
      <w:pPr>
        <w:spacing w:before="600"/>
      </w:pPr>
    </w:p>
    <w:p>
      <w:pPr>
        <w:pStyle w:val="Heading2"/>
      </w:pPr>
      <w:r>
        <w:rPr>
          <w:color w:val="1e198e"/>
          <w:b w:val="1"/>
          <w:bCs w:val="1"/>
        </w:rPr>
        <w:t xml:space="preserve">Présentation</w:t>
      </w:r>
    </w:p>
    <w:p>
      <w:pPr>
        <w:spacing w:after="100"/>
      </w:pPr>
    </w:p>
    <w:p>
      <w:pPr/>
      <w:r>
        <w:rPr/>
        <w:t xml:space="preserve">Philipe Mouillot est Maître de Conférences bilingue français anglais, Habilité à Diriger des Recherches. Un temps détaché au ministère de l’Europe et des Affaires Étrangères, il a créé une Business School et un Think Tank au Royaume de Bahreïn, et a été directeur marketing du premier centre de génétique du Golfe Arabo-Persique. Membre associé du World Certification Institute, Chartered Marketer auprès du Chartered Institute of Marketing, expert HCERES, ses enseignements portent principalement sur le Comportement du Consommateur, le Marketing du Luxe, le Neuromarketing, la Stratégie et les Méthodes de Recherche. Ses publications scientifiques touchent plusieurs problématiques de Sciences de Gestion et du Management. En Marketing, il travaille sur le Comportement du Consommateur, notamment dans son acception de Consommerçant en questionnant le fatalisme de la subjectivité et la création de valeur par la satisfaction en mobilisant notamment de très volumineux échantillons (méthode du Scraping). Il positionne ses travaux dans un paradigme de responsabilité et de développement durable, et mobilise des outils quantitatifs innovants (Allocation de Dirichlet latente ; Méthode Reinert ; Analyse cognitivo-discursive et propositionnelle du discours, etc.). En Management, c’est principalement à la question des intelligences multiples parmi les personnels des entreprises et à celle de la diversité cognitive dans les organisations qu’il s’intéresse depuis 1996, date de son admission à la MENSA. Il travaille notamment à en dégager des perspectives d’évolution individuelles, sociétales ou institutionnelles. Ancien responsable scientifique d’une équipe de recherche auprès du Groupe Saint-Gobain sur la thématique de la gestion des talents, il porte notamment ses actions au travers de la Mensa, dont il est membre depuis 1996, et de ses encadrements doctoraux en Sciences de Gestion et en Psychologie Sociale et des Organisations. Référent handicap pour l’IAE pendant 10 ans après y avoir dirigé de nombreuses formations internationales et expert AENES pour l’Université de Poitiers, il a fait partie du Comité Scientifique et du Conseil d'Administration de l’Association Francophone de Management International (Atlas-AFMI) pendant plusieurs années avant de rejoindre l’Association Internationale de Recherche en Management Public (AIRMAP) pour augmenter la valorisation de ses recherches sur l’intelligence.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Words to Insight: Analyzing Customer Reviews to Assess Delivery’s Impact in Organic E-Commerce Satisfaction</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Journal of Marketing Analytics</w:t>
            </w:r>
            <w:r>
              <w:rPr/>
              <w:t xml:space="preserve">, 2025, </w:t>
            </w:r>
            <w:hyperlink r:id="rId13" w:history="1">
              <w:r>
                <w:rPr>
                  <w:color w:val="#410a8c"/>
                  <w:u w:val="single"/>
                </w:rPr>
                <w:t xml:space="preserve">⟨10.1057/s41270-025-00420-8⟩</w:t>
              </w:r>
            </w:hyperlink>
          </w:p>
          <w:p>
            <w:pPr/>
            <w:r>
              <w:rPr/>
              <w:t xml:space="preserve">Article dans une revue</w:t>
            </w:r>
          </w:p>
          <w:p>
            <w:pPr/>
            <w:hyperlink r:id="rId10" w:history="1">
              <w:r>
                <w:rPr>
                  <w:color w:val="#410a8c"/>
                  <w:u w:val="single"/>
                </w:rPr>
                <w:t xml:space="preserve">hal-05130195v1</w:t>
              </w:r>
            </w:hyperlink>
          </w:p>
        </w:tc>
      </w:tr>
      <w:tr>
        <w:trPr/>
        <w:tc>
          <w:tcPr>
            <w:noWrap/>
          </w:tcPr>
          <w:p>
            <w:pPr>
              <w:spacing w:after="200"/>
            </w:pPr>
            <w:hyperlink r:id="rId14" w:history="1">
              <w:r>
                <w:rPr>
                  <w:color w:val="1e198e"/>
                  <w:b w:val="1"/>
                  <w:bCs w:val="1"/>
                  <w:u w:val="single"/>
                </w:rPr>
                <w:t xml:space="preserve">Mot des rédacteurs invités : Numéro thématique « responsabilité et management international »</w:t>
              </w:r>
            </w:hyperlink>
          </w:p>
          <w:p>
            <w:pPr/>
            <w:hyperlink r:id="rId15" w:history="1">
              <w:r>
                <w:rPr>
                  <w:color w:val="#410a8c"/>
                  <w:u w:val="single"/>
                </w:rPr>
                <w:t xml:space="preserve">Hamza Asshidi</w:t>
              </w:r>
            </w:hyperlink>
            <w:r>
              <w:rPr/>
              <w:t xml:space="preserve">,</w:t>
            </w:r>
            <w:hyperlink r:id="rId16" w:history="1">
              <w:r>
                <w:rPr>
                  <w:color w:val="#410a8c"/>
                  <w:u w:val="single"/>
                </w:rPr>
                <w:t xml:space="preserve">Anne Bartel-Radic</w:t>
              </w:r>
            </w:hyperlink>
            <w:r>
              <w:rPr/>
              <w:t xml:space="preserve">,</w:t>
            </w:r>
            <w:hyperlink r:id="rId12" w:history="1">
              <w:r>
                <w:rPr>
                  <w:color w:val="#410a8c"/>
                  <w:u w:val="single"/>
                </w:rPr>
                <w:t xml:space="preserve">Philippe Mouillot</w:t>
              </w:r>
            </w:hyperlink>
          </w:p>
          <w:p>
            <w:pPr/>
            <w:r>
              <w:rPr>
                <w:i w:val="1"/>
                <w:iCs w:val="1"/>
              </w:rPr>
              <w:t xml:space="preserve">Management international = International management = Gestión internacional</w:t>
            </w:r>
            <w:r>
              <w:rPr/>
              <w:t xml:space="preserve">, 2024, 28 (5), pp.67-72. </w:t>
            </w:r>
            <w:hyperlink r:id="rId17" w:history="1">
              <w:r>
                <w:rPr>
                  <w:color w:val="#410a8c"/>
                  <w:u w:val="single"/>
                </w:rPr>
                <w:t xml:space="preserve">⟨10.59876/a-m141-yn0v⟩</w:t>
              </w:r>
            </w:hyperlink>
          </w:p>
          <w:p>
            <w:pPr/>
            <w:r>
              <w:rPr/>
              <w:t xml:space="preserve">Article dans une revue</w:t>
            </w:r>
          </w:p>
          <w:p>
            <w:pPr/>
            <w:hyperlink r:id="rId14" w:history="1">
              <w:r>
                <w:rPr>
                  <w:color w:val="#410a8c"/>
                  <w:u w:val="single"/>
                </w:rPr>
                <w:t xml:space="preserve">hal-04760712v1</w:t>
              </w:r>
            </w:hyperlink>
          </w:p>
        </w:tc>
      </w:tr>
      <w:tr>
        <w:trPr/>
        <w:tc>
          <w:tcPr>
            <w:noWrap/>
          </w:tcPr>
          <w:p>
            <w:pPr>
              <w:spacing w:after="200"/>
            </w:pPr>
            <w:hyperlink r:id="rId18" w:history="1">
              <w:r>
                <w:rPr>
                  <w:color w:val="1e198e"/>
                  <w:b w:val="1"/>
                  <w:bCs w:val="1"/>
                  <w:u w:val="single"/>
                </w:rPr>
                <w:t xml:space="preserve">La motivation au travail des personnels à Hauts Quotients Intellectuels (HQI) : De l'autodétermination à l'utilité sociale.</w:t>
              </w:r>
            </w:hyperlink>
          </w:p>
          <w:p>
            <w:pPr/>
            <w:hyperlink r:id="rId12" w:history="1">
              <w:r>
                <w:rPr>
                  <w:color w:val="#410a8c"/>
                  <w:u w:val="single"/>
                </w:rPr>
                <w:t xml:space="preserve">Philippe Mouillot</w:t>
              </w:r>
            </w:hyperlink>
            <w:r>
              <w:rPr/>
              <w:t xml:space="preserve">,</w:t>
            </w:r>
            <w:hyperlink r:id="rId19" w:history="1">
              <w:r>
                <w:rPr>
                  <w:color w:val="#410a8c"/>
                  <w:u w:val="single"/>
                </w:rPr>
                <w:t xml:space="preserve">Patricia Musquer</w:t>
              </w:r>
            </w:hyperlink>
          </w:p>
          <w:p>
            <w:pPr/>
            <w:r>
              <w:rPr>
                <w:i w:val="1"/>
                <w:iCs w:val="1"/>
              </w:rPr>
              <w:t xml:space="preserve">Revue internationale de psychosociologie et de gestion des comportements organisationnels</w:t>
            </w:r>
            <w:r>
              <w:rPr/>
              <w:t xml:space="preserve">, 2023, XXIX (78), pp.77-98. </w:t>
            </w:r>
            <w:hyperlink r:id="rId20" w:history="1">
              <w:r>
                <w:rPr>
                  <w:color w:val="#410a8c"/>
                  <w:u w:val="single"/>
                </w:rPr>
                <w:t xml:space="preserve">⟨10.3917/rips1.078.0077⟩</w:t>
              </w:r>
            </w:hyperlink>
          </w:p>
          <w:p>
            <w:pPr/>
            <w:r>
              <w:rPr/>
              <w:t xml:space="preserve">Article dans une revue</w:t>
            </w:r>
          </w:p>
          <w:p>
            <w:pPr/>
            <w:hyperlink r:id="rId18" w:history="1">
              <w:r>
                <w:rPr>
                  <w:color w:val="#410a8c"/>
                  <w:u w:val="single"/>
                </w:rPr>
                <w:t xml:space="preserve">hal-04085581v4</w:t>
              </w:r>
            </w:hyperlink>
          </w:p>
        </w:tc>
      </w:tr>
      <w:tr>
        <w:trPr/>
        <w:tc>
          <w:tcPr>
            <w:noWrap/>
          </w:tcPr>
          <w:p>
            <w:pPr>
              <w:spacing w:after="200"/>
            </w:pPr>
            <w:hyperlink r:id="rId21" w:history="1">
              <w:r>
                <w:rPr>
                  <w:color w:val="1e198e"/>
                  <w:b w:val="1"/>
                  <w:bCs w:val="1"/>
                  <w:u w:val="single"/>
                </w:rPr>
                <w:t xml:space="preserve">Intuition et Intelligence Artificielle : L'arbitrage du Haut Quotient Intellectuel</w:t>
              </w:r>
            </w:hyperlink>
          </w:p>
          <w:p>
            <w:pPr/>
            <w:hyperlink r:id="rId12" w:history="1">
              <w:r>
                <w:rPr>
                  <w:color w:val="#410a8c"/>
                  <w:u w:val="single"/>
                </w:rPr>
                <w:t xml:space="preserve">Philippe Mouillot</w:t>
              </w:r>
            </w:hyperlink>
          </w:p>
          <w:p>
            <w:pPr/>
            <w:r>
              <w:rPr>
                <w:i w:val="1"/>
                <w:iCs w:val="1"/>
              </w:rPr>
              <w:t xml:space="preserve">Recherches en sciences de gestion</w:t>
            </w:r>
            <w:r>
              <w:rPr/>
              <w:t xml:space="preserve">, 2022, 149, pp.85-101. </w:t>
            </w:r>
            <w:hyperlink r:id="rId22" w:history="1">
              <w:r>
                <w:rPr>
                  <w:color w:val="#410a8c"/>
                  <w:u w:val="single"/>
                </w:rPr>
                <w:t xml:space="preserve">⟨10.3917/resg.149.0085⟩</w:t>
              </w:r>
            </w:hyperlink>
          </w:p>
          <w:p>
            <w:pPr/>
            <w:r>
              <w:rPr/>
              <w:t xml:space="preserve">Article dans une revue</w:t>
            </w:r>
          </w:p>
          <w:p>
            <w:pPr/>
            <w:hyperlink r:id="rId21" w:history="1">
              <w:r>
                <w:rPr>
                  <w:color w:val="#410a8c"/>
                  <w:u w:val="single"/>
                </w:rPr>
                <w:t xml:space="preserve">hal-03520036v1</w:t>
              </w:r>
            </w:hyperlink>
          </w:p>
        </w:tc>
      </w:tr>
      <w:tr>
        <w:trPr/>
        <w:tc>
          <w:tcPr>
            <w:noWrap/>
          </w:tcPr>
          <w:p>
            <w:pPr>
              <w:spacing w:after="200"/>
            </w:pPr>
            <w:hyperlink r:id="rId23" w:history="1">
              <w:r>
                <w:rPr>
                  <w:color w:val="1e198e"/>
                  <w:b w:val="1"/>
                  <w:bCs w:val="1"/>
                  <w:u w:val="single"/>
                </w:rPr>
                <w:t xml:space="preserve">La pyramide tronquée des besoins.</w:t>
              </w:r>
            </w:hyperlink>
          </w:p>
          <w:p>
            <w:pPr/>
            <w:hyperlink r:id="rId24" w:history="1">
              <w:r>
                <w:rPr>
                  <w:color w:val="#410a8c"/>
                  <w:u w:val="single"/>
                </w:rPr>
                <w:t xml:space="preserve">Geneviève Ruiz</w:t>
              </w:r>
            </w:hyperlink>
            <w:r>
              <w:rPr/>
              <w:t xml:space="preserve">,</w:t>
            </w:r>
            <w:hyperlink r:id="rId12" w:history="1">
              <w:r>
                <w:rPr>
                  <w:color w:val="#410a8c"/>
                  <w:u w:val="single"/>
                </w:rPr>
                <w:t xml:space="preserve">Philippe Mouillot</w:t>
              </w:r>
            </w:hyperlink>
          </w:p>
          <w:p>
            <w:pPr/>
            <w:r>
              <w:rPr>
                <w:i w:val="1"/>
                <w:iCs w:val="1"/>
              </w:rPr>
              <w:t xml:space="preserve">Hémisphères</w:t>
            </w:r>
            <w:r>
              <w:rPr/>
              <w:t xml:space="preserve">, 2022</w:t>
            </w:r>
          </w:p>
          <w:p>
            <w:pPr/>
            <w:r>
              <w:rPr/>
              <w:t xml:space="preserve">Article dans une revue</w:t>
            </w:r>
          </w:p>
          <w:p>
            <w:pPr/>
            <w:hyperlink r:id="rId23" w:history="1">
              <w:r>
                <w:rPr>
                  <w:color w:val="#410a8c"/>
                  <w:u w:val="single"/>
                </w:rPr>
                <w:t xml:space="preserve">hal-04078362v1</w:t>
              </w:r>
            </w:hyperlink>
          </w:p>
        </w:tc>
      </w:tr>
      <w:tr>
        <w:trPr/>
        <w:tc>
          <w:tcPr>
            <w:noWrap/>
          </w:tcPr>
          <w:p>
            <w:pPr>
              <w:spacing w:after="200"/>
            </w:pPr>
            <w:hyperlink r:id="rId25" w:history="1">
              <w:r>
                <w:rPr>
                  <w:color w:val="1e198e"/>
                  <w:b w:val="1"/>
                  <w:bCs w:val="1"/>
                  <w:u w:val="single"/>
                </w:rPr>
                <w:t xml:space="preserve">L'âge d'or de l'occasion</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Recherches en sciences de gestion</w:t>
            </w:r>
            <w:r>
              <w:rPr/>
              <w:t xml:space="preserve">, 2022, 148, pp.89-116. </w:t>
            </w:r>
            <w:hyperlink r:id="rId26" w:history="1">
              <w:r>
                <w:rPr>
                  <w:color w:val="#410a8c"/>
                  <w:u w:val="single"/>
                </w:rPr>
                <w:t xml:space="preserve">⟨10.3917/resg.148.0089⟩</w:t>
              </w:r>
            </w:hyperlink>
          </w:p>
          <w:p>
            <w:pPr/>
            <w:r>
              <w:rPr/>
              <w:t xml:space="preserve">Article dans une revue</w:t>
            </w:r>
          </w:p>
          <w:p>
            <w:pPr/>
            <w:hyperlink r:id="rId25" w:history="1">
              <w:r>
                <w:rPr>
                  <w:color w:val="#410a8c"/>
                  <w:u w:val="single"/>
                </w:rPr>
                <w:t xml:space="preserve">hal-04987117v1</w:t>
              </w:r>
            </w:hyperlink>
          </w:p>
        </w:tc>
      </w:tr>
      <w:tr>
        <w:trPr/>
        <w:tc>
          <w:tcPr>
            <w:noWrap/>
          </w:tcPr>
          <w:p>
            <w:pPr>
              <w:spacing w:after="200"/>
            </w:pPr>
            <w:hyperlink r:id="rId27" w:history="1">
              <w:r>
                <w:rPr>
                  <w:color w:val="1e198e"/>
                  <w:b w:val="1"/>
                  <w:bCs w:val="1"/>
                  <w:u w:val="single"/>
                </w:rPr>
                <w:t xml:space="preserve">L’évaluation des établissements académiques de Paris à Manama : Entre convergences méthodologiques et divergences culturelles.</w:t>
              </w:r>
            </w:hyperlink>
          </w:p>
          <w:p>
            <w:pPr/>
            <w:hyperlink r:id="rId12" w:history="1">
              <w:r>
                <w:rPr>
                  <w:color w:val="#410a8c"/>
                  <w:u w:val="single"/>
                </w:rPr>
                <w:t xml:space="preserve">Philippe Mouillot</w:t>
              </w:r>
            </w:hyperlink>
            <w:r>
              <w:rPr/>
              <w:t xml:space="preserve">,</w:t>
            </w:r>
            <w:hyperlink r:id="rId16" w:history="1">
              <w:r>
                <w:rPr>
                  <w:color w:val="#410a8c"/>
                  <w:u w:val="single"/>
                </w:rPr>
                <w:t xml:space="preserve">Anne Bartel-Radic</w:t>
              </w:r>
            </w:hyperlink>
          </w:p>
          <w:p>
            <w:pPr/>
            <w:r>
              <w:rPr>
                <w:i w:val="1"/>
                <w:iCs w:val="1"/>
              </w:rPr>
              <w:t xml:space="preserve">Management international = International management = Gestión internacional</w:t>
            </w:r>
            <w:r>
              <w:rPr/>
              <w:t xml:space="preserve">, 2020, 24 (4), pp.152-164. </w:t>
            </w:r>
            <w:hyperlink r:id="rId28" w:history="1">
              <w:r>
                <w:rPr>
                  <w:color w:val="#410a8c"/>
                  <w:u w:val="single"/>
                </w:rPr>
                <w:t xml:space="preserve">⟨10.7202/1074367ar⟩</w:t>
              </w:r>
            </w:hyperlink>
          </w:p>
          <w:p>
            <w:pPr/>
            <w:r>
              <w:rPr/>
              <w:t xml:space="preserve">Article dans une revue</w:t>
            </w:r>
          </w:p>
          <w:p>
            <w:pPr/>
            <w:hyperlink r:id="rId27" w:history="1">
              <w:r>
                <w:rPr>
                  <w:color w:val="#410a8c"/>
                  <w:u w:val="single"/>
                </w:rPr>
                <w:t xml:space="preserve">hal-02179535v1</w:t>
              </w:r>
            </w:hyperlink>
          </w:p>
        </w:tc>
      </w:tr>
      <w:tr>
        <w:trPr/>
        <w:tc>
          <w:tcPr>
            <w:noWrap/>
          </w:tcPr>
          <w:p>
            <w:pPr>
              <w:spacing w:after="200"/>
            </w:pPr>
            <w:hyperlink r:id="rId29" w:history="1">
              <w:r>
                <w:rPr>
                  <w:color w:val="1e198e"/>
                  <w:b w:val="1"/>
                  <w:bCs w:val="1"/>
                  <w:u w:val="single"/>
                </w:rPr>
                <w:t xml:space="preserve">Measuring Implicit Stereotypes Controllability during the Resume Screening Process: Another Fight against Discrimination.</w:t>
              </w:r>
            </w:hyperlink>
          </w:p>
          <w:p>
            <w:pPr/>
            <w:hyperlink r:id="rId12" w:history="1">
              <w:r>
                <w:rPr>
                  <w:color w:val="#410a8c"/>
                  <w:u w:val="single"/>
                </w:rPr>
                <w:t xml:space="preserve">Philippe Mouillot</w:t>
              </w:r>
            </w:hyperlink>
            <w:r>
              <w:rPr/>
              <w:t xml:space="preserve">,</w:t>
            </w:r>
            <w:hyperlink r:id="rId30" w:history="1">
              <w:r>
                <w:rPr>
                  <w:color w:val="#410a8c"/>
                  <w:u w:val="single"/>
                </w:rPr>
                <w:t xml:space="preserve">Leslie Le Barazer</w:t>
              </w:r>
            </w:hyperlink>
          </w:p>
          <w:p>
            <w:pPr/>
            <w:r>
              <w:rPr>
                <w:i w:val="1"/>
                <w:iCs w:val="1"/>
              </w:rPr>
              <w:t xml:space="preserve">Gestion 2000</w:t>
            </w:r>
            <w:r>
              <w:rPr/>
              <w:t xml:space="preserve">, 2020, 37 (4), pp.147-178. </w:t>
            </w:r>
            <w:hyperlink r:id="rId31" w:history="1">
              <w:r>
                <w:rPr>
                  <w:color w:val="#410a8c"/>
                  <w:u w:val="single"/>
                </w:rPr>
                <w:t xml:space="preserve">⟨10.3917/g2000.374.0147⟩</w:t>
              </w:r>
            </w:hyperlink>
          </w:p>
          <w:p>
            <w:pPr/>
            <w:r>
              <w:rPr/>
              <w:t xml:space="preserve">Article dans une revue</w:t>
            </w:r>
          </w:p>
          <w:p>
            <w:pPr/>
            <w:hyperlink r:id="rId29" w:history="1">
              <w:r>
                <w:rPr>
                  <w:color w:val="#410a8c"/>
                  <w:u w:val="single"/>
                </w:rPr>
                <w:t xml:space="preserve">hal-02972981v1</w:t>
              </w:r>
            </w:hyperlink>
          </w:p>
        </w:tc>
      </w:tr>
      <w:tr>
        <w:trPr/>
        <w:tc>
          <w:tcPr>
            <w:noWrap/>
          </w:tcPr>
          <w:p>
            <w:pPr>
              <w:spacing w:after="200"/>
            </w:pPr>
            <w:hyperlink r:id="rId32" w:history="1">
              <w:r>
                <w:rPr>
                  <w:color w:val="1e198e"/>
                  <w:b w:val="1"/>
                  <w:bCs w:val="1"/>
                  <w:u w:val="single"/>
                </w:rPr>
                <w:t xml:space="preserve">L’Ikigai, un outil pour conserver les talents dans l’entreprise.</w:t>
              </w:r>
            </w:hyperlink>
          </w:p>
          <w:p>
            <w:pPr/>
            <w:hyperlink r:id="rId12" w:history="1">
              <w:r>
                <w:rPr>
                  <w:color w:val="#410a8c"/>
                  <w:u w:val="single"/>
                </w:rPr>
                <w:t xml:space="preserve">Philippe Mouillot</w:t>
              </w:r>
            </w:hyperlink>
          </w:p>
          <w:p>
            <w:pPr/>
            <w:r>
              <w:rPr>
                <w:i w:val="1"/>
                <w:iCs w:val="1"/>
              </w:rPr>
              <w:t xml:space="preserve">The Conversation France</w:t>
            </w:r>
            <w:r>
              <w:rPr/>
              <w:t xml:space="preserve">, 2019</w:t>
            </w:r>
          </w:p>
          <w:p>
            <w:pPr/>
            <w:r>
              <w:rPr/>
              <w:t xml:space="preserve">Article dans une revue</w:t>
            </w:r>
          </w:p>
          <w:p>
            <w:pPr/>
            <w:hyperlink r:id="rId32" w:history="1">
              <w:r>
                <w:rPr>
                  <w:color w:val="#410a8c"/>
                  <w:u w:val="single"/>
                </w:rPr>
                <w:t xml:space="preserve">hal-03705737v1</w:t>
              </w:r>
            </w:hyperlink>
          </w:p>
        </w:tc>
      </w:tr>
      <w:tr>
        <w:trPr/>
        <w:tc>
          <w:tcPr>
            <w:noWrap/>
          </w:tcPr>
          <w:p>
            <w:pPr>
              <w:spacing w:after="200"/>
            </w:pPr>
            <w:hyperlink r:id="rId33" w:history="1">
              <w:r>
                <w:rPr>
                  <w:color w:val="1e198e"/>
                  <w:b w:val="1"/>
                  <w:bCs w:val="1"/>
                  <w:u w:val="single"/>
                </w:rPr>
                <w:t xml:space="preserve">Rivalry and its mysteries: When Physics leverages Strategy.</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i w:val="1"/>
                <w:iCs w:val="1"/>
              </w:rPr>
              <w:t xml:space="preserve">Recherches en sciences de gestion</w:t>
            </w:r>
            <w:r>
              <w:rPr/>
              <w:t xml:space="preserve">, 2019, 133, pp.29-51. </w:t>
            </w:r>
            <w:hyperlink r:id="rId34" w:history="1">
              <w:r>
                <w:rPr>
                  <w:color w:val="#410a8c"/>
                  <w:u w:val="single"/>
                </w:rPr>
                <w:t xml:space="preserve">⟨10.3917/resg.133.0029⟩</w:t>
              </w:r>
            </w:hyperlink>
          </w:p>
          <w:p>
            <w:pPr/>
            <w:r>
              <w:rPr/>
              <w:t xml:space="preserve">Article dans une revue</w:t>
            </w:r>
          </w:p>
          <w:p>
            <w:pPr/>
            <w:hyperlink r:id="rId33" w:history="1">
              <w:r>
                <w:rPr>
                  <w:color w:val="#410a8c"/>
                  <w:u w:val="single"/>
                </w:rPr>
                <w:t xml:space="preserve">hal-02148900v1</w:t>
              </w:r>
            </w:hyperlink>
          </w:p>
        </w:tc>
      </w:tr>
      <w:tr>
        <w:trPr/>
        <w:tc>
          <w:tcPr>
            <w:noWrap/>
          </w:tcPr>
          <w:p>
            <w:pPr>
              <w:spacing w:after="200"/>
            </w:pPr>
            <w:hyperlink r:id="rId35" w:history="1">
              <w:r>
                <w:rPr>
                  <w:color w:val="1e198e"/>
                  <w:b w:val="1"/>
                  <w:bCs w:val="1"/>
                  <w:u w:val="single"/>
                </w:rPr>
                <w:t xml:space="preserve">La relation client à l'heure du numérique : Le cas du marketing bancaire.</w:t>
              </w:r>
            </w:hyperlink>
          </w:p>
          <w:p>
            <w:pPr/>
            <w:hyperlink r:id="rId12" w:history="1">
              <w:r>
                <w:rPr>
                  <w:color w:val="#410a8c"/>
                  <w:u w:val="single"/>
                </w:rPr>
                <w:t xml:space="preserve">Philippe Mouillot</w:t>
              </w:r>
            </w:hyperlink>
          </w:p>
          <w:p>
            <w:pPr/>
            <w:r>
              <w:rPr>
                <w:i w:val="1"/>
                <w:iCs w:val="1"/>
              </w:rPr>
              <w:t xml:space="preserve">Revue management &amp; avenir</w:t>
            </w:r>
            <w:r>
              <w:rPr/>
              <w:t xml:space="preserve">, 2019, 108 (2), pp.63-82. </w:t>
            </w:r>
            <w:hyperlink r:id="rId36" w:history="1">
              <w:r>
                <w:rPr>
                  <w:color w:val="#410a8c"/>
                  <w:u w:val="single"/>
                </w:rPr>
                <w:t xml:space="preserve">⟨10.3917/mav.108.0063⟩</w:t>
              </w:r>
            </w:hyperlink>
          </w:p>
          <w:p>
            <w:pPr/>
            <w:r>
              <w:rPr/>
              <w:t xml:space="preserve">Article dans une revue</w:t>
            </w:r>
          </w:p>
          <w:p>
            <w:pPr/>
            <w:hyperlink r:id="rId35" w:history="1">
              <w:r>
                <w:rPr>
                  <w:color w:val="#410a8c"/>
                  <w:u w:val="single"/>
                </w:rPr>
                <w:t xml:space="preserve">hal-02146068v1</w:t>
              </w:r>
            </w:hyperlink>
          </w:p>
        </w:tc>
      </w:tr>
      <w:tr>
        <w:trPr/>
        <w:tc>
          <w:tcPr>
            <w:noWrap/>
          </w:tcPr>
          <w:p>
            <w:pPr>
              <w:spacing w:after="200"/>
            </w:pPr>
            <w:hyperlink r:id="rId37" w:history="1">
              <w:r>
                <w:rPr>
                  <w:color w:val="1e198e"/>
                  <w:b w:val="1"/>
                  <w:bCs w:val="1"/>
                  <w:u w:val="single"/>
                </w:rPr>
                <w:t xml:space="preserve">Mosaïque des intelligences dans l'organisation : Éléments de distinction entre hauts potentiels, talents et HQI.</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r>
              <w:rPr/>
              <w:t xml:space="preserve">,</w:t>
            </w:r>
            <w:hyperlink r:id="rId39" w:history="1">
              <w:r>
                <w:rPr>
                  <w:color w:val="#410a8c"/>
                  <w:u w:val="single"/>
                </w:rPr>
                <w:t xml:space="preserve">Nathalie Montargot</w:t>
              </w:r>
            </w:hyperlink>
          </w:p>
          <w:p>
            <w:pPr/>
            <w:r>
              <w:rPr>
                <w:i w:val="1"/>
                <w:iCs w:val="1"/>
              </w:rPr>
              <w:t xml:space="preserve">Revue internationale de psychosociologie et de gestion des comportements organisationnels</w:t>
            </w:r>
            <w:r>
              <w:rPr/>
              <w:t xml:space="preserve">, 2018, XXIV (58), pp.171. </w:t>
            </w:r>
            <w:hyperlink r:id="rId40" w:history="1">
              <w:r>
                <w:rPr>
                  <w:color w:val="#410a8c"/>
                  <w:u w:val="single"/>
                </w:rPr>
                <w:t xml:space="preserve">⟨10.3917/rips1.058.0171⟩</w:t>
              </w:r>
            </w:hyperlink>
          </w:p>
          <w:p>
            <w:pPr/>
            <w:r>
              <w:rPr/>
              <w:t xml:space="preserve">Article dans une revue</w:t>
            </w:r>
          </w:p>
          <w:p>
            <w:pPr/>
            <w:hyperlink r:id="rId37" w:history="1">
              <w:r>
                <w:rPr>
                  <w:color w:val="#410a8c"/>
                  <w:u w:val="single"/>
                </w:rPr>
                <w:t xml:space="preserve">hal-02123539v1</w:t>
              </w:r>
            </w:hyperlink>
          </w:p>
        </w:tc>
      </w:tr>
      <w:tr>
        <w:trPr/>
        <w:tc>
          <w:tcPr>
            <w:noWrap/>
          </w:tcPr>
          <w:p>
            <w:pPr>
              <w:spacing w:after="200"/>
            </w:pPr>
            <w:hyperlink r:id="rId41" w:history="1">
              <w:r>
                <w:rPr>
                  <w:color w:val="1e198e"/>
                  <w:b w:val="1"/>
                  <w:bCs w:val="1"/>
                  <w:u w:val="single"/>
                </w:rPr>
                <w:t xml:space="preserve">Risque et sérendipité du recrutement : De l'intérêt de la détection des HQI dans l'embauche des nouveaux managers.</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p>
          <w:p>
            <w:pPr/>
            <w:r>
              <w:rPr>
                <w:i w:val="1"/>
                <w:iCs w:val="1"/>
              </w:rPr>
              <w:t xml:space="preserve">Marché et Organisations</w:t>
            </w:r>
            <w:r>
              <w:rPr/>
              <w:t xml:space="preserve">, 2017, </w:t>
            </w:r>
            <w:hyperlink r:id="rId42" w:history="1">
              <w:r>
                <w:rPr>
                  <w:color w:val="#410a8c"/>
                  <w:u w:val="single"/>
                </w:rPr>
                <w:t xml:space="preserve">⟨10.3917/maorg.029.0083⟩</w:t>
              </w:r>
            </w:hyperlink>
          </w:p>
          <w:p>
            <w:pPr/>
            <w:r>
              <w:rPr/>
              <w:t xml:space="preserve">Article dans une revue</w:t>
            </w:r>
          </w:p>
          <w:p>
            <w:pPr/>
            <w:hyperlink r:id="rId41" w:history="1">
              <w:r>
                <w:rPr>
                  <w:color w:val="#410a8c"/>
                  <w:u w:val="single"/>
                </w:rPr>
                <w:t xml:space="preserve">hal-02123545v1</w:t>
              </w:r>
            </w:hyperlink>
          </w:p>
        </w:tc>
      </w:tr>
      <w:tr>
        <w:trPr/>
        <w:tc>
          <w:tcPr>
            <w:noWrap/>
          </w:tcPr>
          <w:p>
            <w:pPr>
              <w:spacing w:after="200"/>
            </w:pPr>
            <w:hyperlink r:id="rId43" w:history="1">
              <w:r>
                <w:rPr>
                  <w:color w:val="1e198e"/>
                  <w:b w:val="1"/>
                  <w:bCs w:val="1"/>
                  <w:u w:val="single"/>
                </w:rPr>
                <w:t xml:space="preserve">Ecosystem-Based Artefacts as a Source of Loyalty at the French Valley of the Monkeys.</w:t>
              </w:r>
            </w:hyperlink>
          </w:p>
          <w:p>
            <w:pPr/>
            <w:hyperlink r:id="rId12" w:history="1">
              <w:r>
                <w:rPr>
                  <w:color w:val="#410a8c"/>
                  <w:u w:val="single"/>
                </w:rPr>
                <w:t xml:space="preserve">Philippe Mouillot</w:t>
              </w:r>
            </w:hyperlink>
            <w:r>
              <w:rPr/>
              <w:t xml:space="preserve">,</w:t>
            </w:r>
            <w:hyperlink r:id="rId44" w:history="1">
              <w:r>
                <w:rPr>
                  <w:color w:val="#410a8c"/>
                  <w:u w:val="single"/>
                </w:rPr>
                <w:t xml:space="preserve">Pierre-Charles Pupion</w:t>
              </w:r>
            </w:hyperlink>
          </w:p>
          <w:p>
            <w:pPr/>
            <w:r>
              <w:rPr>
                <w:i w:val="1"/>
                <w:iCs w:val="1"/>
              </w:rPr>
              <w:t xml:space="preserve">Ecological Economics</w:t>
            </w:r>
            <w:r>
              <w:rPr/>
              <w:t xml:space="preserve">, 2017, 141, pp.106-118. </w:t>
            </w:r>
            <w:hyperlink r:id="rId45" w:history="1">
              <w:r>
                <w:rPr>
                  <w:color w:val="#410a8c"/>
                  <w:u w:val="single"/>
                </w:rPr>
                <w:t xml:space="preserve">⟨10.1016/j.ecolecon.2017.05.031⟩</w:t>
              </w:r>
            </w:hyperlink>
          </w:p>
          <w:p>
            <w:pPr/>
            <w:r>
              <w:rPr/>
              <w:t xml:space="preserve">Article dans une revue</w:t>
            </w:r>
          </w:p>
          <w:p>
            <w:pPr/>
            <w:hyperlink r:id="rId43" w:history="1">
              <w:r>
                <w:rPr>
                  <w:color w:val="#410a8c"/>
                  <w:u w:val="single"/>
                </w:rPr>
                <w:t xml:space="preserve">hal-02123546v1</w:t>
              </w:r>
            </w:hyperlink>
          </w:p>
        </w:tc>
      </w:tr>
      <w:tr>
        <w:trPr/>
        <w:tc>
          <w:tcPr>
            <w:noWrap/>
          </w:tcPr>
          <w:p>
            <w:pPr>
              <w:spacing w:after="200"/>
            </w:pPr>
            <w:hyperlink r:id="rId46" w:history="1">
              <w:r>
                <w:rPr>
                  <w:color w:val="1e198e"/>
                  <w:b w:val="1"/>
                  <w:bCs w:val="1"/>
                  <w:u w:val="single"/>
                </w:rPr>
                <w:t xml:space="preserve">Défis du HQI et richesse de la diversité intellectuelle.</w:t>
              </w:r>
            </w:hyperlink>
          </w:p>
          <w:p>
            <w:pPr/>
            <w:hyperlink r:id="rId47" w:history="1">
              <w:r>
                <w:rPr>
                  <w:color w:val="#410a8c"/>
                  <w:u w:val="single"/>
                </w:rPr>
                <w:t xml:space="preserve">Clotilde Beylouneh</w:t>
              </w:r>
            </w:hyperlink>
            <w:r>
              <w:rPr/>
              <w:t xml:space="preserve">,</w:t>
            </w:r>
            <w:hyperlink r:id="rId38" w:history="1">
              <w:r>
                <w:rPr>
                  <w:color w:val="#410a8c"/>
                  <w:u w:val="single"/>
                </w:rPr>
                <w:t xml:space="preserve">Dominic Drillon</w:t>
              </w:r>
            </w:hyperlink>
            <w:r>
              <w:rPr/>
              <w:t xml:space="preserve">,</w:t>
            </w:r>
            <w:hyperlink r:id="rId12" w:history="1">
              <w:r>
                <w:rPr>
                  <w:color w:val="#410a8c"/>
                  <w:u w:val="single"/>
                </w:rPr>
                <w:t xml:space="preserve">Philippe Mouillot</w:t>
              </w:r>
            </w:hyperlink>
          </w:p>
          <w:p>
            <w:pPr/>
            <w:r>
              <w:rPr>
                <w:i w:val="1"/>
                <w:iCs w:val="1"/>
              </w:rPr>
              <w:t xml:space="preserve">Management &amp; sciences sociales</w:t>
            </w:r>
            <w:r>
              <w:rPr/>
              <w:t xml:space="preserve">, 2017, La diversité : regards croisés. Aujourd’hui et demain, 23, pp.32-46. </w:t>
            </w:r>
            <w:hyperlink r:id="rId48" w:history="1">
              <w:r>
                <w:rPr>
                  <w:color w:val="#410a8c"/>
                  <w:u w:val="single"/>
                </w:rPr>
                <w:t xml:space="preserve">⟨10.3917/mss.023.0032⟩</w:t>
              </w:r>
            </w:hyperlink>
          </w:p>
          <w:p>
            <w:pPr/>
            <w:r>
              <w:rPr/>
              <w:t xml:space="preserve">Article dans une revue</w:t>
            </w:r>
          </w:p>
          <w:p>
            <w:pPr/>
            <w:hyperlink r:id="rId46" w:history="1">
              <w:r>
                <w:rPr>
                  <w:color w:val="#410a8c"/>
                  <w:u w:val="single"/>
                </w:rPr>
                <w:t xml:space="preserve">hal-01856605v1</w:t>
              </w:r>
            </w:hyperlink>
          </w:p>
        </w:tc>
      </w:tr>
      <w:tr>
        <w:trPr/>
        <w:tc>
          <w:tcPr>
            <w:noWrap/>
          </w:tcPr>
          <w:p>
            <w:pPr>
              <w:spacing w:after="200"/>
            </w:pPr>
            <w:hyperlink r:id="rId49" w:history="1">
              <w:r>
                <w:rPr>
                  <w:color w:val="1e198e"/>
                  <w:b w:val="1"/>
                  <w:bCs w:val="1"/>
                  <w:u w:val="single"/>
                </w:rPr>
                <w:t xml:space="preserve">Le luxe d’innover / Independant Luxury.</w:t>
              </w:r>
            </w:hyperlink>
          </w:p>
          <w:p>
            <w:pPr/>
            <w:hyperlink r:id="rId12" w:history="1">
              <w:r>
                <w:rPr>
                  <w:color w:val="#410a8c"/>
                  <w:u w:val="single"/>
                </w:rPr>
                <w:t xml:space="preserve">Philippe Mouillot</w:t>
              </w:r>
            </w:hyperlink>
          </w:p>
          <w:p>
            <w:pPr/>
            <w:r>
              <w:rPr>
                <w:i w:val="1"/>
                <w:iCs w:val="1"/>
              </w:rPr>
              <w:t xml:space="preserve">Prospective et Stratégie</w:t>
            </w:r>
            <w:r>
              <w:rPr/>
              <w:t xml:space="preserve">, 2016</w:t>
            </w:r>
          </w:p>
          <w:p>
            <w:pPr/>
            <w:r>
              <w:rPr/>
              <w:t xml:space="preserve">Article dans une revue</w:t>
            </w:r>
            <w:r>
              <w:rPr/>
              <w:t xml:space="preserve"> (compte-rendu de lecture)</w:t>
            </w:r>
          </w:p>
          <w:p>
            <w:pPr/>
            <w:hyperlink r:id="rId49" w:history="1">
              <w:r>
                <w:rPr>
                  <w:color w:val="#410a8c"/>
                  <w:u w:val="single"/>
                </w:rPr>
                <w:t xml:space="preserve">hal-02123549v1</w:t>
              </w:r>
            </w:hyperlink>
          </w:p>
        </w:tc>
      </w:tr>
      <w:tr>
        <w:trPr/>
        <w:tc>
          <w:tcPr>
            <w:noWrap/>
          </w:tcPr>
          <w:p>
            <w:pPr>
              <w:spacing w:after="200"/>
            </w:pPr>
            <w:hyperlink r:id="rId50" w:history="1">
              <w:r>
                <w:rPr>
                  <w:color w:val="1e198e"/>
                  <w:b w:val="1"/>
                  <w:bCs w:val="1"/>
                  <w:u w:val="single"/>
                </w:rPr>
                <w:t xml:space="preserve">Seeking Competitive Advantages through Giftedness in Globalizing French Universities: The Penelope Case.</w:t>
              </w:r>
            </w:hyperlink>
          </w:p>
          <w:p>
            <w:pPr/>
            <w:hyperlink r:id="rId12" w:history="1">
              <w:r>
                <w:rPr>
                  <w:color w:val="#410a8c"/>
                  <w:u w:val="single"/>
                </w:rPr>
                <w:t xml:space="preserve">Philippe Mouillot</w:t>
              </w:r>
            </w:hyperlink>
          </w:p>
          <w:p>
            <w:pPr/>
            <w:r>
              <w:rPr>
                <w:i w:val="1"/>
                <w:iCs w:val="1"/>
              </w:rPr>
              <w:t xml:space="preserve">Journal of Teaching and Teacher Education</w:t>
            </w:r>
            <w:r>
              <w:rPr/>
              <w:t xml:space="preserve">, 2016, 4 (1), pp.1-8. </w:t>
            </w:r>
            <w:hyperlink r:id="rId51" w:history="1">
              <w:r>
                <w:rPr>
                  <w:color w:val="#410a8c"/>
                  <w:u w:val="single"/>
                </w:rPr>
                <w:t xml:space="preserve">⟨10.12785/jtte/040101⟩</w:t>
              </w:r>
            </w:hyperlink>
          </w:p>
          <w:p>
            <w:pPr/>
            <w:r>
              <w:rPr/>
              <w:t xml:space="preserve">Article dans une revue</w:t>
            </w:r>
          </w:p>
          <w:p>
            <w:pPr/>
            <w:hyperlink r:id="rId50" w:history="1">
              <w:r>
                <w:rPr>
                  <w:color w:val="#410a8c"/>
                  <w:u w:val="single"/>
                </w:rPr>
                <w:t xml:space="preserve">hal-04035762v1</w:t>
              </w:r>
            </w:hyperlink>
          </w:p>
        </w:tc>
      </w:tr>
      <w:tr>
        <w:trPr/>
        <w:tc>
          <w:tcPr>
            <w:noWrap/>
          </w:tcPr>
          <w:p>
            <w:pPr>
              <w:spacing w:after="200"/>
            </w:pPr>
            <w:hyperlink r:id="rId52" w:history="1">
              <w:r>
                <w:rPr>
                  <w:color w:val="1e198e"/>
                  <w:b w:val="1"/>
                  <w:bCs w:val="1"/>
                  <w:u w:val="single"/>
                </w:rPr>
                <w:t xml:space="preserve">143 and Above: An Investigation of Academic Solutions for Gifted Students.</w:t>
              </w:r>
            </w:hyperlink>
          </w:p>
          <w:p>
            <w:pPr/>
            <w:hyperlink r:id="rId12" w:history="1">
              <w:r>
                <w:rPr>
                  <w:color w:val="#410a8c"/>
                  <w:u w:val="single"/>
                </w:rPr>
                <w:t xml:space="preserve">Philippe Mouillot</w:t>
              </w:r>
            </w:hyperlink>
          </w:p>
          <w:p>
            <w:pPr/>
            <w:r>
              <w:rPr>
                <w:i w:val="1"/>
                <w:iCs w:val="1"/>
              </w:rPr>
              <w:t xml:space="preserve">International journal of advanced research</w:t>
            </w:r>
            <w:r>
              <w:rPr/>
              <w:t xml:space="preserve">, 2014, 2 (3), pp.564-571</w:t>
            </w:r>
          </w:p>
          <w:p>
            <w:pPr/>
            <w:r>
              <w:rPr/>
              <w:t xml:space="preserve">Article dans une revue</w:t>
            </w:r>
          </w:p>
          <w:p>
            <w:pPr/>
            <w:hyperlink r:id="rId52" w:history="1">
              <w:r>
                <w:rPr>
                  <w:color w:val="#410a8c"/>
                  <w:u w:val="single"/>
                </w:rPr>
                <w:t xml:space="preserve">hal-04035759v1</w:t>
              </w:r>
            </w:hyperlink>
          </w:p>
        </w:tc>
      </w:tr>
      <w:tr>
        <w:trPr/>
        <w:tc>
          <w:tcPr>
            <w:noWrap/>
          </w:tcPr>
          <w:p>
            <w:pPr>
              <w:spacing w:after="200"/>
            </w:pPr>
            <w:hyperlink r:id="rId53" w:history="1">
              <w:r>
                <w:rPr>
                  <w:color w:val="1e198e"/>
                  <w:b w:val="1"/>
                  <w:bCs w:val="1"/>
                  <w:u w:val="single"/>
                </w:rPr>
                <w:t xml:space="preserve">Luxury Products: The Curious Purchase Behaviour of Gulf Women.</w:t>
              </w:r>
            </w:hyperlink>
          </w:p>
          <w:p>
            <w:pPr/>
            <w:hyperlink r:id="rId12" w:history="1">
              <w:r>
                <w:rPr>
                  <w:color w:val="#410a8c"/>
                  <w:u w:val="single"/>
                </w:rPr>
                <w:t xml:space="preserve">Philippe Mouillot</w:t>
              </w:r>
            </w:hyperlink>
          </w:p>
          <w:p>
            <w:pPr/>
            <w:r>
              <w:rPr>
                <w:i w:val="1"/>
                <w:iCs w:val="1"/>
              </w:rPr>
              <w:t xml:space="preserve">International journal of advanced research</w:t>
            </w:r>
            <w:r>
              <w:rPr/>
              <w:t xml:space="preserve">, 2013, 1 (7), pp.495-501</w:t>
            </w:r>
          </w:p>
          <w:p>
            <w:pPr/>
            <w:r>
              <w:rPr/>
              <w:t xml:space="preserve">Article dans une revue</w:t>
            </w:r>
          </w:p>
          <w:p>
            <w:pPr/>
            <w:hyperlink r:id="rId53" w:history="1">
              <w:r>
                <w:rPr>
                  <w:color w:val="#410a8c"/>
                  <w:u w:val="single"/>
                </w:rPr>
                <w:t xml:space="preserve">hal-04035754v1</w:t>
              </w:r>
            </w:hyperlink>
          </w:p>
        </w:tc>
      </w:tr>
      <w:tr>
        <w:trPr/>
        <w:tc>
          <w:tcPr>
            <w:noWrap/>
          </w:tcPr>
          <w:p>
            <w:pPr>
              <w:spacing w:after="200"/>
            </w:pPr>
            <w:hyperlink r:id="rId54" w:history="1">
              <w:r>
                <w:rPr>
                  <w:color w:val="1e198e"/>
                  <w:b w:val="1"/>
                  <w:bCs w:val="1"/>
                  <w:u w:val="single"/>
                </w:rPr>
                <w:t xml:space="preserve">A Marketing Contribution to Knowledge-Based Economies.</w:t>
              </w:r>
            </w:hyperlink>
          </w:p>
          <w:p>
            <w:pPr/>
            <w:hyperlink r:id="rId12" w:history="1">
              <w:r>
                <w:rPr>
                  <w:color w:val="#410a8c"/>
                  <w:u w:val="single"/>
                </w:rPr>
                <w:t xml:space="preserve">Philippe Mouillot</w:t>
              </w:r>
            </w:hyperlink>
          </w:p>
          <w:p>
            <w:pPr/>
            <w:r>
              <w:rPr>
                <w:i w:val="1"/>
                <w:iCs w:val="1"/>
              </w:rPr>
              <w:t xml:space="preserve">International Journal of Science Commerce and Humanities</w:t>
            </w:r>
            <w:r>
              <w:rPr/>
              <w:t xml:space="preserve">, 2013, 1 (4), pp.31-38</w:t>
            </w:r>
          </w:p>
          <w:p>
            <w:pPr/>
            <w:r>
              <w:rPr/>
              <w:t xml:space="preserve">Article dans une revue</w:t>
            </w:r>
          </w:p>
          <w:p>
            <w:pPr/>
            <w:hyperlink r:id="rId54" w:history="1">
              <w:r>
                <w:rPr>
                  <w:color w:val="#410a8c"/>
                  <w:u w:val="single"/>
                </w:rPr>
                <w:t xml:space="preserve">hal-04035749v1</w:t>
              </w:r>
            </w:hyperlink>
          </w:p>
        </w:tc>
      </w:tr>
      <w:tr>
        <w:trPr/>
        <w:tc>
          <w:tcPr>
            <w:noWrap/>
          </w:tcPr>
          <w:p>
            <w:pPr>
              <w:spacing w:after="200"/>
            </w:pPr>
            <w:hyperlink r:id="rId55" w:history="1">
              <w:r>
                <w:rPr>
                  <w:color w:val="1e198e"/>
                  <w:b w:val="1"/>
                  <w:bCs w:val="1"/>
                  <w:u w:val="single"/>
                </w:rPr>
                <w:t xml:space="preserve">Subconscious Influence: A Clinical Experiment.</w:t>
              </w:r>
            </w:hyperlink>
          </w:p>
          <w:p>
            <w:pPr/>
            <w:hyperlink r:id="rId12" w:history="1">
              <w:r>
                <w:rPr>
                  <w:color w:val="#410a8c"/>
                  <w:u w:val="single"/>
                </w:rPr>
                <w:t xml:space="preserve">Philippe Mouillot</w:t>
              </w:r>
            </w:hyperlink>
          </w:p>
          <w:p>
            <w:pPr/>
            <w:r>
              <w:rPr>
                <w:i w:val="1"/>
                <w:iCs w:val="1"/>
              </w:rPr>
              <w:t xml:space="preserve">International Journal of Economic Practices and Theories</w:t>
            </w:r>
            <w:r>
              <w:rPr/>
              <w:t xml:space="preserve">, 2013, 3 (4), pp.245-252</w:t>
            </w:r>
          </w:p>
          <w:p>
            <w:pPr/>
            <w:r>
              <w:rPr/>
              <w:t xml:space="preserve">Article dans une revue</w:t>
            </w:r>
          </w:p>
          <w:p>
            <w:pPr/>
            <w:hyperlink r:id="rId55" w:history="1">
              <w:r>
                <w:rPr>
                  <w:color w:val="#410a8c"/>
                  <w:u w:val="single"/>
                </w:rPr>
                <w:t xml:space="preserve">hal-04035756v1</w:t>
              </w:r>
            </w:hyperlink>
          </w:p>
        </w:tc>
      </w:tr>
      <w:tr>
        <w:trPr/>
        <w:tc>
          <w:tcPr>
            <w:noWrap/>
          </w:tcPr>
          <w:p>
            <w:pPr>
              <w:spacing w:after="200"/>
            </w:pPr>
            <w:hyperlink r:id="rId56" w:history="1">
              <w:r>
                <w:rPr>
                  <w:color w:val="1e198e"/>
                  <w:b w:val="1"/>
                  <w:bCs w:val="1"/>
                  <w:u w:val="single"/>
                </w:rPr>
                <w:t xml:space="preserve">Asymptotic Effect in Cost Domination: The Way to Differentiation.</w:t>
              </w:r>
            </w:hyperlink>
          </w:p>
          <w:p>
            <w:pPr/>
            <w:hyperlink r:id="rId12" w:history="1">
              <w:r>
                <w:rPr>
                  <w:color w:val="#410a8c"/>
                  <w:u w:val="single"/>
                </w:rPr>
                <w:t xml:space="preserve">Philippe Mouillot</w:t>
              </w:r>
            </w:hyperlink>
          </w:p>
          <w:p>
            <w:pPr/>
            <w:r>
              <w:rPr>
                <w:i w:val="1"/>
                <w:iCs w:val="1"/>
              </w:rPr>
              <w:t xml:space="preserve">Journal of Strategic Marketing</w:t>
            </w:r>
            <w:r>
              <w:rPr/>
              <w:t xml:space="preserve">, 2013, 21 (6), pp.529-540. </w:t>
            </w:r>
            <w:hyperlink r:id="rId57" w:history="1">
              <w:r>
                <w:rPr>
                  <w:color w:val="#410a8c"/>
                  <w:u w:val="single"/>
                </w:rPr>
                <w:t xml:space="preserve">⟨10.1080/0965254X.2013.804861⟩</w:t>
              </w:r>
            </w:hyperlink>
          </w:p>
          <w:p>
            <w:pPr/>
            <w:r>
              <w:rPr/>
              <w:t xml:space="preserve">Article dans une revue</w:t>
            </w:r>
          </w:p>
          <w:p>
            <w:pPr/>
            <w:hyperlink r:id="rId56" w:history="1">
              <w:r>
                <w:rPr>
                  <w:color w:val="#410a8c"/>
                  <w:u w:val="single"/>
                </w:rPr>
                <w:t xml:space="preserve">hal-02123554v1</w:t>
              </w:r>
            </w:hyperlink>
          </w:p>
        </w:tc>
      </w:tr>
      <w:tr>
        <w:trPr/>
        <w:tc>
          <w:tcPr>
            <w:noWrap/>
          </w:tcPr>
          <w:p>
            <w:pPr>
              <w:spacing w:after="200"/>
            </w:pPr>
            <w:hyperlink r:id="rId58" w:history="1">
              <w:r>
                <w:rPr>
                  <w:color w:val="1e198e"/>
                  <w:b w:val="1"/>
                  <w:bCs w:val="1"/>
                  <w:u w:val="single"/>
                </w:rPr>
                <w:t xml:space="preserve">Increasing the Subconscious Role of Memory: The EKB Model Revisited.</w:t>
              </w:r>
            </w:hyperlink>
          </w:p>
          <w:p>
            <w:pPr/>
            <w:hyperlink r:id="rId12" w:history="1">
              <w:r>
                <w:rPr>
                  <w:color w:val="#410a8c"/>
                  <w:u w:val="single"/>
                </w:rPr>
                <w:t xml:space="preserve">Philippe Mouillot</w:t>
              </w:r>
            </w:hyperlink>
          </w:p>
          <w:p>
            <w:pPr/>
            <w:r>
              <w:rPr>
                <w:i w:val="1"/>
                <w:iCs w:val="1"/>
              </w:rPr>
              <w:t xml:space="preserve">International Journal of Economic Practices and Theories</w:t>
            </w:r>
            <w:r>
              <w:rPr/>
              <w:t xml:space="preserve">, 2011, 1 (1), pp.1-8</w:t>
            </w:r>
          </w:p>
          <w:p>
            <w:pPr/>
            <w:r>
              <w:rPr/>
              <w:t xml:space="preserve">Article dans une revue</w:t>
            </w:r>
          </w:p>
          <w:p>
            <w:pPr/>
            <w:hyperlink r:id="rId58" w:history="1">
              <w:r>
                <w:rPr>
                  <w:color w:val="#410a8c"/>
                  <w:u w:val="single"/>
                </w:rPr>
                <w:t xml:space="preserve">hal-04035745v1</w:t>
              </w:r>
            </w:hyperlink>
          </w:p>
        </w:tc>
      </w:tr>
      <w:tr>
        <w:trPr/>
        <w:tc>
          <w:tcPr>
            <w:noWrap/>
          </w:tcPr>
          <w:p>
            <w:pPr>
              <w:spacing w:after="200"/>
            </w:pPr>
            <w:hyperlink r:id="rId59" w:history="1">
              <w:r>
                <w:rPr>
                  <w:color w:val="1e198e"/>
                  <w:b w:val="1"/>
                  <w:bCs w:val="1"/>
                  <w:u w:val="single"/>
                </w:rPr>
                <w:t xml:space="preserve">Subliminal Suggestion: The Challenge of Clinical Experimentation.</w:t>
              </w:r>
            </w:hyperlink>
          </w:p>
          <w:p>
            <w:pPr/>
            <w:hyperlink r:id="rId12" w:history="1">
              <w:r>
                <w:rPr>
                  <w:color w:val="#410a8c"/>
                  <w:u w:val="single"/>
                </w:rPr>
                <w:t xml:space="preserve">Philippe Mouillot</w:t>
              </w:r>
            </w:hyperlink>
          </w:p>
          <w:p>
            <w:pPr/>
            <w:r>
              <w:rPr>
                <w:i w:val="1"/>
                <w:iCs w:val="1"/>
              </w:rPr>
              <w:t xml:space="preserve">Entreprendre et Diriger</w:t>
            </w:r>
            <w:r>
              <w:rPr/>
              <w:t xml:space="preserve">, 2007, 1 (1), pp.1-13</w:t>
            </w:r>
          </w:p>
          <w:p>
            <w:pPr/>
            <w:r>
              <w:rPr/>
              <w:t xml:space="preserve">Article dans une revue</w:t>
            </w:r>
          </w:p>
          <w:p>
            <w:pPr/>
            <w:hyperlink r:id="rId59" w:history="1">
              <w:r>
                <w:rPr>
                  <w:color w:val="#410a8c"/>
                  <w:u w:val="single"/>
                </w:rPr>
                <w:t xml:space="preserve">hal-04035789v1</w:t>
              </w:r>
            </w:hyperlink>
          </w:p>
        </w:tc>
      </w:tr>
      <w:tr>
        <w:trPr/>
        <w:tc>
          <w:tcPr>
            <w:noWrap/>
          </w:tcPr>
          <w:p>
            <w:pPr>
              <w:spacing w:after="200"/>
            </w:pPr>
            <w:hyperlink r:id="rId60" w:history="1">
              <w:r>
                <w:rPr>
                  <w:color w:val="1e198e"/>
                  <w:b w:val="1"/>
                  <w:bCs w:val="1"/>
                  <w:u w:val="single"/>
                </w:rPr>
                <w:t xml:space="preserve">Comportement de négociation et religion.</w:t>
              </w:r>
            </w:hyperlink>
          </w:p>
          <w:p>
            <w:pPr/>
            <w:hyperlink r:id="rId61" w:history="1">
              <w:r>
                <w:rPr>
                  <w:color w:val="#410a8c"/>
                  <w:u w:val="single"/>
                </w:rPr>
                <w:t xml:space="preserve">Nadine Tournois</w:t>
              </w:r>
            </w:hyperlink>
            <w:r>
              <w:rPr/>
              <w:t xml:space="preserve">,</w:t>
            </w:r>
            <w:hyperlink r:id="rId12" w:history="1">
              <w:r>
                <w:rPr>
                  <w:color w:val="#410a8c"/>
                  <w:u w:val="single"/>
                </w:rPr>
                <w:t xml:space="preserve">Philippe Mouillot</w:t>
              </w:r>
            </w:hyperlink>
          </w:p>
          <w:p>
            <w:pPr/>
            <w:r>
              <w:rPr>
                <w:i w:val="1"/>
                <w:iCs w:val="1"/>
              </w:rPr>
              <w:t xml:space="preserve">Revue Française du Marketing</w:t>
            </w:r>
            <w:r>
              <w:rPr/>
              <w:t xml:space="preserve">, 2002, 186 (1), pp.73-87</w:t>
            </w:r>
          </w:p>
          <w:p>
            <w:pPr/>
            <w:r>
              <w:rPr/>
              <w:t xml:space="preserve">Article dans une revue</w:t>
            </w:r>
          </w:p>
          <w:p>
            <w:pPr/>
            <w:hyperlink r:id="rId60" w:history="1">
              <w:r>
                <w:rPr>
                  <w:color w:val="#410a8c"/>
                  <w:u w:val="single"/>
                </w:rPr>
                <w:t xml:space="preserve">hal-04035655v1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Méthode génétique d’innovation d’artefact par parenté de signification : « Artefact Meaning Method » (AMM)</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XXXIVe Conférence de l’AIMS</w:t>
            </w:r>
            <w:r>
              <w:rPr/>
              <w:t xml:space="preserve">, IAE de Lille, Jun 2025, Lille, France</w:t>
            </w:r>
          </w:p>
          <w:p>
            <w:pPr/>
            <w:r>
              <w:rPr/>
              <w:t xml:space="preserve">Communication dans un congrès</w:t>
            </w:r>
          </w:p>
          <w:p>
            <w:pPr/>
            <w:hyperlink r:id="rId62" w:history="1">
              <w:r>
                <w:rPr>
                  <w:color w:val="#410a8c"/>
                  <w:u w:val="single"/>
                </w:rPr>
                <w:t xml:space="preserve">hal-05022516v1</w:t>
              </w:r>
            </w:hyperlink>
          </w:p>
        </w:tc>
      </w:tr>
      <w:tr>
        <w:trPr/>
        <w:tc>
          <w:tcPr>
            <w:noWrap/>
          </w:tcPr>
          <w:p>
            <w:pPr>
              <w:spacing w:after="200"/>
            </w:pPr>
            <w:hyperlink r:id="rId63" w:history="1">
              <w:r>
                <w:rPr>
                  <w:color w:val="1e198e"/>
                  <w:b w:val="1"/>
                  <w:bCs w:val="1"/>
                  <w:u w:val="single"/>
                </w:rPr>
                <w:t xml:space="preserve">Je passe au vert mais… : le cas des fournisseurs d’énergie verte</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1re Journée de Recherche en Sciences de Gestion sur les Changements Comportementaux</w:t>
            </w:r>
            <w:r>
              <w:rPr/>
              <w:t xml:space="preserve">, Institut du Marketing Social (IMS), Feb 2025, Paris, France</w:t>
            </w:r>
          </w:p>
          <w:p>
            <w:pPr/>
            <w:r>
              <w:rPr/>
              <w:t xml:space="preserve">Communication dans un congrès</w:t>
            </w:r>
          </w:p>
          <w:p>
            <w:pPr/>
            <w:hyperlink r:id="rId63" w:history="1">
              <w:r>
                <w:rPr>
                  <w:color w:val="#410a8c"/>
                  <w:u w:val="single"/>
                </w:rPr>
                <w:t xml:space="preserve">hal-04935900v1</w:t>
              </w:r>
            </w:hyperlink>
          </w:p>
        </w:tc>
      </w:tr>
      <w:tr>
        <w:trPr/>
        <w:tc>
          <w:tcPr>
            <w:noWrap/>
          </w:tcPr>
          <w:p>
            <w:pPr>
              <w:spacing w:after="200"/>
            </w:pPr>
            <w:hyperlink r:id="rId64" w:history="1">
              <w:r>
                <w:rPr>
                  <w:color w:val="1e198e"/>
                  <w:b w:val="1"/>
                  <w:bCs w:val="1"/>
                  <w:u w:val="single"/>
                </w:rPr>
                <w:t xml:space="preserve">Public Service and Users, a Deep-Rooted Mistrust: Towards a New Efficiency Model for Digital Services?</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r>
              <w:rPr/>
              <w:t xml:space="preserve">,</w:t>
            </w:r>
            <w:hyperlink r:id="rId65" w:history="1">
              <w:r>
                <w:rPr>
                  <w:color w:val="#410a8c"/>
                  <w:u w:val="single"/>
                </w:rPr>
                <w:t xml:space="preserve">Sophie Cros</w:t>
              </w:r>
            </w:hyperlink>
          </w:p>
          <w:p>
            <w:pPr/>
            <w:r>
              <w:rPr>
                <w:i w:val="1"/>
                <w:iCs w:val="1"/>
              </w:rPr>
              <w:t xml:space="preserve">KAPA</w:t>
            </w:r>
            <w:r>
              <w:rPr/>
              <w:t xml:space="preserve">, Seoul National University, Jun 2025, Séoul, South Korea</w:t>
            </w:r>
          </w:p>
          <w:p>
            <w:pPr/>
            <w:r>
              <w:rPr/>
              <w:t xml:space="preserve">Communication dans un congrès</w:t>
            </w:r>
          </w:p>
          <w:p>
            <w:pPr/>
            <w:hyperlink r:id="rId64" w:history="1">
              <w:r>
                <w:rPr>
                  <w:color w:val="#410a8c"/>
                  <w:u w:val="single"/>
                </w:rPr>
                <w:t xml:space="preserve">hal-05022492v1</w:t>
              </w:r>
            </w:hyperlink>
          </w:p>
        </w:tc>
      </w:tr>
      <w:tr>
        <w:trPr/>
        <w:tc>
          <w:tcPr>
            <w:noWrap/>
          </w:tcPr>
          <w:p>
            <w:pPr>
              <w:spacing w:after="200"/>
            </w:pPr>
            <w:hyperlink r:id="rId66" w:history="1">
              <w:r>
                <w:rPr>
                  <w:color w:val="1e198e"/>
                  <w:b w:val="1"/>
                  <w:bCs w:val="1"/>
                  <w:u w:val="single"/>
                </w:rPr>
                <w:t xml:space="preserve">Le poids des produits écologiques dans la satisfaction globale : une question d’asymétrie</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i w:val="1"/>
                <w:iCs w:val="1"/>
              </w:rPr>
              <w:t xml:space="preserve">41e Congrès International de l'AFM</w:t>
            </w:r>
            <w:r>
              <w:rPr/>
              <w:t xml:space="preserve">, IAE de Lille, May 2025, Lille, France</w:t>
            </w:r>
          </w:p>
          <w:p>
            <w:pPr/>
            <w:r>
              <w:rPr/>
              <w:t xml:space="preserve">Communication dans un congrès</w:t>
            </w:r>
          </w:p>
          <w:p>
            <w:pPr/>
            <w:hyperlink r:id="rId66" w:history="1">
              <w:r>
                <w:rPr>
                  <w:color w:val="#410a8c"/>
                  <w:u w:val="single"/>
                </w:rPr>
                <w:t xml:space="preserve">hal-05022513v1</w:t>
              </w:r>
            </w:hyperlink>
          </w:p>
        </w:tc>
      </w:tr>
      <w:tr>
        <w:trPr/>
        <w:tc>
          <w:tcPr>
            <w:noWrap/>
          </w:tcPr>
          <w:p>
            <w:pPr>
              <w:spacing w:after="200"/>
            </w:pPr>
            <w:hyperlink r:id="rId67" w:history="1">
              <w:r>
                <w:rPr>
                  <w:color w:val="1e198e"/>
                  <w:b w:val="1"/>
                  <w:bCs w:val="1"/>
                  <w:u w:val="single"/>
                </w:rPr>
                <w:t xml:space="preserve">Service public et usagers, une défiance enracinée : Vers un nouveau modèle d’efficacité des services numériques ?</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r>
              <w:rPr/>
              <w:t xml:space="preserve">,</w:t>
            </w:r>
            <w:hyperlink r:id="rId65" w:history="1">
              <w:r>
                <w:rPr>
                  <w:color w:val="#410a8c"/>
                  <w:u w:val="single"/>
                </w:rPr>
                <w:t xml:space="preserve">Sophie Cros</w:t>
              </w:r>
            </w:hyperlink>
          </w:p>
          <w:p>
            <w:pPr/>
            <w:r>
              <w:rPr>
                <w:i w:val="1"/>
                <w:iCs w:val="1"/>
              </w:rPr>
              <w:t xml:space="preserve">14e Colloque AIRMAP</w:t>
            </w:r>
            <w:r>
              <w:rPr/>
              <w:t xml:space="preserve">, IAE Versailles, Jun 2025, Versailles - Saint-Quentin-en-Yvelines, France</w:t>
            </w:r>
          </w:p>
          <w:p>
            <w:pPr/>
            <w:r>
              <w:rPr/>
              <w:t xml:space="preserve">Communication dans un congrès</w:t>
            </w:r>
          </w:p>
          <w:p>
            <w:pPr/>
            <w:hyperlink r:id="rId67" w:history="1">
              <w:r>
                <w:rPr>
                  <w:color w:val="#410a8c"/>
                  <w:u w:val="single"/>
                </w:rPr>
                <w:t xml:space="preserve">hal-05022491v1</w:t>
              </w:r>
            </w:hyperlink>
          </w:p>
        </w:tc>
      </w:tr>
      <w:tr>
        <w:trPr/>
        <w:tc>
          <w:tcPr>
            <w:noWrap/>
          </w:tcPr>
          <w:p>
            <w:pPr>
              <w:spacing w:after="200"/>
            </w:pPr>
            <w:hyperlink r:id="rId68" w:history="1">
              <w:r>
                <w:rPr>
                  <w:color w:val="1e198e"/>
                  <w:b w:val="1"/>
                  <w:bCs w:val="1"/>
                  <w:u w:val="single"/>
                </w:rPr>
                <w:t xml:space="preserve">High-Potential Decision-Makers: A Multiple Intelligences Approach to Leadership in Crisis Situations</w:t>
              </w:r>
            </w:hyperlink>
          </w:p>
          <w:p>
            <w:pPr/>
            <w:hyperlink r:id="rId65" w:history="1">
              <w:r>
                <w:rPr>
                  <w:color w:val="#410a8c"/>
                  <w:u w:val="single"/>
                </w:rPr>
                <w:t xml:space="preserve">Sophie Cros</w:t>
              </w:r>
            </w:hyperlink>
            <w:r>
              <w:rPr/>
              <w:t xml:space="preserve">,</w:t>
            </w:r>
            <w:hyperlink r:id="rId12" w:history="1">
              <w:r>
                <w:rPr>
                  <w:color w:val="#410a8c"/>
                  <w:u w:val="single"/>
                </w:rPr>
                <w:t xml:space="preserve">Philippe Mouillot</w:t>
              </w:r>
            </w:hyperlink>
          </w:p>
          <w:p>
            <w:pPr/>
            <w:r>
              <w:rPr>
                <w:i w:val="1"/>
                <w:iCs w:val="1"/>
              </w:rPr>
              <w:t xml:space="preserve">Gestion Publique : Fractures et Cohésion. Penser / panser les maux de notre société.</w:t>
            </w:r>
            <w:r>
              <w:rPr/>
              <w:t xml:space="preserve">, AIRMAP, Jun 2024, Amiens, Université de Picardie Jules Verne (UPJV), France</w:t>
            </w:r>
          </w:p>
          <w:p>
            <w:pPr/>
            <w:r>
              <w:rPr/>
              <w:t xml:space="preserve">Communication dans un congrès</w:t>
            </w:r>
          </w:p>
          <w:p>
            <w:pPr/>
            <w:hyperlink r:id="rId68" w:history="1">
              <w:r>
                <w:rPr>
                  <w:color w:val="#410a8c"/>
                  <w:u w:val="single"/>
                </w:rPr>
                <w:t xml:space="preserve">hal-04629340v1</w:t>
              </w:r>
            </w:hyperlink>
          </w:p>
        </w:tc>
      </w:tr>
      <w:tr>
        <w:trPr/>
        <w:tc>
          <w:tcPr>
            <w:noWrap/>
          </w:tcPr>
          <w:p>
            <w:pPr>
              <w:spacing w:after="200"/>
            </w:pPr>
            <w:hyperlink r:id="rId69" w:history="1">
              <w:r>
                <w:rPr>
                  <w:color w:val="1e198e"/>
                  <w:b w:val="1"/>
                  <w:bCs w:val="1"/>
                  <w:u w:val="single"/>
                </w:rPr>
                <w:t xml:space="preserve">High-Potential Decision-Makers: A Multiple Intelligences Approach to Leadership in Crisis Situations</w:t>
              </w:r>
            </w:hyperlink>
          </w:p>
          <w:p>
            <w:pPr/>
            <w:hyperlink r:id="rId65" w:history="1">
              <w:r>
                <w:rPr>
                  <w:color w:val="#410a8c"/>
                  <w:u w:val="single"/>
                </w:rPr>
                <w:t xml:space="preserve">Sophie Cros</w:t>
              </w:r>
            </w:hyperlink>
            <w:r>
              <w:rPr/>
              <w:t xml:space="preserve">,</w:t>
            </w:r>
            <w:hyperlink r:id="rId12" w:history="1">
              <w:r>
                <w:rPr>
                  <w:color w:val="#410a8c"/>
                  <w:u w:val="single"/>
                </w:rPr>
                <w:t xml:space="preserve">Philippe Mouillot</w:t>
              </w:r>
            </w:hyperlink>
          </w:p>
          <w:p>
            <w:pPr/>
            <w:r>
              <w:rPr>
                <w:i w:val="1"/>
                <w:iCs w:val="1"/>
              </w:rPr>
              <w:t xml:space="preserve">Korean Association for Public Administration - KAPA 2024</w:t>
            </w:r>
            <w:r>
              <w:rPr/>
              <w:t xml:space="preserve">, Seoul National University, Jun 2024, Seoul (Korea), France</w:t>
            </w:r>
          </w:p>
          <w:p>
            <w:pPr/>
            <w:r>
              <w:rPr/>
              <w:t xml:space="preserve">Communication dans un congrès</w:t>
            </w:r>
          </w:p>
          <w:p>
            <w:pPr/>
            <w:hyperlink r:id="rId69" w:history="1">
              <w:r>
                <w:rPr>
                  <w:color w:val="#410a8c"/>
                  <w:u w:val="single"/>
                </w:rPr>
                <w:t xml:space="preserve">hal-04629342v1</w:t>
              </w:r>
            </w:hyperlink>
          </w:p>
        </w:tc>
      </w:tr>
      <w:tr>
        <w:trPr/>
        <w:tc>
          <w:tcPr>
            <w:noWrap/>
          </w:tcPr>
          <w:p>
            <w:pPr>
              <w:spacing w:after="200"/>
            </w:pPr>
            <w:hyperlink r:id="rId70" w:history="1">
              <w:r>
                <w:rPr>
                  <w:color w:val="1e198e"/>
                  <w:b w:val="1"/>
                  <w:bCs w:val="1"/>
                  <w:u w:val="single"/>
                </w:rPr>
                <w:t xml:space="preserve">Concurrents du marché du neuf : Une analyse discursive de la figure du &amp;quot;consommerçant&amp;quot;.</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i w:val="1"/>
                <w:iCs w:val="1"/>
              </w:rPr>
              <w:t xml:space="preserve">RESPONSABILITÉ(S) ET PRATIQUES DU MARKETING</w:t>
            </w:r>
            <w:r>
              <w:rPr/>
              <w:t xml:space="preserve">, 39ème CONGRÈS INTERNATIONAL DE L’ASSOCIATION FRANÇAISE DU MARKETING, May 2023, Vannes, France</w:t>
            </w:r>
          </w:p>
          <w:p>
            <w:pPr/>
            <w:r>
              <w:rPr/>
              <w:t xml:space="preserve">Communication dans un congrès</w:t>
            </w:r>
          </w:p>
          <w:p>
            <w:pPr/>
            <w:hyperlink r:id="rId70" w:history="1">
              <w:r>
                <w:rPr>
                  <w:color w:val="#410a8c"/>
                  <w:u w:val="single"/>
                </w:rPr>
                <w:t xml:space="preserve">hal-04014290v1</w:t>
              </w:r>
            </w:hyperlink>
          </w:p>
        </w:tc>
      </w:tr>
      <w:tr>
        <w:trPr/>
        <w:tc>
          <w:tcPr>
            <w:noWrap/>
          </w:tcPr>
          <w:p>
            <w:pPr>
              <w:spacing w:after="200"/>
            </w:pPr>
            <w:hyperlink r:id="rId71" w:history="1">
              <w:r>
                <w:rPr>
                  <w:color w:val="1e198e"/>
                  <w:b w:val="1"/>
                  <w:bCs w:val="1"/>
                  <w:u w:val="single"/>
                </w:rPr>
                <w:t xml:space="preserve">La satisfaction des produits écologiques : pas qu’une question environnementale</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13ème Conférence annuelle Atlas-AFMI</w:t>
            </w:r>
            <w:r>
              <w:rPr/>
              <w:t xml:space="preserve">, Jul 2023, Bordeaux (France), France</w:t>
            </w:r>
          </w:p>
          <w:p>
            <w:pPr/>
            <w:r>
              <w:rPr/>
              <w:t xml:space="preserve">Communication dans un congrès</w:t>
            </w:r>
          </w:p>
          <w:p>
            <w:pPr/>
            <w:hyperlink r:id="rId71" w:history="1">
              <w:r>
                <w:rPr>
                  <w:color w:val="#410a8c"/>
                  <w:u w:val="single"/>
                </w:rPr>
                <w:t xml:space="preserve">hal-04987143v1</w:t>
              </w:r>
            </w:hyperlink>
          </w:p>
        </w:tc>
      </w:tr>
      <w:tr>
        <w:trPr/>
        <w:tc>
          <w:tcPr>
            <w:noWrap/>
          </w:tcPr>
          <w:p>
            <w:pPr>
              <w:spacing w:after="200"/>
            </w:pPr>
            <w:hyperlink r:id="rId72" w:history="1">
              <w:r>
                <w:rPr>
                  <w:color w:val="1e198e"/>
                  <w:b w:val="1"/>
                  <w:bCs w:val="1"/>
                  <w:u w:val="single"/>
                </w:rPr>
                <w:t xml:space="preserve">Le patrimoine génétique des produits.</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i w:val="1"/>
                <w:iCs w:val="1"/>
              </w:rPr>
              <w:t xml:space="preserve">9ème édition du Colloque Prix &amp; Valeur, Journée labellisée AFM</w:t>
            </w:r>
            <w:r>
              <w:rPr/>
              <w:t xml:space="preserve">, Vallorem, Jun 2022, Tours, France</w:t>
            </w:r>
          </w:p>
          <w:p>
            <w:pPr/>
            <w:r>
              <w:rPr/>
              <w:t xml:space="preserve">Communication dans un congrès</w:t>
            </w:r>
          </w:p>
          <w:p>
            <w:pPr/>
            <w:hyperlink r:id="rId72" w:history="1">
              <w:r>
                <w:rPr>
                  <w:color w:val="#410a8c"/>
                  <w:u w:val="single"/>
                </w:rPr>
                <w:t xml:space="preserve">hal-03703317v1</w:t>
              </w:r>
            </w:hyperlink>
          </w:p>
        </w:tc>
      </w:tr>
      <w:tr>
        <w:trPr/>
        <w:tc>
          <w:tcPr>
            <w:noWrap/>
          </w:tcPr>
          <w:p>
            <w:pPr>
              <w:spacing w:after="200"/>
            </w:pPr>
            <w:hyperlink r:id="rId73" w:history="1">
              <w:r>
                <w:rPr>
                  <w:color w:val="1e198e"/>
                  <w:b w:val="1"/>
                  <w:bCs w:val="1"/>
                  <w:u w:val="single"/>
                </w:rPr>
                <w:t xml:space="preserve">Intuition et Intelligence Artificielle : L’arbitrage du HQI.</w:t>
              </w:r>
            </w:hyperlink>
          </w:p>
          <w:p>
            <w:pPr/>
            <w:hyperlink r:id="rId12" w:history="1">
              <w:r>
                <w:rPr>
                  <w:color w:val="#410a8c"/>
                  <w:u w:val="single"/>
                </w:rPr>
                <w:t xml:space="preserve">Philippe Mouillot</w:t>
              </w:r>
            </w:hyperlink>
          </w:p>
          <w:p>
            <w:pPr/>
            <w:r>
              <w:rPr>
                <w:i w:val="1"/>
                <w:iCs w:val="1"/>
              </w:rPr>
              <w:t xml:space="preserve">3e Journée de Recherche Internationale sur l’I.A.</w:t>
            </w:r>
            <w:r>
              <w:rPr/>
              <w:t xml:space="preserve">, Oct 2022, La Rochelle, France</w:t>
            </w:r>
          </w:p>
          <w:p>
            <w:pPr/>
            <w:r>
              <w:rPr/>
              <w:t xml:space="preserve">Communication dans un congrès</w:t>
            </w:r>
          </w:p>
          <w:p>
            <w:pPr/>
            <w:hyperlink r:id="rId73" w:history="1">
              <w:r>
                <w:rPr>
                  <w:color w:val="#410a8c"/>
                  <w:u w:val="single"/>
                </w:rPr>
                <w:t xml:space="preserve">hal-03705632v1</w:t>
              </w:r>
            </w:hyperlink>
          </w:p>
        </w:tc>
      </w:tr>
      <w:tr>
        <w:trPr/>
        <w:tc>
          <w:tcPr>
            <w:noWrap/>
          </w:tcPr>
          <w:p>
            <w:pPr>
              <w:spacing w:after="200"/>
            </w:pPr>
            <w:hyperlink r:id="rId74" w:history="1">
              <w:r>
                <w:rPr>
                  <w:color w:val="1e198e"/>
                  <w:b w:val="1"/>
                  <w:bCs w:val="1"/>
                  <w:u w:val="single"/>
                </w:rPr>
                <w:t xml:space="preserve">Gouvernance universitaire publique et concurrence académique : L’enjeu des capacités dynamiques HQI.</w:t>
              </w:r>
            </w:hyperlink>
          </w:p>
          <w:p>
            <w:pPr/>
            <w:hyperlink r:id="rId12" w:history="1">
              <w:r>
                <w:rPr>
                  <w:color w:val="#410a8c"/>
                  <w:u w:val="single"/>
                </w:rPr>
                <w:t xml:space="preserve">Philippe Mouillot</w:t>
              </w:r>
            </w:hyperlink>
          </w:p>
          <w:p>
            <w:pPr/>
            <w:r>
              <w:rPr>
                <w:i w:val="1"/>
                <w:iCs w:val="1"/>
              </w:rPr>
              <w:t xml:space="preserve">9e Colloque AIRMAP</w:t>
            </w:r>
            <w:r>
              <w:rPr/>
              <w:t xml:space="preserve">, May 2020, Montpellier, France</w:t>
            </w:r>
          </w:p>
          <w:p>
            <w:pPr/>
            <w:r>
              <w:rPr/>
              <w:t xml:space="preserve">Communication dans un congrès</w:t>
            </w:r>
          </w:p>
          <w:p>
            <w:pPr/>
            <w:hyperlink r:id="rId74" w:history="1">
              <w:r>
                <w:rPr>
                  <w:color w:val="#410a8c"/>
                  <w:u w:val="single"/>
                </w:rPr>
                <w:t xml:space="preserve">hal-03705629v1</w:t>
              </w:r>
            </w:hyperlink>
          </w:p>
        </w:tc>
      </w:tr>
      <w:tr>
        <w:trPr/>
        <w:tc>
          <w:tcPr>
            <w:noWrap/>
          </w:tcPr>
          <w:p>
            <w:pPr>
              <w:spacing w:after="200"/>
            </w:pPr>
            <w:hyperlink r:id="rId75" w:history="1">
              <w:r>
                <w:rPr>
                  <w:color w:val="1e198e"/>
                  <w:b w:val="1"/>
                  <w:bCs w:val="1"/>
                  <w:u w:val="single"/>
                </w:rPr>
                <w:t xml:space="preserve">Gestion internationale du risque humain : La résilience comme 1ère réponse à l’exigence culturelle.</w:t>
              </w:r>
            </w:hyperlink>
          </w:p>
          <w:p>
            <w:pPr/>
            <w:hyperlink r:id="rId12" w:history="1">
              <w:r>
                <w:rPr>
                  <w:color w:val="#410a8c"/>
                  <w:u w:val="single"/>
                </w:rPr>
                <w:t xml:space="preserve">Philippe Mouillot</w:t>
              </w:r>
            </w:hyperlink>
          </w:p>
          <w:p>
            <w:pPr/>
            <w:r>
              <w:rPr>
                <w:i w:val="1"/>
                <w:iCs w:val="1"/>
              </w:rPr>
              <w:t xml:space="preserve">9e Conférence annuelle Atlas-AFMI</w:t>
            </w:r>
            <w:r>
              <w:rPr/>
              <w:t xml:space="preserve">, Jun 2019, Fribourg, Suisse</w:t>
            </w:r>
          </w:p>
          <w:p>
            <w:pPr/>
            <w:r>
              <w:rPr/>
              <w:t xml:space="preserve">Communication dans un congrès</w:t>
            </w:r>
          </w:p>
          <w:p>
            <w:pPr/>
            <w:hyperlink r:id="rId75" w:history="1">
              <w:r>
                <w:rPr>
                  <w:color w:val="#410a8c"/>
                  <w:u w:val="single"/>
                </w:rPr>
                <w:t xml:space="preserve">hal-03705564v1</w:t>
              </w:r>
            </w:hyperlink>
          </w:p>
        </w:tc>
      </w:tr>
      <w:tr>
        <w:trPr/>
        <w:tc>
          <w:tcPr>
            <w:noWrap/>
          </w:tcPr>
          <w:p>
            <w:pPr>
              <w:spacing w:after="200"/>
            </w:pPr>
            <w:hyperlink r:id="rId76" w:history="1">
              <w:r>
                <w:rPr>
                  <w:color w:val="1e198e"/>
                  <w:b w:val="1"/>
                  <w:bCs w:val="1"/>
                  <w:u w:val="single"/>
                </w:rPr>
                <w:t xml:space="preserve">La rétention des HQI dans l’organisation : L’Ikigai, un accélérateur de talents.</w:t>
              </w:r>
            </w:hyperlink>
          </w:p>
          <w:p>
            <w:pPr/>
            <w:hyperlink r:id="rId12" w:history="1">
              <w:r>
                <w:rPr>
                  <w:color w:val="#410a8c"/>
                  <w:u w:val="single"/>
                </w:rPr>
                <w:t xml:space="preserve">Philippe Mouillot</w:t>
              </w:r>
            </w:hyperlink>
          </w:p>
          <w:p>
            <w:pPr/>
            <w:r>
              <w:rPr>
                <w:i w:val="1"/>
                <w:iCs w:val="1"/>
              </w:rPr>
              <w:t xml:space="preserve">10èmes Journées Thématique Innovation de l’AIMS</w:t>
            </w:r>
            <w:r>
              <w:rPr/>
              <w:t xml:space="preserve">, Oct 2019, Grenoble, France</w:t>
            </w:r>
          </w:p>
          <w:p>
            <w:pPr/>
            <w:r>
              <w:rPr/>
              <w:t xml:space="preserve">Communication dans un congrès</w:t>
            </w:r>
          </w:p>
          <w:p>
            <w:pPr/>
            <w:hyperlink r:id="rId76" w:history="1">
              <w:r>
                <w:rPr>
                  <w:color w:val="#410a8c"/>
                  <w:u w:val="single"/>
                </w:rPr>
                <w:t xml:space="preserve">hal-03705626v1</w:t>
              </w:r>
            </w:hyperlink>
          </w:p>
        </w:tc>
      </w:tr>
      <w:tr>
        <w:trPr/>
        <w:tc>
          <w:tcPr>
            <w:noWrap/>
          </w:tcPr>
          <w:p>
            <w:pPr>
              <w:spacing w:after="200"/>
            </w:pPr>
            <w:hyperlink r:id="rId77" w:history="1">
              <w:r>
                <w:rPr>
                  <w:color w:val="1e198e"/>
                  <w:b w:val="1"/>
                  <w:bCs w:val="1"/>
                  <w:u w:val="single"/>
                </w:rPr>
                <w:t xml:space="preserve">The Behavioural Dimensions of Intercultural Competence.</w:t>
              </w:r>
            </w:hyperlink>
          </w:p>
          <w:p>
            <w:pPr/>
            <w:hyperlink r:id="rId12" w:history="1">
              <w:r>
                <w:rPr>
                  <w:color w:val="#410a8c"/>
                  <w:u w:val="single"/>
                </w:rPr>
                <w:t xml:space="preserve">Philippe Mouillot</w:t>
              </w:r>
            </w:hyperlink>
            <w:r>
              <w:rPr/>
              <w:t xml:space="preserve">,</w:t>
            </w:r>
            <w:hyperlink r:id="rId16" w:history="1">
              <w:r>
                <w:rPr>
                  <w:color w:val="#410a8c"/>
                  <w:u w:val="single"/>
                </w:rPr>
                <w:t xml:space="preserve">Anne Bartel-Radic</w:t>
              </w:r>
            </w:hyperlink>
          </w:p>
          <w:p>
            <w:pPr/>
            <w:r>
              <w:rPr>
                <w:i w:val="1"/>
                <w:iCs w:val="1"/>
              </w:rPr>
              <w:t xml:space="preserve">Workshop on Intercultural Competences</w:t>
            </w:r>
            <w:r>
              <w:rPr/>
              <w:t xml:space="preserve">, Nov 2018, Odense, Denmark</w:t>
            </w:r>
          </w:p>
          <w:p>
            <w:pPr/>
            <w:r>
              <w:rPr/>
              <w:t xml:space="preserve">Communication dans un congrès</w:t>
            </w:r>
          </w:p>
          <w:p>
            <w:pPr/>
            <w:hyperlink r:id="rId77" w:history="1">
              <w:r>
                <w:rPr>
                  <w:color w:val="#410a8c"/>
                  <w:u w:val="single"/>
                </w:rPr>
                <w:t xml:space="preserve">hal-03705563v1</w:t>
              </w:r>
            </w:hyperlink>
          </w:p>
        </w:tc>
      </w:tr>
      <w:tr>
        <w:trPr/>
        <w:tc>
          <w:tcPr>
            <w:noWrap/>
          </w:tcPr>
          <w:p>
            <w:pPr>
              <w:spacing w:after="200"/>
            </w:pPr>
            <w:hyperlink r:id="rId78" w:history="1">
              <w:r>
                <w:rPr>
                  <w:color w:val="1e198e"/>
                  <w:b w:val="1"/>
                  <w:bCs w:val="1"/>
                  <w:u w:val="single"/>
                </w:rPr>
                <w:t xml:space="preserve">Mosaïque des intelligences dans l’organisation : Éléments de distinction HP - Talents - HQI.</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r>
              <w:rPr/>
              <w:t xml:space="preserve">,</w:t>
            </w:r>
            <w:hyperlink r:id="rId39" w:history="1">
              <w:r>
                <w:rPr>
                  <w:color w:val="#410a8c"/>
                  <w:u w:val="single"/>
                </w:rPr>
                <w:t xml:space="preserve">Nathalie Montargot</w:t>
              </w:r>
            </w:hyperlink>
          </w:p>
          <w:p>
            <w:pPr/>
            <w:r>
              <w:rPr>
                <w:i w:val="1"/>
                <w:iCs w:val="1"/>
              </w:rPr>
              <w:t xml:space="preserve">13èmes Rencontres Internationales de la Diversité</w:t>
            </w:r>
            <w:r>
              <w:rPr/>
              <w:t xml:space="preserve">, Oct 2017, Québec, Canada</w:t>
            </w:r>
          </w:p>
          <w:p>
            <w:pPr/>
            <w:r>
              <w:rPr/>
              <w:t xml:space="preserve">Communication dans un congrès</w:t>
            </w:r>
          </w:p>
          <w:p>
            <w:pPr/>
            <w:hyperlink r:id="rId78" w:history="1">
              <w:r>
                <w:rPr>
                  <w:color w:val="#410a8c"/>
                  <w:u w:val="single"/>
                </w:rPr>
                <w:t xml:space="preserve">hal-03705555v1</w:t>
              </w:r>
            </w:hyperlink>
          </w:p>
        </w:tc>
      </w:tr>
      <w:tr>
        <w:trPr/>
        <w:tc>
          <w:tcPr>
            <w:noWrap/>
          </w:tcPr>
          <w:p>
            <w:pPr>
              <w:spacing w:after="200"/>
            </w:pPr>
            <w:hyperlink r:id="rId79" w:history="1">
              <w:r>
                <w:rPr>
                  <w:color w:val="1e198e"/>
                  <w:b w:val="1"/>
                  <w:bCs w:val="1"/>
                  <w:u w:val="single"/>
                </w:rPr>
                <w:t xml:space="preserve">L'audit académique de Paris à Manama : Entre convergences méthodologiques et divergences culturelles.</w:t>
              </w:r>
            </w:hyperlink>
          </w:p>
          <w:p>
            <w:pPr/>
            <w:hyperlink r:id="rId12" w:history="1">
              <w:r>
                <w:rPr>
                  <w:color w:val="#410a8c"/>
                  <w:u w:val="single"/>
                </w:rPr>
                <w:t xml:space="preserve">Philippe Mouillot</w:t>
              </w:r>
            </w:hyperlink>
          </w:p>
          <w:p>
            <w:pPr/>
            <w:r>
              <w:rPr>
                <w:i w:val="1"/>
                <w:iCs w:val="1"/>
              </w:rPr>
              <w:t xml:space="preserve">5e Colloque AIRMAP</w:t>
            </w:r>
            <w:r>
              <w:rPr/>
              <w:t xml:space="preserve">, Jun 2016, Poitiers, France</w:t>
            </w:r>
          </w:p>
          <w:p>
            <w:pPr/>
            <w:r>
              <w:rPr/>
              <w:t xml:space="preserve">Communication dans un congrès</w:t>
            </w:r>
          </w:p>
          <w:p>
            <w:pPr/>
            <w:hyperlink r:id="rId79" w:history="1">
              <w:r>
                <w:rPr>
                  <w:color w:val="#410a8c"/>
                  <w:u w:val="single"/>
                </w:rPr>
                <w:t xml:space="preserve">hal-03705550v1</w:t>
              </w:r>
            </w:hyperlink>
          </w:p>
        </w:tc>
      </w:tr>
      <w:tr>
        <w:trPr/>
        <w:tc>
          <w:tcPr>
            <w:noWrap/>
          </w:tcPr>
          <w:p>
            <w:pPr>
              <w:spacing w:after="200"/>
            </w:pPr>
            <w:hyperlink r:id="rId80" w:history="1">
              <w:r>
                <w:rPr>
                  <w:color w:val="1e198e"/>
                  <w:b w:val="1"/>
                  <w:bCs w:val="1"/>
                  <w:u w:val="single"/>
                </w:rPr>
                <w:t xml:space="preserve">Teaching Marketing to Gifted Students: The Psychodrama-Based Tutorial Alternative.</w:t>
              </w:r>
            </w:hyperlink>
          </w:p>
          <w:p>
            <w:pPr/>
            <w:hyperlink r:id="rId12" w:history="1">
              <w:r>
                <w:rPr>
                  <w:color w:val="#410a8c"/>
                  <w:u w:val="single"/>
                </w:rPr>
                <w:t xml:space="preserve">Philippe Mouillot</w:t>
              </w:r>
            </w:hyperlink>
          </w:p>
          <w:p>
            <w:pPr/>
            <w:r>
              <w:rPr>
                <w:i w:val="1"/>
                <w:iCs w:val="1"/>
              </w:rPr>
              <w:t xml:space="preserve">15th International Marketing Trends Conference</w:t>
            </w:r>
            <w:r>
              <w:rPr/>
              <w:t xml:space="preserve">, Jan 2016, Venise, Italy</w:t>
            </w:r>
          </w:p>
          <w:p>
            <w:pPr/>
            <w:r>
              <w:rPr/>
              <w:t xml:space="preserve">Communication dans un congrès</w:t>
            </w:r>
          </w:p>
          <w:p>
            <w:pPr/>
            <w:hyperlink r:id="rId80" w:history="1">
              <w:r>
                <w:rPr>
                  <w:color w:val="#410a8c"/>
                  <w:u w:val="single"/>
                </w:rPr>
                <w:t xml:space="preserve">hal-03705544v1</w:t>
              </w:r>
            </w:hyperlink>
          </w:p>
        </w:tc>
      </w:tr>
      <w:tr>
        <w:trPr/>
        <w:tc>
          <w:tcPr>
            <w:noWrap/>
          </w:tcPr>
          <w:p>
            <w:pPr>
              <w:spacing w:after="200"/>
            </w:pPr>
            <w:hyperlink r:id="rId81" w:history="1">
              <w:r>
                <w:rPr>
                  <w:color w:val="1e198e"/>
                  <w:b w:val="1"/>
                  <w:bCs w:val="1"/>
                  <w:u w:val="single"/>
                </w:rPr>
                <w:t xml:space="preserve">Défis de la surdouance et richesse de la diversité intellectuelle.</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r>
              <w:rPr/>
              <w:t xml:space="preserve">,</w:t>
            </w:r>
            <w:hyperlink r:id="rId47" w:history="1">
              <w:r>
                <w:rPr>
                  <w:color w:val="#410a8c"/>
                  <w:u w:val="single"/>
                </w:rPr>
                <w:t xml:space="preserve">Clotilde Beylouneh</w:t>
              </w:r>
            </w:hyperlink>
          </w:p>
          <w:p>
            <w:pPr/>
            <w:r>
              <w:rPr>
                <w:i w:val="1"/>
                <w:iCs w:val="1"/>
              </w:rPr>
              <w:t xml:space="preserve">12èmes Rencontres Internationales de la Diversité</w:t>
            </w:r>
            <w:r>
              <w:rPr/>
              <w:t xml:space="preserve">, Sep 2016, La Rochelle, France</w:t>
            </w:r>
          </w:p>
          <w:p>
            <w:pPr/>
            <w:r>
              <w:rPr/>
              <w:t xml:space="preserve">Communication dans un congrès</w:t>
            </w:r>
          </w:p>
          <w:p>
            <w:pPr/>
            <w:hyperlink r:id="rId81" w:history="1">
              <w:r>
                <w:rPr>
                  <w:color w:val="#410a8c"/>
                  <w:u w:val="single"/>
                </w:rPr>
                <w:t xml:space="preserve">hal-03705542v1</w:t>
              </w:r>
            </w:hyperlink>
          </w:p>
        </w:tc>
      </w:tr>
      <w:tr>
        <w:trPr/>
        <w:tc>
          <w:tcPr>
            <w:noWrap/>
          </w:tcPr>
          <w:p>
            <w:pPr>
              <w:spacing w:after="200"/>
            </w:pPr>
            <w:hyperlink r:id="rId82" w:history="1">
              <w:r>
                <w:rPr>
                  <w:color w:val="1e198e"/>
                  <w:b w:val="1"/>
                  <w:bCs w:val="1"/>
                  <w:u w:val="single"/>
                </w:rPr>
                <w:t xml:space="preserve">Risque et sérendipité du recrutement : De l’intérêt de la détection des HQI dans l’embauche des managers.</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p>
          <w:p>
            <w:pPr/>
            <w:r>
              <w:rPr>
                <w:i w:val="1"/>
                <w:iCs w:val="1"/>
              </w:rPr>
              <w:t xml:space="preserve">Oriane - 14e Colloque Francophone sur le Risque</w:t>
            </w:r>
            <w:r>
              <w:rPr/>
              <w:t xml:space="preserve">, Sep 2016, Bayonne, France</w:t>
            </w:r>
          </w:p>
          <w:p>
            <w:pPr/>
            <w:r>
              <w:rPr/>
              <w:t xml:space="preserve">Communication dans un congrès</w:t>
            </w:r>
          </w:p>
          <w:p>
            <w:pPr/>
            <w:hyperlink r:id="rId82" w:history="1">
              <w:r>
                <w:rPr>
                  <w:color w:val="#410a8c"/>
                  <w:u w:val="single"/>
                </w:rPr>
                <w:t xml:space="preserve">hal-03705535v1</w:t>
              </w:r>
            </w:hyperlink>
          </w:p>
        </w:tc>
      </w:tr>
      <w:tr>
        <w:trPr/>
        <w:tc>
          <w:tcPr>
            <w:noWrap/>
          </w:tcPr>
          <w:p>
            <w:pPr>
              <w:spacing w:after="200"/>
            </w:pPr>
            <w:hyperlink r:id="rId83" w:history="1">
              <w:r>
                <w:rPr>
                  <w:color w:val="1e198e"/>
                  <w:b w:val="1"/>
                  <w:bCs w:val="1"/>
                  <w:u w:val="single"/>
                </w:rPr>
                <w:t xml:space="preserve">Défis scientifiques et mutation stratégique au Royaume de Bahreïn, le cas Al-Jawhara.</w:t>
              </w:r>
            </w:hyperlink>
          </w:p>
          <w:p>
            <w:pPr/>
            <w:hyperlink r:id="rId12" w:history="1">
              <w:r>
                <w:rPr>
                  <w:color w:val="#410a8c"/>
                  <w:u w:val="single"/>
                </w:rPr>
                <w:t xml:space="preserve">Philippe Mouillot</w:t>
              </w:r>
            </w:hyperlink>
          </w:p>
          <w:p>
            <w:pPr/>
            <w:r>
              <w:rPr>
                <w:i w:val="1"/>
                <w:iCs w:val="1"/>
              </w:rPr>
              <w:t xml:space="preserve">4e Conférence annuelle Atlas-AFMI</w:t>
            </w:r>
            <w:r>
              <w:rPr/>
              <w:t xml:space="preserve">, May 2014, Aix-Marseille, France</w:t>
            </w:r>
          </w:p>
          <w:p>
            <w:pPr/>
            <w:r>
              <w:rPr/>
              <w:t xml:space="preserve">Communication dans un congrès</w:t>
            </w:r>
          </w:p>
          <w:p>
            <w:pPr/>
            <w:hyperlink r:id="rId83" w:history="1">
              <w:r>
                <w:rPr>
                  <w:color w:val="#410a8c"/>
                  <w:u w:val="single"/>
                </w:rPr>
                <w:t xml:space="preserve">hal-03705528v1</w:t>
              </w:r>
            </w:hyperlink>
          </w:p>
        </w:tc>
      </w:tr>
      <w:tr>
        <w:trPr/>
        <w:tc>
          <w:tcPr>
            <w:noWrap/>
          </w:tcPr>
          <w:p>
            <w:pPr>
              <w:spacing w:after="200"/>
            </w:pPr>
            <w:hyperlink r:id="rId84" w:history="1">
              <w:r>
                <w:rPr>
                  <w:color w:val="1e198e"/>
                  <w:b w:val="1"/>
                  <w:bCs w:val="1"/>
                  <w:u w:val="single"/>
                </w:rPr>
                <w:t xml:space="preserve">143 and Above: An Investigation of Academic Solutions for Gifted Students.</w:t>
              </w:r>
            </w:hyperlink>
          </w:p>
          <w:p>
            <w:pPr/>
            <w:hyperlink r:id="rId12" w:history="1">
              <w:r>
                <w:rPr>
                  <w:color w:val="#410a8c"/>
                  <w:u w:val="single"/>
                </w:rPr>
                <w:t xml:space="preserve">Philippe Mouillot</w:t>
              </w:r>
            </w:hyperlink>
          </w:p>
          <w:p>
            <w:pPr/>
            <w:r>
              <w:rPr>
                <w:i w:val="1"/>
                <w:iCs w:val="1"/>
              </w:rPr>
              <w:t xml:space="preserve">6th Annual American Business Research Conference</w:t>
            </w:r>
            <w:r>
              <w:rPr/>
              <w:t xml:space="preserve">, Jun 2014, New York, United States</w:t>
            </w:r>
          </w:p>
          <w:p>
            <w:pPr/>
            <w:r>
              <w:rPr/>
              <w:t xml:space="preserve">Communication dans un congrès</w:t>
            </w:r>
          </w:p>
          <w:p>
            <w:pPr/>
            <w:hyperlink r:id="rId84" w:history="1">
              <w:r>
                <w:rPr>
                  <w:color w:val="#410a8c"/>
                  <w:u w:val="single"/>
                </w:rPr>
                <w:t xml:space="preserve">hal-03705499v1</w:t>
              </w:r>
            </w:hyperlink>
          </w:p>
        </w:tc>
      </w:tr>
      <w:tr>
        <w:trPr/>
        <w:tc>
          <w:tcPr>
            <w:noWrap/>
          </w:tcPr>
          <w:p>
            <w:pPr>
              <w:spacing w:after="200"/>
            </w:pPr>
            <w:hyperlink r:id="rId85" w:history="1">
              <w:r>
                <w:rPr>
                  <w:color w:val="1e198e"/>
                  <w:b w:val="1"/>
                  <w:bCs w:val="1"/>
                  <w:u w:val="single"/>
                </w:rPr>
                <w:t xml:space="preserve">From Customer Experience to Student Experience.</w:t>
              </w:r>
            </w:hyperlink>
          </w:p>
          <w:p>
            <w:pPr/>
            <w:hyperlink r:id="rId12" w:history="1">
              <w:r>
                <w:rPr>
                  <w:color w:val="#410a8c"/>
                  <w:u w:val="single"/>
                </w:rPr>
                <w:t xml:space="preserve">Philippe Mouillot</w:t>
              </w:r>
            </w:hyperlink>
          </w:p>
          <w:p>
            <w:pPr/>
            <w:r>
              <w:rPr>
                <w:i w:val="1"/>
                <w:iCs w:val="1"/>
              </w:rPr>
              <w:t xml:space="preserve">Transition to a Knowledge-Based Economy International Conference</w:t>
            </w:r>
            <w:r>
              <w:rPr/>
              <w:t xml:space="preserve">, May 2013, Doha, Qatar</w:t>
            </w:r>
          </w:p>
          <w:p>
            <w:pPr/>
            <w:r>
              <w:rPr/>
              <w:t xml:space="preserve">Communication dans un congrès</w:t>
            </w:r>
          </w:p>
          <w:p>
            <w:pPr/>
            <w:hyperlink r:id="rId85" w:history="1">
              <w:r>
                <w:rPr>
                  <w:color w:val="#410a8c"/>
                  <w:u w:val="single"/>
                </w:rPr>
                <w:t xml:space="preserve">hal-03705496v1</w:t>
              </w:r>
            </w:hyperlink>
          </w:p>
        </w:tc>
      </w:tr>
      <w:tr>
        <w:trPr/>
        <w:tc>
          <w:tcPr>
            <w:noWrap/>
          </w:tcPr>
          <w:p>
            <w:pPr>
              <w:spacing w:after="200"/>
            </w:pPr>
            <w:hyperlink r:id="rId86" w:history="1">
              <w:r>
                <w:rPr>
                  <w:color w:val="1e198e"/>
                  <w:b w:val="1"/>
                  <w:bCs w:val="1"/>
                  <w:u w:val="single"/>
                </w:rPr>
                <w:t xml:space="preserve">Impacts of Suggested Stimuli Upon Response Behaviours: Artefacts and Fantasies.</w:t>
              </w:r>
            </w:hyperlink>
          </w:p>
          <w:p>
            <w:pPr/>
            <w:hyperlink r:id="rId12" w:history="1">
              <w:r>
                <w:rPr>
                  <w:color w:val="#410a8c"/>
                  <w:u w:val="single"/>
                </w:rPr>
                <w:t xml:space="preserve">Philippe Mouillot</w:t>
              </w:r>
            </w:hyperlink>
          </w:p>
          <w:p>
            <w:pPr/>
            <w:r>
              <w:rPr>
                <w:i w:val="1"/>
                <w:iCs w:val="1"/>
              </w:rPr>
              <w:t xml:space="preserve">International Conference on Marketing Studies</w:t>
            </w:r>
            <w:r>
              <w:rPr/>
              <w:t xml:space="preserve">, Jul 2013, Hong Kong, China</w:t>
            </w:r>
          </w:p>
          <w:p>
            <w:pPr/>
            <w:r>
              <w:rPr/>
              <w:t xml:space="preserve">Communication dans un congrès</w:t>
            </w:r>
          </w:p>
          <w:p>
            <w:pPr/>
            <w:hyperlink r:id="rId86" w:history="1">
              <w:r>
                <w:rPr>
                  <w:color w:val="#410a8c"/>
                  <w:u w:val="single"/>
                </w:rPr>
                <w:t xml:space="preserve">hal-03705491v1</w:t>
              </w:r>
            </w:hyperlink>
          </w:p>
        </w:tc>
      </w:tr>
      <w:tr>
        <w:trPr/>
        <w:tc>
          <w:tcPr>
            <w:noWrap/>
          </w:tcPr>
          <w:p>
            <w:pPr>
              <w:spacing w:after="200"/>
            </w:pPr>
            <w:hyperlink r:id="rId87" w:history="1">
              <w:r>
                <w:rPr>
                  <w:color w:val="1e198e"/>
                  <w:b w:val="1"/>
                  <w:bCs w:val="1"/>
                  <w:u w:val="single"/>
                </w:rPr>
                <w:t xml:space="preserve">New Paradigms in Luxury Products Purchases.</w:t>
              </w:r>
            </w:hyperlink>
          </w:p>
          <w:p>
            <w:pPr/>
            <w:hyperlink r:id="rId12" w:history="1">
              <w:r>
                <w:rPr>
                  <w:color w:val="#410a8c"/>
                  <w:u w:val="single"/>
                </w:rPr>
                <w:t xml:space="preserve">Philippe Mouillot</w:t>
              </w:r>
            </w:hyperlink>
          </w:p>
          <w:p>
            <w:pPr/>
            <w:r>
              <w:rPr>
                <w:i w:val="1"/>
                <w:iCs w:val="1"/>
              </w:rPr>
              <w:t xml:space="preserve">2nd International Symposium on Business and Social Sciences</w:t>
            </w:r>
            <w:r>
              <w:rPr/>
              <w:t xml:space="preserve">, Nov 2013, Osaka, Japan</w:t>
            </w:r>
          </w:p>
          <w:p>
            <w:pPr/>
            <w:r>
              <w:rPr/>
              <w:t xml:space="preserve">Communication dans un congrès</w:t>
            </w:r>
          </w:p>
          <w:p>
            <w:pPr/>
            <w:hyperlink r:id="rId87" w:history="1">
              <w:r>
                <w:rPr>
                  <w:color w:val="#410a8c"/>
                  <w:u w:val="single"/>
                </w:rPr>
                <w:t xml:space="preserve">hal-03705484v1</w:t>
              </w:r>
            </w:hyperlink>
          </w:p>
        </w:tc>
      </w:tr>
      <w:tr>
        <w:trPr/>
        <w:tc>
          <w:tcPr>
            <w:noWrap/>
          </w:tcPr>
          <w:p>
            <w:pPr>
              <w:spacing w:after="200"/>
            </w:pPr>
            <w:hyperlink r:id="rId88" w:history="1">
              <w:r>
                <w:rPr>
                  <w:color w:val="1e198e"/>
                  <w:b w:val="1"/>
                  <w:bCs w:val="1"/>
                  <w:u w:val="single"/>
                </w:rPr>
                <w:t xml:space="preserve">From Medical Science to Management Science.</w:t>
              </w:r>
            </w:hyperlink>
          </w:p>
          <w:p>
            <w:pPr/>
            <w:hyperlink r:id="rId12" w:history="1">
              <w:r>
                <w:rPr>
                  <w:color w:val="#410a8c"/>
                  <w:u w:val="single"/>
                </w:rPr>
                <w:t xml:space="preserve">Philippe Mouillot</w:t>
              </w:r>
            </w:hyperlink>
          </w:p>
          <w:p>
            <w:pPr/>
            <w:r>
              <w:rPr>
                <w:i w:val="1"/>
                <w:iCs w:val="1"/>
              </w:rPr>
              <w:t xml:space="preserve">XIXth Plant and Animal Genome Conference.</w:t>
            </w:r>
            <w:r>
              <w:rPr/>
              <w:t xml:space="preserve">, Jan 2011, San Diego, United States</w:t>
            </w:r>
          </w:p>
          <w:p>
            <w:pPr/>
            <w:r>
              <w:rPr/>
              <w:t xml:space="preserve">Communication dans un congrès</w:t>
            </w:r>
          </w:p>
          <w:p>
            <w:pPr/>
            <w:hyperlink r:id="rId88" w:history="1">
              <w:r>
                <w:rPr>
                  <w:color w:val="#410a8c"/>
                  <w:u w:val="single"/>
                </w:rPr>
                <w:t xml:space="preserve">hal-04035716v1</w:t>
              </w:r>
            </w:hyperlink>
          </w:p>
        </w:tc>
      </w:tr>
      <w:tr>
        <w:trPr/>
        <w:tc>
          <w:tcPr>
            <w:noWrap/>
          </w:tcPr>
          <w:p>
            <w:pPr>
              <w:spacing w:after="200"/>
            </w:pPr>
            <w:hyperlink r:id="rId89" w:history="1">
              <w:r>
                <w:rPr>
                  <w:color w:val="1e198e"/>
                  <w:b w:val="1"/>
                  <w:bCs w:val="1"/>
                  <w:u w:val="single"/>
                </w:rPr>
                <w:t xml:space="preserve">Suggestion subliminale : La gageure clinique.</w:t>
              </w:r>
            </w:hyperlink>
          </w:p>
          <w:p>
            <w:pPr/>
            <w:hyperlink r:id="rId12" w:history="1">
              <w:r>
                <w:rPr>
                  <w:color w:val="#410a8c"/>
                  <w:u w:val="single"/>
                </w:rPr>
                <w:t xml:space="preserve">Philippe Mouillot</w:t>
              </w:r>
            </w:hyperlink>
          </w:p>
          <w:p>
            <w:pPr/>
            <w:r>
              <w:rPr>
                <w:i w:val="1"/>
                <w:iCs w:val="1"/>
              </w:rPr>
              <w:t xml:space="preserve">AOM-RMD ISEOR</w:t>
            </w:r>
            <w:r>
              <w:rPr/>
              <w:t xml:space="preserve">, Mar 2007, Lyon, France</w:t>
            </w:r>
          </w:p>
          <w:p>
            <w:pPr/>
            <w:r>
              <w:rPr/>
              <w:t xml:space="preserve">Communication dans un congrès</w:t>
            </w:r>
          </w:p>
          <w:p>
            <w:pPr/>
            <w:hyperlink r:id="rId89" w:history="1">
              <w:r>
                <w:rPr>
                  <w:color w:val="#410a8c"/>
                  <w:u w:val="single"/>
                </w:rPr>
                <w:t xml:space="preserve">hal-03705522v1</w:t>
              </w:r>
            </w:hyperlink>
          </w:p>
        </w:tc>
      </w:tr>
      <w:tr>
        <w:trPr/>
        <w:tc>
          <w:tcPr>
            <w:noWrap/>
          </w:tcPr>
          <w:p>
            <w:pPr>
              <w:spacing w:after="200"/>
            </w:pPr>
            <w:hyperlink r:id="rId90" w:history="1">
              <w:r>
                <w:rPr>
                  <w:color w:val="1e198e"/>
                  <w:b w:val="1"/>
                  <w:bCs w:val="1"/>
                  <w:u w:val="single"/>
                </w:rPr>
                <w:t xml:space="preserve">From Cost Domination to Differentiation: Can Sustainability Lead to Human Development</w:t>
              </w:r>
            </w:hyperlink>
          </w:p>
          <w:p>
            <w:pPr/>
            <w:hyperlink r:id="rId12" w:history="1">
              <w:r>
                <w:rPr>
                  <w:color w:val="#410a8c"/>
                  <w:u w:val="single"/>
                </w:rPr>
                <w:t xml:space="preserve">Philippe Mouillot</w:t>
              </w:r>
            </w:hyperlink>
          </w:p>
          <w:p>
            <w:pPr/>
            <w:r>
              <w:rPr>
                <w:i w:val="1"/>
                <w:iCs w:val="1"/>
              </w:rPr>
              <w:t xml:space="preserve">Multinational Enterprise and Sustainable Development</w:t>
            </w:r>
            <w:r>
              <w:rPr/>
              <w:t xml:space="preserve">, Oct 2006, Atlanta, United States</w:t>
            </w:r>
          </w:p>
          <w:p>
            <w:pPr/>
            <w:r>
              <w:rPr/>
              <w:t xml:space="preserve">Communication dans un congrès</w:t>
            </w:r>
          </w:p>
          <w:p>
            <w:pPr/>
            <w:hyperlink r:id="rId90" w:history="1">
              <w:r>
                <w:rPr>
                  <w:color w:val="#410a8c"/>
                  <w:u w:val="single"/>
                </w:rPr>
                <w:t xml:space="preserve">hal-03705516v1</w:t>
              </w:r>
            </w:hyperlink>
          </w:p>
        </w:tc>
      </w:tr>
      <w:tr>
        <w:trPr/>
        <w:tc>
          <w:tcPr>
            <w:noWrap/>
          </w:tcPr>
          <w:p>
            <w:pPr>
              <w:spacing w:after="200"/>
            </w:pPr>
            <w:hyperlink r:id="rId91" w:history="1">
              <w:r>
                <w:rPr>
                  <w:color w:val="1e198e"/>
                  <w:b w:val="1"/>
                  <w:bCs w:val="1"/>
                  <w:u w:val="single"/>
                </w:rPr>
                <w:t xml:space="preserve">Limites expérimentales de la suggestion subliminale.</w:t>
              </w:r>
            </w:hyperlink>
          </w:p>
          <w:p>
            <w:pPr/>
            <w:hyperlink r:id="rId12" w:history="1">
              <w:r>
                <w:rPr>
                  <w:color w:val="#410a8c"/>
                  <w:u w:val="single"/>
                </w:rPr>
                <w:t xml:space="preserve">Philippe Mouillot</w:t>
              </w:r>
            </w:hyperlink>
          </w:p>
          <w:p>
            <w:pPr/>
            <w:r>
              <w:rPr>
                <w:i w:val="1"/>
                <w:iCs w:val="1"/>
              </w:rPr>
              <w:t xml:space="preserve">2e Journées Normandes de Recherche sur la Consommation</w:t>
            </w:r>
            <w:r>
              <w:rPr/>
              <w:t xml:space="preserve">, Nov 2003, Caen, France</w:t>
            </w:r>
          </w:p>
          <w:p>
            <w:pPr/>
            <w:r>
              <w:rPr/>
              <w:t xml:space="preserve">Communication dans un congrès</w:t>
            </w:r>
          </w:p>
          <w:p>
            <w:pPr/>
            <w:hyperlink r:id="rId91" w:history="1">
              <w:r>
                <w:rPr>
                  <w:color w:val="#410a8c"/>
                  <w:u w:val="single"/>
                </w:rPr>
                <w:t xml:space="preserve">hal-03705510v1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 comportement du consommateur.</w:t>
              </w:r>
            </w:hyperlink>
          </w:p>
          <w:p>
            <w:pPr/>
            <w:hyperlink r:id="rId12" w:history="1">
              <w:r>
                <w:rPr>
                  <w:color w:val="#410a8c"/>
                  <w:u w:val="single"/>
                </w:rPr>
                <w:t xml:space="preserve">Philippe Mouillot</w:t>
              </w:r>
            </w:hyperlink>
          </w:p>
          <w:p>
            <w:pPr/>
            <w:r>
              <w:rPr/>
              <w:t xml:space="preserve">2007</w:t>
            </w:r>
          </w:p>
          <w:p>
            <w:pPr/>
            <w:r>
              <w:rPr/>
              <w:t xml:space="preserve">Ouvrages</w:t>
            </w:r>
          </w:p>
          <w:p>
            <w:pPr/>
            <w:hyperlink r:id="rId92" w:history="1">
              <w:r>
                <w:rPr>
                  <w:color w:val="#410a8c"/>
                  <w:u w:val="single"/>
                </w:rPr>
                <w:t xml:space="preserve">hal-03705683v1</w:t>
              </w:r>
            </w:hyperlink>
          </w:p>
        </w:tc>
      </w:tr>
      <w:tr>
        <w:trPr/>
        <w:tc>
          <w:tcPr>
            <w:noWrap/>
          </w:tcPr>
          <w:p>
            <w:pPr>
              <w:spacing w:after="200"/>
            </w:pPr>
            <w:hyperlink r:id="rId93" w:history="1">
              <w:r>
                <w:rPr>
                  <w:color w:val="1e198e"/>
                  <w:b w:val="1"/>
                  <w:bCs w:val="1"/>
                  <w:u w:val="single"/>
                </w:rPr>
                <w:t xml:space="preserve">Stratégie de l'entreprise.</w:t>
              </w:r>
            </w:hyperlink>
          </w:p>
          <w:p>
            <w:pPr/>
            <w:hyperlink r:id="rId12" w:history="1">
              <w:r>
                <w:rPr>
                  <w:color w:val="#410a8c"/>
                  <w:u w:val="single"/>
                </w:rPr>
                <w:t xml:space="preserve">Philippe Mouillot</w:t>
              </w:r>
            </w:hyperlink>
          </w:p>
          <w:p>
            <w:pPr/>
            <w:r>
              <w:rPr/>
              <w:t xml:space="preserve">2007</w:t>
            </w:r>
          </w:p>
          <w:p>
            <w:pPr/>
            <w:r>
              <w:rPr/>
              <w:t xml:space="preserve">Ouvrages</w:t>
            </w:r>
          </w:p>
          <w:p>
            <w:pPr/>
            <w:hyperlink r:id="rId93" w:history="1">
              <w:r>
                <w:rPr>
                  <w:color w:val="#410a8c"/>
                  <w:u w:val="single"/>
                </w:rPr>
                <w:t xml:space="preserve">hal-03705681v1</w:t>
              </w:r>
            </w:hyperlink>
          </w:p>
        </w:tc>
      </w:tr>
      <w:tr>
        <w:trPr/>
        <w:tc>
          <w:tcPr>
            <w:noWrap/>
          </w:tcPr>
          <w:p>
            <w:pPr>
              <w:spacing w:after="200"/>
            </w:pPr>
            <w:hyperlink r:id="rId94" w:history="1">
              <w:r>
                <w:rPr>
                  <w:color w:val="1e198e"/>
                  <w:b w:val="1"/>
                  <w:bCs w:val="1"/>
                  <w:u w:val="single"/>
                </w:rPr>
                <w:t xml:space="preserve">PublicitéS.</w:t>
              </w:r>
            </w:hyperlink>
          </w:p>
          <w:p>
            <w:pPr/>
            <w:hyperlink r:id="rId12" w:history="1">
              <w:r>
                <w:rPr>
                  <w:color w:val="#410a8c"/>
                  <w:u w:val="single"/>
                </w:rPr>
                <w:t xml:space="preserve">Philippe Mouillot</w:t>
              </w:r>
            </w:hyperlink>
          </w:p>
          <w:p>
            <w:pPr/>
            <w:r>
              <w:rPr/>
              <w:t xml:space="preserve">2006</w:t>
            </w:r>
          </w:p>
          <w:p>
            <w:pPr/>
            <w:r>
              <w:rPr/>
              <w:t xml:space="preserve">Ouvrages</w:t>
            </w:r>
          </w:p>
          <w:p>
            <w:pPr/>
            <w:hyperlink r:id="rId94" w:history="1">
              <w:r>
                <w:rPr>
                  <w:color w:val="#410a8c"/>
                  <w:u w:val="single"/>
                </w:rPr>
                <w:t xml:space="preserve">hal-03705680v1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Une structure mentale résiliente : Les intelligences multiples</w:t>
              </w:r>
            </w:hyperlink>
          </w:p>
          <w:p>
            <w:pPr/>
            <w:hyperlink r:id="rId12" w:history="1">
              <w:r>
                <w:rPr>
                  <w:color w:val="#410a8c"/>
                  <w:u w:val="single"/>
                </w:rPr>
                <w:t xml:space="preserve">Philippe Mouillot</w:t>
              </w:r>
            </w:hyperlink>
          </w:p>
          <w:p>
            <w:pPr/>
            <w:r>
              <w:rPr>
                <w:i w:val="1"/>
                <w:iCs w:val="1"/>
              </w:rPr>
              <w:t xml:space="preserve">Manager les résiliences</w:t>
            </w:r>
            <w:r>
              <w:rPr/>
              <w:t xml:space="preserve">, Éditions EMS, Management &amp; société, A paraître, Questions de société, 978-2-38630-274-9</w:t>
            </w:r>
          </w:p>
          <w:p>
            <w:pPr/>
            <w:r>
              <w:rPr/>
              <w:t xml:space="preserve">Chapitre d'ouvrage</w:t>
            </w:r>
          </w:p>
          <w:p>
            <w:pPr/>
            <w:hyperlink r:id="rId95" w:history="1">
              <w:r>
                <w:rPr>
                  <w:color w:val="#410a8c"/>
                  <w:u w:val="single"/>
                </w:rPr>
                <w:t xml:space="preserve">hal-04760749v1</w:t>
              </w:r>
            </w:hyperlink>
          </w:p>
        </w:tc>
      </w:tr>
      <w:tr>
        <w:trPr/>
        <w:tc>
          <w:tcPr>
            <w:noWrap/>
          </w:tcPr>
          <w:p>
            <w:pPr>
              <w:spacing w:after="200"/>
            </w:pPr>
            <w:hyperlink r:id="rId96" w:history="1">
              <w:r>
                <w:rPr>
                  <w:color w:val="1e198e"/>
                  <w:b w:val="1"/>
                  <w:bCs w:val="1"/>
                  <w:u w:val="single"/>
                </w:rPr>
                <w:t xml:space="preserve">Infrastructures : Contraintes, incertitudes et espoirs de développement</w:t>
              </w:r>
            </w:hyperlink>
          </w:p>
          <w:p>
            <w:pPr/>
            <w:hyperlink r:id="rId12" w:history="1">
              <w:r>
                <w:rPr>
                  <w:color w:val="#410a8c"/>
                  <w:u w:val="single"/>
                </w:rPr>
                <w:t xml:space="preserve">Philippe Mouillot</w:t>
              </w:r>
            </w:hyperlink>
          </w:p>
          <w:p>
            <w:pPr/>
            <w:r>
              <w:rPr>
                <w:i w:val="1"/>
                <w:iCs w:val="1"/>
              </w:rPr>
              <w:t xml:space="preserve">Synthèse table ronde Forum Afrique International Innovation</w:t>
            </w:r>
            <w:r>
              <w:rPr/>
              <w:t xml:space="preserve">, Éditions EMS, Management &amp; société, A paraître</w:t>
            </w:r>
          </w:p>
          <w:p>
            <w:pPr/>
            <w:r>
              <w:rPr/>
              <w:t xml:space="preserve">Chapitre d'ouvrage</w:t>
            </w:r>
          </w:p>
          <w:p>
            <w:pPr/>
            <w:hyperlink r:id="rId96" w:history="1">
              <w:r>
                <w:rPr>
                  <w:color w:val="#410a8c"/>
                  <w:u w:val="single"/>
                </w:rPr>
                <w:t xml:space="preserve">hal-04760741v1</w:t>
              </w:r>
            </w:hyperlink>
          </w:p>
        </w:tc>
      </w:tr>
      <w:tr>
        <w:trPr/>
        <w:tc>
          <w:tcPr>
            <w:noWrap/>
          </w:tcPr>
          <w:p>
            <w:pPr>
              <w:spacing w:after="200"/>
            </w:pPr>
            <w:hyperlink r:id="rId97" w:history="1">
              <w:r>
                <w:rPr>
                  <w:color w:val="1e198e"/>
                  <w:b w:val="1"/>
                  <w:bCs w:val="1"/>
                  <w:u w:val="single"/>
                </w:rPr>
                <w:t xml:space="preserve">Le relatif avantage concurrentiel du marketing vert</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t xml:space="preserve">Franck Duquesnois; Emmanuelle Sauvage; Johannes Schaaper. </w:t>
            </w:r>
            <w:r>
              <w:rPr>
                <w:i w:val="1"/>
                <w:iCs w:val="1"/>
              </w:rPr>
              <w:t xml:space="preserve">Le management international à l’épreuve des transitions environnementales, sociales et digitales</w:t>
            </w:r>
            <w:r>
              <w:rPr/>
              <w:t xml:space="preserve">, Vuibert, pp.75-87, 2025, Collection Atlas AFMI, 978-2-311-41517-9</w:t>
            </w:r>
          </w:p>
          <w:p>
            <w:pPr/>
            <w:r>
              <w:rPr/>
              <w:t xml:space="preserve">Chapitre d'ouvrage</w:t>
            </w:r>
          </w:p>
          <w:p>
            <w:pPr/>
            <w:hyperlink r:id="rId97" w:history="1">
              <w:r>
                <w:rPr>
                  <w:color w:val="#410a8c"/>
                  <w:u w:val="single"/>
                </w:rPr>
                <w:t xml:space="preserve">hal-04760723v1</w:t>
              </w:r>
            </w:hyperlink>
          </w:p>
        </w:tc>
      </w:tr>
      <w:tr>
        <w:trPr/>
        <w:tc>
          <w:tcPr>
            <w:noWrap/>
          </w:tcPr>
          <w:p>
            <w:pPr>
              <w:spacing w:after="200"/>
            </w:pPr>
            <w:hyperlink r:id="rId98" w:history="1">
              <w:r>
                <w:rPr>
                  <w:color w:val="1e198e"/>
                  <w:b w:val="1"/>
                  <w:bCs w:val="1"/>
                  <w:u w:val="single"/>
                </w:rPr>
                <w:t xml:space="preserve">Infrastructure: Constraints, Uncertainties and Hopes for Development</w:t>
              </w:r>
            </w:hyperlink>
          </w:p>
          <w:p>
            <w:pPr/>
            <w:hyperlink r:id="rId12" w:history="1">
              <w:r>
                <w:rPr>
                  <w:color w:val="#410a8c"/>
                  <w:u w:val="single"/>
                </w:rPr>
                <w:t xml:space="preserve">Philippe Mouillot</w:t>
              </w:r>
            </w:hyperlink>
          </w:p>
          <w:p>
            <w:pPr/>
            <w:r>
              <w:rPr>
                <w:i w:val="1"/>
                <w:iCs w:val="1"/>
              </w:rPr>
              <w:t xml:space="preserve">Innovation of Logistics and Transportation in Africa</w:t>
            </w:r>
            <w:r>
              <w:rPr/>
              <w:t xml:space="preserve">, Palgrave Mcmillan, In press</w:t>
            </w:r>
          </w:p>
          <w:p>
            <w:pPr/>
            <w:r>
              <w:rPr/>
              <w:t xml:space="preserve">Chapitre d'ouvrage</w:t>
            </w:r>
          </w:p>
          <w:p>
            <w:pPr/>
            <w:hyperlink r:id="rId98" w:history="1">
              <w:r>
                <w:rPr>
                  <w:color w:val="#410a8c"/>
                  <w:u w:val="single"/>
                </w:rPr>
                <w:t xml:space="preserve">hal-04760731v1</w:t>
              </w:r>
            </w:hyperlink>
          </w:p>
        </w:tc>
      </w:tr>
      <w:tr>
        <w:trPr/>
        <w:tc>
          <w:tcPr>
            <w:noWrap/>
          </w:tcPr>
          <w:p>
            <w:pPr>
              <w:spacing w:after="200"/>
            </w:pPr>
            <w:hyperlink r:id="rId99" w:history="1">
              <w:r>
                <w:rPr>
                  <w:color w:val="1e198e"/>
                  <w:b w:val="1"/>
                  <w:bCs w:val="1"/>
                  <w:u w:val="single"/>
                </w:rPr>
                <w:t xml:space="preserve">Experimental Methods in International Management Research</w:t>
              </w:r>
            </w:hyperlink>
          </w:p>
          <w:p>
            <w:pPr/>
            <w:hyperlink r:id="rId16" w:history="1">
              <w:r>
                <w:rPr>
                  <w:color w:val="#410a8c"/>
                  <w:u w:val="single"/>
                </w:rPr>
                <w:t xml:space="preserve">Anne Bartel-Radic</w:t>
              </w:r>
            </w:hyperlink>
            <w:r>
              <w:rPr/>
              <w:t xml:space="preserve">,</w:t>
            </w:r>
            <w:hyperlink r:id="rId12" w:history="1">
              <w:r>
                <w:rPr>
                  <w:color w:val="#410a8c"/>
                  <w:u w:val="single"/>
                </w:rPr>
                <w:t xml:space="preserve">Philippe Mouillot</w:t>
              </w:r>
            </w:hyperlink>
            <w:r>
              <w:rPr/>
              <w:t xml:space="preserve">,</w:t>
            </w:r>
            <w:hyperlink r:id="rId100" w:history="1">
              <w:r>
                <w:rPr>
                  <w:color w:val="#410a8c"/>
                  <w:u w:val="single"/>
                </w:rPr>
                <w:t xml:space="preserve">Danielle A. Taylor</w:t>
              </w:r>
            </w:hyperlink>
          </w:p>
          <w:p>
            <w:pPr/>
            <w:r>
              <w:rPr/>
              <w:t xml:space="preserve">Anne Bartel-Radic. </w:t>
            </w:r>
            <w:r>
              <w:rPr>
                <w:i w:val="1"/>
                <w:iCs w:val="1"/>
              </w:rPr>
              <w:t xml:space="preserve">Méthodes de recherche alternatives et innovantes en Gestion et Economie / Innovative and alternative research methods in economics and business administration</w:t>
            </w:r>
            <w:r>
              <w:rPr/>
              <w:t xml:space="preserve">, EIKV, pp.59-73, 2019</w:t>
            </w:r>
          </w:p>
          <w:p>
            <w:pPr/>
            <w:r>
              <w:rPr/>
              <w:t xml:space="preserve">Chapitre d'ouvrage</w:t>
            </w:r>
          </w:p>
          <w:p>
            <w:pPr/>
            <w:hyperlink r:id="rId99" w:history="1">
              <w:r>
                <w:rPr>
                  <w:color w:val="#410a8c"/>
                  <w:u w:val="single"/>
                </w:rPr>
                <w:t xml:space="preserve">hal-03566121v1</w:t>
              </w:r>
            </w:hyperlink>
          </w:p>
        </w:tc>
      </w:tr>
      <w:tr>
        <w:trPr/>
        <w:tc>
          <w:tcPr>
            <w:noWrap/>
          </w:tcPr>
          <w:p>
            <w:pPr>
              <w:spacing w:after="200"/>
            </w:pPr>
            <w:hyperlink r:id="rId101" w:history="1">
              <w:r>
                <w:rPr>
                  <w:color w:val="1e198e"/>
                  <w:b w:val="1"/>
                  <w:bCs w:val="1"/>
                  <w:u w:val="single"/>
                </w:rPr>
                <w:t xml:space="preserve">Les méthodes expérimentales dans la recherche en Management International.</w:t>
              </w:r>
            </w:hyperlink>
          </w:p>
          <w:p>
            <w:pPr/>
            <w:hyperlink r:id="rId16" w:history="1">
              <w:r>
                <w:rPr>
                  <w:color w:val="#410a8c"/>
                  <w:u w:val="single"/>
                </w:rPr>
                <w:t xml:space="preserve">Anne Bartel-Radic</w:t>
              </w:r>
            </w:hyperlink>
            <w:r>
              <w:rPr/>
              <w:t xml:space="preserve">,</w:t>
            </w:r>
            <w:hyperlink r:id="rId12" w:history="1">
              <w:r>
                <w:rPr>
                  <w:color w:val="#410a8c"/>
                  <w:u w:val="single"/>
                </w:rPr>
                <w:t xml:space="preserve">Philippe Mouillot</w:t>
              </w:r>
            </w:hyperlink>
            <w:r>
              <w:rPr/>
              <w:t xml:space="preserve">,</w:t>
            </w:r>
            <w:hyperlink r:id="rId100" w:history="1">
              <w:r>
                <w:rPr>
                  <w:color w:val="#410a8c"/>
                  <w:u w:val="single"/>
                </w:rPr>
                <w:t xml:space="preserve">Danielle A. Taylor</w:t>
              </w:r>
            </w:hyperlink>
          </w:p>
          <w:p>
            <w:pPr/>
            <w:r>
              <w:rPr>
                <w:i w:val="1"/>
                <w:iCs w:val="1"/>
              </w:rPr>
              <w:t xml:space="preserve">Méthodes de recherche innovantes et alternatives en économie et gestion / Innovative and alternative research methods in economics and business administration</w:t>
            </w:r>
            <w:r>
              <w:rPr/>
              <w:t xml:space="preserve">, 2019</w:t>
            </w:r>
          </w:p>
          <w:p>
            <w:pPr/>
            <w:r>
              <w:rPr/>
              <w:t xml:space="preserve">Chapitre d'ouvrage</w:t>
            </w:r>
          </w:p>
          <w:p>
            <w:pPr/>
            <w:hyperlink r:id="rId101" w:history="1">
              <w:r>
                <w:rPr>
                  <w:color w:val="#410a8c"/>
                  <w:u w:val="single"/>
                </w:rPr>
                <w:t xml:space="preserve">hal-02313457v1</w:t>
              </w:r>
            </w:hyperlink>
          </w:p>
        </w:tc>
      </w:tr>
      <w:tr>
        <w:trPr/>
        <w:tc>
          <w:tcPr>
            <w:noWrap/>
          </w:tcPr>
          <w:p>
            <w:pPr>
              <w:spacing w:after="200"/>
            </w:pPr>
            <w:hyperlink r:id="rId102" w:history="1">
              <w:r>
                <w:rPr>
                  <w:color w:val="1e198e"/>
                  <w:b w:val="1"/>
                  <w:bCs w:val="1"/>
                  <w:u w:val="single"/>
                </w:rPr>
                <w:t xml:space="preserve">L’éthique au service du Mix marketing.</w:t>
              </w:r>
            </w:hyperlink>
          </w:p>
          <w:p>
            <w:pPr/>
            <w:hyperlink r:id="rId103" w:history="1">
              <w:r>
                <w:rPr>
                  <w:color w:val="#410a8c"/>
                  <w:u w:val="single"/>
                </w:rPr>
                <w:t xml:space="preserve">Virginie de Barnier</w:t>
              </w:r>
            </w:hyperlink>
            <w:r>
              <w:rPr/>
              <w:t xml:space="preserve">,</w:t>
            </w:r>
            <w:hyperlink r:id="rId12" w:history="1">
              <w:r>
                <w:rPr>
                  <w:color w:val="#410a8c"/>
                  <w:u w:val="single"/>
                </w:rPr>
                <w:t xml:space="preserve">Philippe Mouillot</w:t>
              </w:r>
            </w:hyperlink>
          </w:p>
          <w:p>
            <w:pPr/>
            <w:r>
              <w:rPr>
                <w:i w:val="1"/>
                <w:iCs w:val="1"/>
              </w:rPr>
              <w:t xml:space="preserve">L’impossible éthique des entreprises</w:t>
            </w:r>
            <w:r>
              <w:rPr/>
              <w:t xml:space="preserve">, 2002</w:t>
            </w:r>
          </w:p>
          <w:p>
            <w:pPr/>
            <w:r>
              <w:rPr/>
              <w:t xml:space="preserve">Chapitre d'ouvrage</w:t>
            </w:r>
          </w:p>
          <w:p>
            <w:pPr/>
            <w:hyperlink r:id="rId102" w:history="1">
              <w:r>
                <w:rPr>
                  <w:color w:val="#410a8c"/>
                  <w:u w:val="single"/>
                </w:rPr>
                <w:t xml:space="preserve">hal-03705700v1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Pouvoir d'achat : Face aux difficultés, les ménages privilégient les produits essentiels et... de luxe.</w:t>
              </w:r>
            </w:hyperlink>
          </w:p>
          <w:p>
            <w:pPr/>
            <w:hyperlink r:id="rId12" w:history="1">
              <w:r>
                <w:rPr>
                  <w:color w:val="#410a8c"/>
                  <w:u w:val="single"/>
                </w:rPr>
                <w:t xml:space="preserve">Philippe Mouillot</w:t>
              </w:r>
            </w:hyperlink>
          </w:p>
          <w:p>
            <w:pPr/>
            <w:r>
              <w:rPr/>
              <w:t xml:space="preserve">2022</w:t>
            </w:r>
          </w:p>
          <w:p>
            <w:pPr/>
            <w:r>
              <w:rPr/>
              <w:t xml:space="preserve">Autre publication scientifique</w:t>
            </w:r>
          </w:p>
          <w:p>
            <w:pPr/>
            <w:hyperlink r:id="rId104" w:history="1">
              <w:r>
                <w:rPr>
                  <w:color w:val="#410a8c"/>
                  <w:u w:val="single"/>
                </w:rPr>
                <w:t xml:space="preserve">hal-03705807v1</w:t>
              </w:r>
            </w:hyperlink>
          </w:p>
        </w:tc>
      </w:tr>
      <w:tr>
        <w:trPr/>
        <w:tc>
          <w:tcPr>
            <w:noWrap/>
          </w:tcPr>
          <w:p>
            <w:pPr>
              <w:spacing w:after="200"/>
            </w:pPr>
            <w:hyperlink r:id="rId105" w:history="1">
              <w:r>
                <w:rPr>
                  <w:color w:val="1e198e"/>
                  <w:b w:val="1"/>
                  <w:bCs w:val="1"/>
                  <w:u w:val="single"/>
                </w:rPr>
                <w:t xml:space="preserve">Scientifiquement, le HPI n’existe pas.</w:t>
              </w:r>
            </w:hyperlink>
          </w:p>
          <w:p>
            <w:pPr/>
            <w:hyperlink r:id="rId12" w:history="1">
              <w:r>
                <w:rPr>
                  <w:color w:val="#410a8c"/>
                  <w:u w:val="single"/>
                </w:rPr>
                <w:t xml:space="preserve">Philippe Mouillot</w:t>
              </w:r>
            </w:hyperlink>
          </w:p>
          <w:p>
            <w:pPr/>
            <w:r>
              <w:rPr/>
              <w:t xml:space="preserve">2022</w:t>
            </w:r>
          </w:p>
          <w:p>
            <w:pPr/>
            <w:r>
              <w:rPr/>
              <w:t xml:space="preserve">Autre publication scientifique</w:t>
            </w:r>
          </w:p>
          <w:p>
            <w:pPr/>
            <w:hyperlink r:id="rId105" w:history="1">
              <w:r>
                <w:rPr>
                  <w:color w:val="#410a8c"/>
                  <w:u w:val="single"/>
                </w:rPr>
                <w:t xml:space="preserve">hal-03705810v1</w:t>
              </w:r>
            </w:hyperlink>
          </w:p>
        </w:tc>
      </w:tr>
      <w:tr>
        <w:trPr/>
        <w:tc>
          <w:tcPr>
            <w:noWrap/>
          </w:tcPr>
          <w:p>
            <w:pPr>
              <w:spacing w:after="200"/>
            </w:pPr>
            <w:hyperlink r:id="rId106" w:history="1">
              <w:r>
                <w:rPr>
                  <w:color w:val="1e198e"/>
                  <w:b w:val="1"/>
                  <w:bCs w:val="1"/>
                  <w:u w:val="single"/>
                </w:rPr>
                <w:t xml:space="preserve">Comment le coronavirus réhabilite la Pyramide des besoins de Maslow.</w:t>
              </w:r>
            </w:hyperlink>
          </w:p>
          <w:p>
            <w:pPr/>
            <w:hyperlink r:id="rId12" w:history="1">
              <w:r>
                <w:rPr>
                  <w:color w:val="#410a8c"/>
                  <w:u w:val="single"/>
                </w:rPr>
                <w:t xml:space="preserve">Philippe Mouillot</w:t>
              </w:r>
            </w:hyperlink>
          </w:p>
          <w:p>
            <w:pPr/>
            <w:r>
              <w:rPr/>
              <w:t xml:space="preserve">2020</w:t>
            </w:r>
          </w:p>
          <w:p>
            <w:pPr/>
            <w:r>
              <w:rPr/>
              <w:t xml:space="preserve">Autre publication scientifique</w:t>
            </w:r>
          </w:p>
          <w:p>
            <w:pPr/>
            <w:hyperlink r:id="rId106" w:history="1">
              <w:r>
                <w:rPr>
                  <w:color w:val="#410a8c"/>
                  <w:u w:val="single"/>
                </w:rPr>
                <w:t xml:space="preserve">hal-03705803v1</w:t>
              </w:r>
            </w:hyperlink>
          </w:p>
        </w:tc>
      </w:tr>
      <w:tr>
        <w:trPr/>
        <w:tc>
          <w:tcPr>
            <w:noWrap/>
          </w:tcPr>
          <w:p>
            <w:pPr>
              <w:spacing w:after="200"/>
            </w:pPr>
            <w:hyperlink r:id="rId107" w:history="1">
              <w:r>
                <w:rPr>
                  <w:color w:val="1e198e"/>
                  <w:b w:val="1"/>
                  <w:bCs w:val="1"/>
                  <w:u w:val="single"/>
                </w:rPr>
                <w:t xml:space="preserve">Terminologie et enseignement : Le double paradoxe des « soft skills ».</w:t>
              </w:r>
            </w:hyperlink>
          </w:p>
          <w:p>
            <w:pPr/>
            <w:hyperlink r:id="rId12" w:history="1">
              <w:r>
                <w:rPr>
                  <w:color w:val="#410a8c"/>
                  <w:u w:val="single"/>
                </w:rPr>
                <w:t xml:space="preserve">Philippe Mouillot</w:t>
              </w:r>
            </w:hyperlink>
          </w:p>
          <w:p>
            <w:pPr/>
            <w:r>
              <w:rPr/>
              <w:t xml:space="preserve">2019</w:t>
            </w:r>
          </w:p>
          <w:p>
            <w:pPr/>
            <w:r>
              <w:rPr/>
              <w:t xml:space="preserve">Autre publication scientifique</w:t>
            </w:r>
          </w:p>
          <w:p>
            <w:pPr/>
            <w:hyperlink r:id="rId107" w:history="1">
              <w:r>
                <w:rPr>
                  <w:color w:val="#410a8c"/>
                  <w:u w:val="single"/>
                </w:rPr>
                <w:t xml:space="preserve">hal-03705795v1</w:t>
              </w:r>
            </w:hyperlink>
          </w:p>
        </w:tc>
      </w:tr>
      <w:tr>
        <w:trPr/>
        <w:tc>
          <w:tcPr>
            <w:noWrap/>
          </w:tcPr>
          <w:p>
            <w:pPr>
              <w:spacing w:after="200"/>
            </w:pPr>
            <w:hyperlink r:id="rId108" w:history="1">
              <w:r>
                <w:rPr>
                  <w:color w:val="1e198e"/>
                  <w:b w:val="1"/>
                  <w:bCs w:val="1"/>
                  <w:u w:val="single"/>
                </w:rPr>
                <w:t xml:space="preserve">Centre Princesse Al-Jawhara - Défis scientifiques et mutation stratégique.</w:t>
              </w:r>
            </w:hyperlink>
          </w:p>
          <w:p>
            <w:pPr/>
            <w:hyperlink r:id="rId12" w:history="1">
              <w:r>
                <w:rPr>
                  <w:color w:val="#410a8c"/>
                  <w:u w:val="single"/>
                </w:rPr>
                <w:t xml:space="preserve">Philippe Mouillot</w:t>
              </w:r>
            </w:hyperlink>
          </w:p>
          <w:p>
            <w:pPr/>
            <w:r>
              <w:rPr/>
              <w:t xml:space="preserve">2013</w:t>
            </w:r>
          </w:p>
          <w:p>
            <w:pPr/>
            <w:r>
              <w:rPr/>
              <w:t xml:space="preserve">Autre publication scientifique</w:t>
            </w:r>
          </w:p>
          <w:p>
            <w:pPr/>
            <w:hyperlink r:id="rId108" w:history="1">
              <w:r>
                <w:rPr>
                  <w:color w:val="#410a8c"/>
                  <w:u w:val="single"/>
                </w:rPr>
                <w:t xml:space="preserve">hal-03705715v1</w:t>
              </w:r>
            </w:hyperlink>
          </w:p>
        </w:tc>
      </w:tr>
      <w:tr>
        <w:trPr/>
        <w:tc>
          <w:tcPr>
            <w:noWrap/>
          </w:tcPr>
          <w:p>
            <w:pPr>
              <w:spacing w:after="200"/>
            </w:pPr>
            <w:hyperlink r:id="rId109" w:history="1">
              <w:r>
                <w:rPr>
                  <w:color w:val="1e198e"/>
                  <w:b w:val="1"/>
                  <w:bCs w:val="1"/>
                  <w:u w:val="single"/>
                </w:rPr>
                <w:t xml:space="preserve">Marketing viral : Les adolescents, porteurs sains.</w:t>
              </w:r>
            </w:hyperlink>
          </w:p>
          <w:p>
            <w:pPr/>
            <w:hyperlink r:id="rId12" w:history="1">
              <w:r>
                <w:rPr>
                  <w:color w:val="#410a8c"/>
                  <w:u w:val="single"/>
                </w:rPr>
                <w:t xml:space="preserve">Philippe Mouillot</w:t>
              </w:r>
            </w:hyperlink>
          </w:p>
          <w:p>
            <w:pPr/>
            <w:r>
              <w:rPr/>
              <w:t xml:space="preserve">2007</w:t>
            </w:r>
          </w:p>
          <w:p>
            <w:pPr/>
            <w:r>
              <w:rPr/>
              <w:t xml:space="preserve">Autre publication scientifique</w:t>
            </w:r>
          </w:p>
          <w:p>
            <w:pPr/>
            <w:hyperlink r:id="rId109" w:history="1">
              <w:r>
                <w:rPr>
                  <w:color w:val="#410a8c"/>
                  <w:u w:val="single"/>
                </w:rPr>
                <w:t xml:space="preserve">hal-03705724v1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Assessing Market Rigidity: Leave It to Physicians.</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t xml:space="preserve">2023</w:t>
            </w:r>
          </w:p>
          <w:p>
            <w:pPr/>
            <w:r>
              <w:rPr/>
              <w:t xml:space="preserve">Pré-publication, Document de travail</w:t>
            </w:r>
          </w:p>
          <w:p>
            <w:pPr/>
            <w:hyperlink r:id="rId110" w:history="1">
              <w:r>
                <w:rPr>
                  <w:color w:val="#410a8c"/>
                  <w:u w:val="single"/>
                </w:rPr>
                <w:t xml:space="preserve">hal-04078366v1</w:t>
              </w:r>
            </w:hyperlink>
          </w:p>
        </w:tc>
      </w:tr>
      <w:tr>
        <w:trPr/>
        <w:tc>
          <w:tcPr>
            <w:noWrap/>
          </w:tcPr>
          <w:p>
            <w:pPr>
              <w:spacing w:after="200"/>
            </w:pPr>
            <w:hyperlink r:id="rId111" w:history="1">
              <w:r>
                <w:rPr>
                  <w:color w:val="1e198e"/>
                  <w:b w:val="1"/>
                  <w:bCs w:val="1"/>
                  <w:u w:val="single"/>
                </w:rPr>
                <w:t xml:space="preserve">Repérage sémantique du concept de compétence dans les domaines de la Sociologie, l’Économie et de la Gestion.</w:t>
              </w:r>
            </w:hyperlink>
          </w:p>
          <w:p>
            <w:pPr/>
            <w:hyperlink r:id="rId12" w:history="1">
              <w:r>
                <w:rPr>
                  <w:color w:val="#410a8c"/>
                  <w:u w:val="single"/>
                </w:rPr>
                <w:t xml:space="preserve">Philippe Mouillot</w:t>
              </w:r>
            </w:hyperlink>
            <w:r>
              <w:rPr/>
              <w:t xml:space="preserve">,</w:t>
            </w:r>
            <w:hyperlink r:id="rId112" w:history="1">
              <w:r>
                <w:rPr>
                  <w:color w:val="#410a8c"/>
                  <w:u w:val="single"/>
                </w:rPr>
                <w:t xml:space="preserve">Evelyne Rouby</w:t>
              </w:r>
            </w:hyperlink>
            <w:r>
              <w:rPr/>
              <w:t xml:space="preserve">,</w:t>
            </w:r>
            <w:hyperlink r:id="rId113" w:history="1">
              <w:r>
                <w:rPr>
                  <w:color w:val="#410a8c"/>
                  <w:u w:val="single"/>
                </w:rPr>
                <w:t xml:space="preserve">François Sainty</w:t>
              </w:r>
            </w:hyperlink>
          </w:p>
          <w:p>
            <w:pPr/>
            <w:r>
              <w:rPr/>
              <w:t xml:space="preserve">2000</w:t>
            </w:r>
          </w:p>
          <w:p>
            <w:pPr/>
            <w:r>
              <w:rPr/>
              <w:t xml:space="preserve">Pré-publication, Document de travail</w:t>
            </w:r>
            <w:r>
              <w:rPr/>
              <w:t xml:space="preserve"> (working paper)</w:t>
            </w:r>
          </w:p>
          <w:p>
            <w:pPr/>
            <w:hyperlink r:id="rId111" w:history="1">
              <w:r>
                <w:rPr>
                  <w:color w:val="#410a8c"/>
                  <w:u w:val="single"/>
                </w:rPr>
                <w:t xml:space="preserve">hal-04035722v1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Fondements épistémologiques, théoriques et expérimentaux de la suggestion par le biais des images subliminales : Une approche de communication commerciale.</w:t>
              </w:r>
            </w:hyperlink>
          </w:p>
          <w:p>
            <w:pPr/>
            <w:hyperlink r:id="rId12" w:history="1">
              <w:r>
                <w:rPr>
                  <w:color w:val="#410a8c"/>
                  <w:u w:val="single"/>
                </w:rPr>
                <w:t xml:space="preserve">Philippe Mouillot</w:t>
              </w:r>
            </w:hyperlink>
          </w:p>
          <w:p>
            <w:pPr/>
            <w:r>
              <w:rPr/>
              <w:t xml:space="preserve">Gestion et management. IAE Nice, 1999. Français. </w:t>
            </w:r>
            <w:hyperlink r:id="rId115" w:history="1">
              <w:r>
                <w:rPr>
                  <w:color w:val="#410a8c"/>
                  <w:u w:val="single"/>
                </w:rPr>
                <w:t xml:space="preserve">⟨NNT : ⟩</w:t>
              </w:r>
            </w:hyperlink>
          </w:p>
          <w:p>
            <w:pPr/>
            <w:r>
              <w:rPr/>
              <w:t xml:space="preserve">Thèse</w:t>
            </w:r>
          </w:p>
          <w:p>
            <w:pPr/>
            <w:hyperlink r:id="rId114" w:history="1">
              <w:r>
                <w:rPr>
                  <w:color w:val="#410a8c"/>
                  <w:u w:val="single"/>
                </w:rPr>
                <w:t xml:space="preserve">tel-03705825v1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SAILLANCES au service de l’enseignement supérieur.</w:t>
              </w:r>
            </w:hyperlink>
          </w:p>
          <w:p>
            <w:pPr/>
            <w:hyperlink r:id="rId12" w:history="1">
              <w:r>
                <w:rPr>
                  <w:color w:val="#410a8c"/>
                  <w:u w:val="single"/>
                </w:rPr>
                <w:t xml:space="preserve">Philippe Mouillot</w:t>
              </w:r>
            </w:hyperlink>
          </w:p>
          <w:p>
            <w:pPr/>
            <w:r>
              <w:rPr/>
              <w:t xml:space="preserve">Gestion et management. Université de Poitiers, 2018</w:t>
            </w:r>
          </w:p>
          <w:p>
            <w:pPr/>
            <w:r>
              <w:rPr/>
              <w:t xml:space="preserve">HDR</w:t>
            </w:r>
          </w:p>
          <w:p>
            <w:pPr/>
            <w:hyperlink r:id="rId116" w:history="1">
              <w:r>
                <w:rPr>
                  <w:color w:val="#410a8c"/>
                  <w:u w:val="single"/>
                </w:rPr>
                <w:t xml:space="preserve">tel-03704607v1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1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mouillot" TargetMode="External"/><Relationship Id="rId9" Type="http://schemas.openxmlformats.org/officeDocument/2006/relationships/hyperlink" Target="https://orcid.org/0000-0002-1422-4721" TargetMode="External"/><Relationship Id="rId10" Type="http://schemas.openxmlformats.org/officeDocument/2006/relationships/hyperlink" Target="https://hal.science/hal-05130195v1" TargetMode="External"/><Relationship Id="rId11" Type="http://schemas.openxmlformats.org/officeDocument/2006/relationships/hyperlink" Target="https://hal.science/search/index/?q=*&amp;authFullName_s=R&#233;my Park" TargetMode="External"/><Relationship Id="rId12" Type="http://schemas.openxmlformats.org/officeDocument/2006/relationships/hyperlink" Target="https://hal.science/search/index/?q=*&amp;authFullName_s=Philippe Mouillot" TargetMode="External"/><Relationship Id="rId13" Type="http://schemas.openxmlformats.org/officeDocument/2006/relationships/hyperlink" Target="https://dx.doi.org/10.1057/s41270-025-00420-8" TargetMode="External"/><Relationship Id="rId14" Type="http://schemas.openxmlformats.org/officeDocument/2006/relationships/hyperlink" Target="https://hal.science/hal-04760712v1" TargetMode="External"/><Relationship Id="rId15" Type="http://schemas.openxmlformats.org/officeDocument/2006/relationships/hyperlink" Target="https://hal.science/search/index/?q=*&amp;authFullName_s=Hamza Asshidi" TargetMode="External"/><Relationship Id="rId16" Type="http://schemas.openxmlformats.org/officeDocument/2006/relationships/hyperlink" Target="https://hal.science/search/index/?q=*&amp;authFullName_s=Anne Bartel-Radic" TargetMode="External"/><Relationship Id="rId17" Type="http://schemas.openxmlformats.org/officeDocument/2006/relationships/hyperlink" Target="https://dx.doi.org/10.59876/a-m141-yn0v" TargetMode="External"/><Relationship Id="rId18" Type="http://schemas.openxmlformats.org/officeDocument/2006/relationships/hyperlink" Target="https://hal.science/hal-04085581v4" TargetMode="External"/><Relationship Id="rId19" Type="http://schemas.openxmlformats.org/officeDocument/2006/relationships/hyperlink" Target="https://hal.science/search/index/?q=*&amp;authFullName_s=Patricia Musquer" TargetMode="External"/><Relationship Id="rId20" Type="http://schemas.openxmlformats.org/officeDocument/2006/relationships/hyperlink" Target="https://dx.doi.org/10.3917/rips1.078.0077" TargetMode="External"/><Relationship Id="rId21" Type="http://schemas.openxmlformats.org/officeDocument/2006/relationships/hyperlink" Target="https://hal.science/hal-03520036v1" TargetMode="External"/><Relationship Id="rId22" Type="http://schemas.openxmlformats.org/officeDocument/2006/relationships/hyperlink" Target="https://dx.doi.org/10.3917/resg.149.0085" TargetMode="External"/><Relationship Id="rId23" Type="http://schemas.openxmlformats.org/officeDocument/2006/relationships/hyperlink" Target="https://hal.science/hal-04078362v1" TargetMode="External"/><Relationship Id="rId24" Type="http://schemas.openxmlformats.org/officeDocument/2006/relationships/hyperlink" Target="https://hal.science/search/index/?q=*&amp;authFullName_s=Genevi&#232;ve Ruiz" TargetMode="External"/><Relationship Id="rId25" Type="http://schemas.openxmlformats.org/officeDocument/2006/relationships/hyperlink" Target="https://hal.science/hal-04987117v1" TargetMode="External"/><Relationship Id="rId26" Type="http://schemas.openxmlformats.org/officeDocument/2006/relationships/hyperlink" Target="https://dx.doi.org/10.3917/resg.148.0089" TargetMode="External"/><Relationship Id="rId27" Type="http://schemas.openxmlformats.org/officeDocument/2006/relationships/hyperlink" Target="https://hal.science/hal-02179535v1" TargetMode="External"/><Relationship Id="rId28" Type="http://schemas.openxmlformats.org/officeDocument/2006/relationships/hyperlink" Target="https://dx.doi.org/10.7202/1074367ar" TargetMode="External"/><Relationship Id="rId29" Type="http://schemas.openxmlformats.org/officeDocument/2006/relationships/hyperlink" Target="https://hal.science/hal-02972981v1" TargetMode="External"/><Relationship Id="rId30" Type="http://schemas.openxmlformats.org/officeDocument/2006/relationships/hyperlink" Target="https://hal.science/search/index/?q=*&amp;authFullName_s=Leslie Le Barazer" TargetMode="External"/><Relationship Id="rId31" Type="http://schemas.openxmlformats.org/officeDocument/2006/relationships/hyperlink" Target="https://dx.doi.org/10.3917/g2000.374.0147" TargetMode="External"/><Relationship Id="rId32" Type="http://schemas.openxmlformats.org/officeDocument/2006/relationships/hyperlink" Target="https://hal.science/hal-03705737v1" TargetMode="External"/><Relationship Id="rId33" Type="http://schemas.openxmlformats.org/officeDocument/2006/relationships/hyperlink" Target="https://hal.science/hal-02148900v1" TargetMode="External"/><Relationship Id="rId34" Type="http://schemas.openxmlformats.org/officeDocument/2006/relationships/hyperlink" Target="https://dx.doi.org/10.3917/resg.133.0029" TargetMode="External"/><Relationship Id="rId35" Type="http://schemas.openxmlformats.org/officeDocument/2006/relationships/hyperlink" Target="https://hal.science/hal-02146068v1" TargetMode="External"/><Relationship Id="rId36" Type="http://schemas.openxmlformats.org/officeDocument/2006/relationships/hyperlink" Target="https://dx.doi.org/10.3917/mav.108.0063" TargetMode="External"/><Relationship Id="rId37" Type="http://schemas.openxmlformats.org/officeDocument/2006/relationships/hyperlink" Target="https://hal.science/hal-02123539v1" TargetMode="External"/><Relationship Id="rId38" Type="http://schemas.openxmlformats.org/officeDocument/2006/relationships/hyperlink" Target="https://hal.science/search/index/?q=*&amp;authFullName_s=Dominic Drillon" TargetMode="External"/><Relationship Id="rId39" Type="http://schemas.openxmlformats.org/officeDocument/2006/relationships/hyperlink" Target="https://hal.science/search/index/?q=*&amp;authFullName_s=Nathalie Montargot" TargetMode="External"/><Relationship Id="rId40" Type="http://schemas.openxmlformats.org/officeDocument/2006/relationships/hyperlink" Target="https://dx.doi.org/10.3917/rips1.058.0171" TargetMode="External"/><Relationship Id="rId41" Type="http://schemas.openxmlformats.org/officeDocument/2006/relationships/hyperlink" Target="https://hal.science/hal-02123545v1" TargetMode="External"/><Relationship Id="rId42" Type="http://schemas.openxmlformats.org/officeDocument/2006/relationships/hyperlink" Target="https://dx.doi.org/10.3917/maorg.029.0083" TargetMode="External"/><Relationship Id="rId43" Type="http://schemas.openxmlformats.org/officeDocument/2006/relationships/hyperlink" Target="https://hal.science/hal-02123546v1" TargetMode="External"/><Relationship Id="rId44" Type="http://schemas.openxmlformats.org/officeDocument/2006/relationships/hyperlink" Target="https://hal.science/search/index/?q=*&amp;authFullName_s=Pierre-Charles Pupion" TargetMode="External"/><Relationship Id="rId45" Type="http://schemas.openxmlformats.org/officeDocument/2006/relationships/hyperlink" Target="https://dx.doi.org/10.1016/j.ecolecon.2017.05.031" TargetMode="External"/><Relationship Id="rId46" Type="http://schemas.openxmlformats.org/officeDocument/2006/relationships/hyperlink" Target="https://hal.science/hal-01856605v1" TargetMode="External"/><Relationship Id="rId47" Type="http://schemas.openxmlformats.org/officeDocument/2006/relationships/hyperlink" Target="https://hal.science/search/index/?q=*&amp;authFullName_s=Clotilde Beylouneh" TargetMode="External"/><Relationship Id="rId48" Type="http://schemas.openxmlformats.org/officeDocument/2006/relationships/hyperlink" Target="https://dx.doi.org/10.3917/mss.023.0032" TargetMode="External"/><Relationship Id="rId49" Type="http://schemas.openxmlformats.org/officeDocument/2006/relationships/hyperlink" Target="https://hal.science/hal-02123549v1" TargetMode="External"/><Relationship Id="rId50" Type="http://schemas.openxmlformats.org/officeDocument/2006/relationships/hyperlink" Target="https://hal.science/hal-04035762v1" TargetMode="External"/><Relationship Id="rId51" Type="http://schemas.openxmlformats.org/officeDocument/2006/relationships/hyperlink" Target="https://dx.doi.org/10.12785/jtte/040101" TargetMode="External"/><Relationship Id="rId52" Type="http://schemas.openxmlformats.org/officeDocument/2006/relationships/hyperlink" Target="https://hal.science/hal-04035759v1" TargetMode="External"/><Relationship Id="rId53" Type="http://schemas.openxmlformats.org/officeDocument/2006/relationships/hyperlink" Target="https://hal.science/hal-04035754v1" TargetMode="External"/><Relationship Id="rId54" Type="http://schemas.openxmlformats.org/officeDocument/2006/relationships/hyperlink" Target="https://hal.science/hal-04035749v1" TargetMode="External"/><Relationship Id="rId55" Type="http://schemas.openxmlformats.org/officeDocument/2006/relationships/hyperlink" Target="https://hal.science/hal-04035756v1" TargetMode="External"/><Relationship Id="rId56" Type="http://schemas.openxmlformats.org/officeDocument/2006/relationships/hyperlink" Target="https://hal.science/hal-02123554v1" TargetMode="External"/><Relationship Id="rId57" Type="http://schemas.openxmlformats.org/officeDocument/2006/relationships/hyperlink" Target="https://dx.doi.org/10.1080/0965254X.2013.804861" TargetMode="External"/><Relationship Id="rId58" Type="http://schemas.openxmlformats.org/officeDocument/2006/relationships/hyperlink" Target="https://hal.science/hal-04035745v1" TargetMode="External"/><Relationship Id="rId59" Type="http://schemas.openxmlformats.org/officeDocument/2006/relationships/hyperlink" Target="https://hal.science/hal-04035789v1" TargetMode="External"/><Relationship Id="rId60" Type="http://schemas.openxmlformats.org/officeDocument/2006/relationships/hyperlink" Target="https://hal.science/hal-04035655v1" TargetMode="External"/><Relationship Id="rId61" Type="http://schemas.openxmlformats.org/officeDocument/2006/relationships/hyperlink" Target="https://hal.science/search/index/?q=*&amp;authFullName_s=Nadine Tournois" TargetMode="External"/><Relationship Id="rId62" Type="http://schemas.openxmlformats.org/officeDocument/2006/relationships/hyperlink" Target="https://hal.science/hal-05022516v1" TargetMode="External"/><Relationship Id="rId63" Type="http://schemas.openxmlformats.org/officeDocument/2006/relationships/hyperlink" Target="https://hal.science/hal-04935900v1" TargetMode="External"/><Relationship Id="rId64" Type="http://schemas.openxmlformats.org/officeDocument/2006/relationships/hyperlink" Target="https://hal.science/hal-05022492v1" TargetMode="External"/><Relationship Id="rId65" Type="http://schemas.openxmlformats.org/officeDocument/2006/relationships/hyperlink" Target="https://hal.science/search/index/?q=*&amp;authFullName_s=Sophie Cros" TargetMode="External"/><Relationship Id="rId66" Type="http://schemas.openxmlformats.org/officeDocument/2006/relationships/hyperlink" Target="https://hal.science/hal-05022513v1" TargetMode="External"/><Relationship Id="rId67" Type="http://schemas.openxmlformats.org/officeDocument/2006/relationships/hyperlink" Target="https://hal.science/hal-05022491v1" TargetMode="External"/><Relationship Id="rId68" Type="http://schemas.openxmlformats.org/officeDocument/2006/relationships/hyperlink" Target="https://hal.science/hal-04629340v1" TargetMode="External"/><Relationship Id="rId69" Type="http://schemas.openxmlformats.org/officeDocument/2006/relationships/hyperlink" Target="https://hal.science/hal-04629342v1" TargetMode="External"/><Relationship Id="rId70" Type="http://schemas.openxmlformats.org/officeDocument/2006/relationships/hyperlink" Target="https://hal.science/hal-04014290v1" TargetMode="External"/><Relationship Id="rId71" Type="http://schemas.openxmlformats.org/officeDocument/2006/relationships/hyperlink" Target="https://hal.science/hal-04987143v1" TargetMode="External"/><Relationship Id="rId72" Type="http://schemas.openxmlformats.org/officeDocument/2006/relationships/hyperlink" Target="https://hal.science/hal-03703317v1" TargetMode="External"/><Relationship Id="rId73" Type="http://schemas.openxmlformats.org/officeDocument/2006/relationships/hyperlink" Target="https://hal.science/hal-03705632v1" TargetMode="External"/><Relationship Id="rId74" Type="http://schemas.openxmlformats.org/officeDocument/2006/relationships/hyperlink" Target="https://hal.science/hal-03705629v1" TargetMode="External"/><Relationship Id="rId75" Type="http://schemas.openxmlformats.org/officeDocument/2006/relationships/hyperlink" Target="https://hal.science/hal-03705564v1" TargetMode="External"/><Relationship Id="rId76" Type="http://schemas.openxmlformats.org/officeDocument/2006/relationships/hyperlink" Target="https://hal.science/hal-03705626v1" TargetMode="External"/><Relationship Id="rId77" Type="http://schemas.openxmlformats.org/officeDocument/2006/relationships/hyperlink" Target="https://hal.science/hal-03705563v1" TargetMode="External"/><Relationship Id="rId78" Type="http://schemas.openxmlformats.org/officeDocument/2006/relationships/hyperlink" Target="https://hal.science/hal-03705555v1" TargetMode="External"/><Relationship Id="rId79" Type="http://schemas.openxmlformats.org/officeDocument/2006/relationships/hyperlink" Target="https://hal.science/hal-03705550v1" TargetMode="External"/><Relationship Id="rId80" Type="http://schemas.openxmlformats.org/officeDocument/2006/relationships/hyperlink" Target="https://hal.science/hal-03705544v1" TargetMode="External"/><Relationship Id="rId81" Type="http://schemas.openxmlformats.org/officeDocument/2006/relationships/hyperlink" Target="https://hal.science/hal-03705542v1" TargetMode="External"/><Relationship Id="rId82" Type="http://schemas.openxmlformats.org/officeDocument/2006/relationships/hyperlink" Target="https://hal.science/hal-03705535v1" TargetMode="External"/><Relationship Id="rId83" Type="http://schemas.openxmlformats.org/officeDocument/2006/relationships/hyperlink" Target="https://hal.science/hal-03705528v1" TargetMode="External"/><Relationship Id="rId84" Type="http://schemas.openxmlformats.org/officeDocument/2006/relationships/hyperlink" Target="https://hal.science/hal-03705499v1" TargetMode="External"/><Relationship Id="rId85" Type="http://schemas.openxmlformats.org/officeDocument/2006/relationships/hyperlink" Target="https://hal.science/hal-03705496v1" TargetMode="External"/><Relationship Id="rId86" Type="http://schemas.openxmlformats.org/officeDocument/2006/relationships/hyperlink" Target="https://hal.science/hal-03705491v1" TargetMode="External"/><Relationship Id="rId87" Type="http://schemas.openxmlformats.org/officeDocument/2006/relationships/hyperlink" Target="https://hal.science/hal-03705484v1" TargetMode="External"/><Relationship Id="rId88" Type="http://schemas.openxmlformats.org/officeDocument/2006/relationships/hyperlink" Target="https://hal.science/hal-04035716v1" TargetMode="External"/><Relationship Id="rId89" Type="http://schemas.openxmlformats.org/officeDocument/2006/relationships/hyperlink" Target="https://hal.science/hal-03705522v1" TargetMode="External"/><Relationship Id="rId90" Type="http://schemas.openxmlformats.org/officeDocument/2006/relationships/hyperlink" Target="https://hal.science/hal-03705516v1" TargetMode="External"/><Relationship Id="rId91" Type="http://schemas.openxmlformats.org/officeDocument/2006/relationships/hyperlink" Target="https://hal.science/hal-03705510v1" TargetMode="External"/><Relationship Id="rId92" Type="http://schemas.openxmlformats.org/officeDocument/2006/relationships/hyperlink" Target="https://hal.science/hal-03705683v1" TargetMode="External"/><Relationship Id="rId93" Type="http://schemas.openxmlformats.org/officeDocument/2006/relationships/hyperlink" Target="https://hal.science/hal-03705681v1" TargetMode="External"/><Relationship Id="rId94" Type="http://schemas.openxmlformats.org/officeDocument/2006/relationships/hyperlink" Target="https://hal.science/hal-03705680v1" TargetMode="External"/><Relationship Id="rId95" Type="http://schemas.openxmlformats.org/officeDocument/2006/relationships/hyperlink" Target="https://hal.science/hal-04760749v1" TargetMode="External"/><Relationship Id="rId96" Type="http://schemas.openxmlformats.org/officeDocument/2006/relationships/hyperlink" Target="https://hal.science/hal-04760741v1" TargetMode="External"/><Relationship Id="rId97" Type="http://schemas.openxmlformats.org/officeDocument/2006/relationships/hyperlink" Target="https://hal.science/hal-04760723v1" TargetMode="External"/><Relationship Id="rId98" Type="http://schemas.openxmlformats.org/officeDocument/2006/relationships/hyperlink" Target="https://hal.science/hal-04760731v1" TargetMode="External"/><Relationship Id="rId99" Type="http://schemas.openxmlformats.org/officeDocument/2006/relationships/hyperlink" Target="https://hal.univ-grenoble-alpes.fr/hal-03566121v1" TargetMode="External"/><Relationship Id="rId100" Type="http://schemas.openxmlformats.org/officeDocument/2006/relationships/hyperlink" Target="https://hal.science/search/index/?q=*&amp;authFullName_s=Danielle A. Taylor" TargetMode="External"/><Relationship Id="rId101" Type="http://schemas.openxmlformats.org/officeDocument/2006/relationships/hyperlink" Target="https://hal.science/hal-02313457v1" TargetMode="External"/><Relationship Id="rId102" Type="http://schemas.openxmlformats.org/officeDocument/2006/relationships/hyperlink" Target="https://hal.science/hal-03705700v1" TargetMode="External"/><Relationship Id="rId103" Type="http://schemas.openxmlformats.org/officeDocument/2006/relationships/hyperlink" Target="https://hal.science/search/index/?q=*&amp;authFullName_s=Virginie de Barnier" TargetMode="External"/><Relationship Id="rId104" Type="http://schemas.openxmlformats.org/officeDocument/2006/relationships/hyperlink" Target="https://hal.science/hal-03705807v1" TargetMode="External"/><Relationship Id="rId105" Type="http://schemas.openxmlformats.org/officeDocument/2006/relationships/hyperlink" Target="https://hal.science/hal-03705810v1" TargetMode="External"/><Relationship Id="rId106" Type="http://schemas.openxmlformats.org/officeDocument/2006/relationships/hyperlink" Target="https://hal.science/hal-03705803v1" TargetMode="External"/><Relationship Id="rId107" Type="http://schemas.openxmlformats.org/officeDocument/2006/relationships/hyperlink" Target="https://hal.science/hal-03705795v1" TargetMode="External"/><Relationship Id="rId108" Type="http://schemas.openxmlformats.org/officeDocument/2006/relationships/hyperlink" Target="https://hal.science/hal-03705715v1" TargetMode="External"/><Relationship Id="rId109" Type="http://schemas.openxmlformats.org/officeDocument/2006/relationships/hyperlink" Target="https://hal.science/hal-03705724v1" TargetMode="External"/><Relationship Id="rId110" Type="http://schemas.openxmlformats.org/officeDocument/2006/relationships/hyperlink" Target="https://hal.science/hal-04078366v1" TargetMode="External"/><Relationship Id="rId111" Type="http://schemas.openxmlformats.org/officeDocument/2006/relationships/hyperlink" Target="https://hal.science/hal-04035722v1" TargetMode="External"/><Relationship Id="rId112" Type="http://schemas.openxmlformats.org/officeDocument/2006/relationships/hyperlink" Target="https://hal.science/search/index/?q=*&amp;authFullName_s=Evelyne Rouby" TargetMode="External"/><Relationship Id="rId113" Type="http://schemas.openxmlformats.org/officeDocument/2006/relationships/hyperlink" Target="https://hal.science/search/index/?q=*&amp;authFullName_s=Fran&#231;ois Sainty" TargetMode="External"/><Relationship Id="rId114" Type="http://schemas.openxmlformats.org/officeDocument/2006/relationships/hyperlink" Target="https://hal.science/tel-03705825v1" TargetMode="External"/><Relationship Id="rId115" Type="http://schemas.openxmlformats.org/officeDocument/2006/relationships/hyperlink" Target="https://www.theses.fr/" TargetMode="External"/><Relationship Id="rId116" Type="http://schemas.openxmlformats.org/officeDocument/2006/relationships/hyperlink" Target="https://hal.science/tel-03704607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MOUILLOT</dc:title>
  <dc:description>CV</dc:description>
  <dc:subject/>
  <cp:keywords/>
  <cp:category/>
  <cp:lastModifiedBy/>
  <dcterms:created xsi:type="dcterms:W3CDTF">2026-03-16T14:03:08+01:00</dcterms:created>
  <dcterms:modified xsi:type="dcterms:W3CDTF">2026-03-16T14:03:08+01:00</dcterms:modified>
</cp:coreProperties>
</file>

<file path=docProps/custom.xml><?xml version="1.0" encoding="utf-8"?>
<Properties xmlns="http://schemas.openxmlformats.org/officeDocument/2006/custom-properties" xmlns:vt="http://schemas.openxmlformats.org/officeDocument/2006/docPropsVTypes"/>
</file>