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Pasquet </w:t></w:r><w:r><w:rPr><w:color w:val="641e6e"/></w:rPr><w:t xml:space="preserve">Maître de Conférences Hors Classe - Université de Limoges, IAE de Limoges, 3 rue François Mitterrand, 87000 Limoges - Laboratoire CREOP UR 15561</w:t></w:r></w:p><w:p><w:pPr><w:spacing w:before="600"/></w:pPr></w:p><w:p><w:pPr><w:spacing w:before="600"/></w:pPr></w:p><w:p><w:pPr><w:pStyle w:val="Heading2"/></w:pPr><w:r><w:rPr><w:color w:val="1e198e"/><w:b w:val="1"/><w:bCs w:val="1"/></w:rPr><w:t xml:space="preserve">Présentation</w:t></w:r></w:p><w:p><w:pPr><w:spacing w:after="100"/></w:pPr></w:p><w:p><w:pPr/><w:r><w:rPr/><w:t xml:space="preserve">Maître de conférences, hors-classe, à l’Université de Limoges - IAE de Limoges</w:t></w:r></w:p><w:p><w:pPr/><w:r><w:rPr/><w:t xml:space="preserve">Docteur en Sciences de Gestion en Janvier 2000 à l’Université de Limoges ; successivement en poste à l’IUT du Limousin dept. GEA (2000), à la faculté de Droit et des Sciences Economiques (dès 2004) puis à l’IAE de Limoges (depuis 2007) lors de la création de ce dernier. J’y fus Chef de Département (département qui comportait 3 Licences dont 2 Pro, 4 Masters Pro et 1 DU) durant quatre années (2007 à 2010 inclus), et j'ai eu l’opportunité d’occuper des responsabilités de diplômes : Licence de Gestion et surtout depuis 2013 je suis responsable du Master CCA (comptabilité Contrôle Audit) en alternance et en formation initiale.</w:t></w:r></w:p><w:p><w:pPr/><w:r><w:rPr/><w:t xml:space="preserve">Membre du laboratoire CREOP (Centre de Recherche sur les entreprises, les organisations et les patrimoines, UR 15561), mes axes principaux de recherche sont le lien stratégie – finance et la gouvernance. Plus précisément, j’étudie les modifications de frontières (notamment les recentrages) et la relation d’agence (actionnaires / dirigeants & dirigeants / salariés) en organisation singulière (coopérative, SCOP, SCIC, secteur public).</w:t></w:r></w:p><w:p><w:pPr/><w:r><w:rPr/><w:t xml:space="preserve">Fin 2024, Je suis membre élu de la CFVU (Commission de la formation et de la vie universitaire), je participe au CAC (Conseil académique) et au CACR (Conseil académique restreint).Début 2025, je suis élu Vice-président de la Section disciplinaire usagers</w:t></w:r></w:p><w:p><w:pPr/><w:r><w:rPr/><w:t xml:space="preserve">J'ai effectué de régulières missions d'expertise pour le HCERES - AERES (2010 à ce jour)</w:t></w:r></w:p><w:p><w:pPr/><w:r><w:rPr/><w:t xml:space="preserve">Mes enseignements se concentrent principalement autour du contrôle de gestion, de la stratégie et du management.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Collective memory in conflict: Exploring spatial multivocality in Oradour-sur-Glane</w:t></w:r></w:hyperlink></w:p><w:p><w:pPr/><w:hyperlink r:id="rId9" w:history="1"><w:r><w:rPr><w:color w:val="#410a8c"/><w:u w:val="single"/></w:rPr><w:t xml:space="preserve">Hélène Delacour</w:t></w:r></w:hyperlink><w:r><w:rPr/><w:t xml:space="preserve">,</w:t></w:r><w:hyperlink r:id="rId10" w:history="1"><w:r><w:rPr><w:color w:val="#410a8c"/><w:u w:val="single"/></w:rPr><w:t xml:space="preserve">Sébastien Liarte</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Organization</w:t></w:r><w:r><w:rPr/><w:t xml:space="preserve">, 2025, pp.1-41. </w:t></w:r><w:hyperlink r:id="rId13" w:history="1"><w:r><w:rPr><w:color w:val="#410a8c"/><w:u w:val="single"/></w:rPr><w:t xml:space="preserve">⟨10.1177/13505084251348683⟩</w:t></w:r></w:hyperlink></w:p><w:p><w:pPr/><w:r><w:rPr/><w:t xml:space="preserve">Article dans une revue</w:t></w:r></w:p><w:p><w:pPr/><w:hyperlink r:id="rId8" w:history="1"><w:r><w:rPr><w:color w:val="#410a8c"/><w:u w:val="single"/></w:rPr><w:t xml:space="preserve">hal-05143913v1</w:t></w:r></w:hyperlink></w:p></w:tc></w:tr><w:tr><w:trPr/><w:tc><w:tcPr><w:noWrap/></w:tcPr><w:p><w:pPr><w:spacing w:after="200"/></w:pPr><w:hyperlink r:id="rId14" w:history="1"><w:r><w:rPr><w:color w:val="1e198e"/><w:b w:val="1"/><w:bCs w:val="1"/><w:u w:val="single"/></w:rPr><w:t xml:space="preserve">La gouvernance coopérative, condition du référentiel durable d’une organisation ?</w:t></w:r></w:hyperlink></w:p><w:p><w:pPr/><w:hyperlink r:id="rId15" w:history="1"><w:r><w:rPr><w:color w:val="#410a8c"/><w:u w:val="single"/></w:rPr><w:t xml:space="preserve">Audrey Becuwe</w:t></w:r></w:hyperlink><w:r><w:rPr/><w:t xml:space="preserve">,</w:t></w:r><w:hyperlink r:id="rId16" w:history="1"><w:r><w:rPr><w:color w:val="#410a8c"/><w:u w:val="single"/></w:rPr><w:t xml:space="preserve">Hela Chebbi</w:t></w:r></w:hyperlink><w:r><w:rPr/><w:t xml:space="preserve">,</w:t></w:r><w:hyperlink r:id="rId11" w:history="1"><w:r><w:rPr><w:color w:val="#410a8c"/><w:u w:val="single"/></w:rPr><w:t xml:space="preserve">Philippe Pasquet</w:t></w:r></w:hyperlink></w:p><w:p><w:pPr/><w:r><w:rPr><w:i w:val="1"/><w:iCs w:val="1"/></w:rPr><w:t xml:space="preserve">La Revue des Sciences de Gestion</w:t></w:r><w:r><w:rPr/><w:t xml:space="preserve">, 2020, N° 306 (6), pp.11-18. </w:t></w:r><w:hyperlink r:id="rId17" w:history="1"><w:r><w:rPr><w:color w:val="#410a8c"/><w:u w:val="single"/></w:rPr><w:t xml:space="preserve">⟨10.3917/rsg.306.0015⟩</w:t></w:r></w:hyperlink></w:p><w:p><w:pPr/><w:r><w:rPr/><w:t xml:space="preserve">Article dans une revue</w:t></w:r></w:p><w:p><w:pPr/><w:hyperlink r:id="rId14" w:history="1"><w:r><w:rPr><w:color w:val="#410a8c"/><w:u w:val="single"/></w:rPr><w:t xml:space="preserve">hal-04874970v1</w:t></w:r></w:hyperlink></w:p></w:tc></w:tr><w:tr><w:trPr/><w:tc><w:tcPr><w:noWrap/></w:tcPr><w:p><w:pPr><w:spacing w:after="200"/></w:pPr><w:hyperlink r:id="rId18" w:history="1"><w:r><w:rPr><w:color w:val="1e198e"/><w:b w:val="1"/><w:bCs w:val="1"/><w:u w:val="single"/></w:rPr><w:t xml:space="preserve">What place for the cooperator in the last large consumer cooperative in France ?</w:t></w:r></w:hyperlink></w:p><w:p><w:pPr/><w:hyperlink r:id="rId19" w:history="1"><w:r><w:rPr><w:color w:val="#410a8c"/><w:u w:val="single"/></w:rPr><w:t xml:space="preserve">Magali Boespflug</w:t></w:r></w:hyperlink><w:r><w:rPr/><w:t xml:space="preserve">,</w:t></w:r><w:hyperlink r:id="rId11" w:history="1"><w:r><w:rPr><w:color w:val="#410a8c"/><w:u w:val="single"/></w:rPr><w:t xml:space="preserve">Philippe Pasquet</w:t></w:r></w:hyperlink><w:r><w:rPr/><w:t xml:space="preserve">,</w:t></w:r><w:hyperlink r:id="rId20" w:history="1"><w:r><w:rPr><w:color w:val="#410a8c"/><w:u w:val="single"/></w:rPr><w:t xml:space="preserve">Bruno Mazières</w:t></w:r></w:hyperlink><w:r><w:rPr/><w:t xml:space="preserve">,</w:t></w:r><w:hyperlink r:id="rId12" w:history="1"><w:r><w:rPr><w:color w:val="#410a8c"/><w:u w:val="single"/></w:rPr><w:t xml:space="preserve">Isabelle Sauviat</w:t></w:r></w:hyperlink></w:p><w:p><w:pPr/><w:r><w:rPr><w:i w:val="1"/><w:iCs w:val="1"/></w:rPr><w:t xml:space="preserve">Revue de l'Organisation Responsable</w:t></w:r><w:r><w:rPr/><w:t xml:space="preserve">, 2020, 2020ROR, 1 (1), pp.44-54. </w:t></w:r><w:hyperlink r:id="rId21" w:history="1"><w:r><w:rPr><w:color w:val="#410a8c"/><w:u w:val="single"/></w:rPr><w:t xml:space="preserve">⟨10.3917/ror.151.0044⟩</w:t></w:r></w:hyperlink></w:p><w:p><w:pPr/><w:r><w:rPr/><w:t xml:space="preserve">Article dans une revue</w:t></w:r></w:p><w:p><w:pPr/><w:hyperlink r:id="rId18" w:history="1"><w:r><w:rPr><w:color w:val="#410a8c"/><w:u w:val="single"/></w:rPr><w:t xml:space="preserve">hal-02544468v1</w:t></w:r></w:hyperlink></w:p></w:tc></w:tr><w:tr><w:trPr/><w:tc><w:tcPr><w:noWrap/></w:tcPr><w:p><w:pPr><w:spacing w:after="200"/></w:pPr><w:hyperlink r:id="rId22" w:history="1"><w:r><w:rPr><w:color w:val="1e198e"/><w:b w:val="1"/><w:bCs w:val="1"/><w:u w:val="single"/></w:rPr><w:t xml:space="preserve">Pour survivre en situation de rupture, la meilleure défense c’est l’attaque !</w:t></w:r></w:hyperlink></w:p><w:p><w:pPr/><w:hyperlink r:id="rId11" w:history="1"><w:r><w:rPr><w:color w:val="#410a8c"/><w:u w:val="single"/></w:rPr><w:t xml:space="preserve">Philippe Pasquet</w:t></w:r></w:hyperlink><w:r><w:rPr/><w:t xml:space="preserve">,</w:t></w:r><w:hyperlink r:id="rId23" w:history="1"><w:r><w:rPr><w:color w:val="#410a8c"/><w:u w:val="single"/></w:rPr><w:t xml:space="preserve">Jean-Charles Mathé</w:t></w:r></w:hyperlink></w:p><w:p><w:pPr/><w:r><w:rPr><w:i w:val="1"/><w:iCs w:val="1"/></w:rPr><w:t xml:space="preserve">La Revue des Sciences de Gestion</w:t></w:r><w:r><w:rPr/><w:t xml:space="preserve">, 2019, N° 299-300 (5), pp.63-70. </w:t></w:r><w:hyperlink r:id="rId24" w:history="1"><w:r><w:rPr><w:color w:val="#410a8c"/><w:u w:val="single"/></w:rPr><w:t xml:space="preserve">⟨10.3917/rsg.299.0063⟩</w:t></w:r></w:hyperlink></w:p><w:p><w:pPr/><w:r><w:rPr/><w:t xml:space="preserve">Article dans une revue</w:t></w:r></w:p><w:p><w:pPr/><w:hyperlink r:id="rId22" w:history="1"><w:r><w:rPr><w:color w:val="#410a8c"/><w:u w:val="single"/></w:rPr><w:t xml:space="preserve">hal-04874803v1</w:t></w:r></w:hyperlink></w:p></w:tc></w:tr><w:tr><w:trPr/><w:tc><w:tcPr><w:noWrap/></w:tcPr><w:p><w:pPr><w:spacing w:after="200"/></w:pPr><w:hyperlink r:id="rId25" w:history="1"><w:r><w:rPr><w:color w:val="1e198e"/><w:b w:val="1"/><w:bCs w:val="1"/><w:u w:val="single"/></w:rPr><w:t xml:space="preserve">Les lectures en management des cadres selon le niveau hiérarchique : le cas du groupe industriel Legrand (CAC 40)</w:t></w:r></w:hyperlink></w:p><w:p><w:pPr/><w:hyperlink r:id="rId23" w:history="1"><w:r><w:rPr><w:color w:val="#410a8c"/><w:u w:val="single"/></w:rPr><w:t xml:space="preserve">Jean-Charles Mathé</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Recherches en sciences de gestion</w:t></w:r><w:r><w:rPr/><w:t xml:space="preserve">, 2017, N° 120 (3), pp.121-139. </w:t></w:r><w:hyperlink r:id="rId26" w:history="1"><w:r><w:rPr><w:color w:val="#410a8c"/><w:u w:val="single"/></w:rPr><w:t xml:space="preserve">⟨10.3917/resg.120.0121⟩</w:t></w:r></w:hyperlink></w:p><w:p><w:pPr/><w:r><w:rPr/><w:t xml:space="preserve">Article dans une revue</w:t></w:r></w:p><w:p><w:pPr/><w:hyperlink r:id="rId25" w:history="1"><w:r><w:rPr><w:color w:val="#410a8c"/><w:u w:val="single"/></w:rPr><w:t xml:space="preserve">hal-04874866v1</w:t></w:r></w:hyperlink></w:p></w:tc></w:tr><w:tr><w:trPr/><w:tc><w:tcPr><w:noWrap/></w:tcPr><w:p><w:pPr><w:spacing w:after="200"/></w:pPr><w:hyperlink r:id="rId27" w:history="1"><w:r><w:rPr><w:color w:val="1e198e"/><w:b w:val="1"/><w:bCs w:val="1"/><w:u w:val="single"/></w:rPr><w:t xml:space="preserve">Mouvements mécaniques et mouvements concurrentiels : une action déstabilisatrice du Swatch Group et les réactions induites</w:t></w:r></w:hyperlink></w:p><w:p><w:pPr/><w:hyperlink r:id="rId23" w:history="1"><w:r><w:rPr><w:color w:val="#410a8c"/><w:u w:val="single"/></w:rPr><w:t xml:space="preserve">Jean-Charles Mathé</w:t></w:r></w:hyperlink><w:r><w:rPr/><w:t xml:space="preserve">,</w:t></w:r><w:hyperlink r:id="rId11" w:history="1"><w:r><w:rPr><w:color w:val="#410a8c"/><w:u w:val="single"/></w:rPr><w:t xml:space="preserve">Philippe Pasquet</w:t></w:r></w:hyperlink></w:p><w:p><w:pPr/><w:r><w:rPr><w:i w:val="1"/><w:iCs w:val="1"/></w:rPr><w:t xml:space="preserve">Revue management &amp; avenir</w:t></w:r><w:r><w:rPr/><w:t xml:space="preserve">, 2015, N° 81 (7), pp.123-141. </w:t></w:r><w:hyperlink r:id="rId28" w:history="1"><w:r><w:rPr><w:color w:val="#410a8c"/><w:u w:val="single"/></w:rPr><w:t xml:space="preserve">⟨10.3917/mav.081.0123⟩</w:t></w:r></w:hyperlink></w:p><w:p><w:pPr/><w:r><w:rPr/><w:t xml:space="preserve">Article dans une revue</w:t></w:r></w:p><w:p><w:pPr/><w:hyperlink r:id="rId27" w:history="1"><w:r><w:rPr><w:color w:val="#410a8c"/><w:u w:val="single"/></w:rPr><w:t xml:space="preserve">hal-04874898v1</w:t></w:r></w:hyperlink></w:p></w:tc></w:tr><w:tr><w:trPr/><w:tc><w:tcPr><w:noWrap/></w:tcPr><w:p><w:pPr><w:spacing w:after="200"/></w:pPr><w:hyperlink r:id="rId29" w:history="1"><w:r><w:rPr><w:color w:val="1e198e"/><w:b w:val="1"/><w:bCs w:val="1"/><w:u w:val="single"/></w:rPr><w:t xml:space="preserve">La SCIC est-elle une solution à l’inégalité des parties prenantes ?</w:t></w:r></w:hyperlink></w:p><w:p><w:pPr/><w:hyperlink r:id="rId15" w:history="1"><w:r><w:rPr><w:color w:val="#410a8c"/><w:u w:val="single"/></w:rPr><w:t xml:space="preserve">Audrey Becuwe</w:t></w:r></w:hyperlink><w:r><w:rPr/><w:t xml:space="preserve">,</w:t></w:r><w:hyperlink r:id="rId16" w:history="1"><w:r><w:rPr><w:color w:val="#410a8c"/><w:u w:val="single"/></w:rPr><w:t xml:space="preserve">Hela Chebbi</w:t></w:r></w:hyperlink><w:r><w:rPr/><w:t xml:space="preserve">,</w:t></w:r><w:hyperlink r:id="rId11" w:history="1"><w:r><w:rPr><w:color w:val="#410a8c"/><w:u w:val="single"/></w:rPr><w:t xml:space="preserve">Philippe Pasquet</w:t></w:r></w:hyperlink></w:p><w:p><w:pPr/><w:r><w:rPr><w:i w:val="1"/><w:iCs w:val="1"/></w:rPr><w:t xml:space="preserve">La Revue des Sciences de Gestion</w:t></w:r><w:r><w:rPr/><w:t xml:space="preserve">, 2014, N° 269-270 (5), pp.35-43. </w:t></w:r><w:hyperlink r:id="rId30" w:history="1"><w:r><w:rPr><w:color w:val="#410a8c"/><w:u w:val="single"/></w:rPr><w:t xml:space="preserve">⟨10.3917/rsg.269.0035⟩</w:t></w:r></w:hyperlink></w:p><w:p><w:pPr/><w:r><w:rPr/><w:t xml:space="preserve">Article dans une revue</w:t></w:r></w:p><w:p><w:pPr/><w:hyperlink r:id="rId29" w:history="1"><w:r><w:rPr><w:color w:val="#410a8c"/><w:u w:val="single"/></w:rPr><w:t xml:space="preserve">hal-04874717v1</w:t></w:r></w:hyperlink></w:p></w:tc></w:tr><w:tr><w:trPr/><w:tc><w:tcPr><w:noWrap/></w:tcPr><w:p><w:pPr><w:spacing w:after="200"/></w:pPr><w:hyperlink r:id="rId31" w:history="1"><w:r><w:rPr><w:color w:val="1e198e"/><w:b w:val="1"/><w:bCs w:val="1"/><w:u w:val="single"/></w:rPr><w:t xml:space="preserve">La société coopérative et participative (SCOP) : outil de gestion pour l'entrepreneur social ou nouvelle hypocrisie managériale ?</w:t></w:r></w:hyperlink></w:p><w:p><w:pPr/><w:hyperlink r:id="rId11" w:history="1"><w:r><w:rPr><w:color w:val="#410a8c"/><w:u w:val="single"/></w:rPr><w:t xml:space="preserve">Philippe Pasquet</w:t></w:r></w:hyperlink><w:r><w:rPr/><w:t xml:space="preserve">,</w:t></w:r><w:hyperlink r:id="rId10" w:history="1"><w:r><w:rPr><w:color w:val="#410a8c"/><w:u w:val="single"/></w:rPr><w:t xml:space="preserve">Sébastien Liarte</w:t></w:r></w:hyperlink></w:p><w:p><w:pPr/><w:r><w:rPr><w:i w:val="1"/><w:iCs w:val="1"/></w:rPr><w:t xml:space="preserve">RIMHE : Revue Interdisciplinaire Management, Homme(s) &amp; Entreprise</w:t></w:r><w:r><w:rPr/><w:t xml:space="preserve">, 2012, n°3, vol. 1 (3), pp3-16. </w:t></w:r><w:hyperlink r:id="rId32" w:history="1"><w:r><w:rPr><w:color w:val="#410a8c"/><w:u w:val="single"/></w:rPr><w:t xml:space="preserve">⟨10.3917/rimhe.003.0003⟩</w:t></w:r></w:hyperlink></w:p><w:p><w:pPr/><w:r><w:rPr/><w:t xml:space="preserve">Article dans une revue</w:t></w:r></w:p><w:p><w:pPr/><w:hyperlink r:id="rId31" w:history="1"><w:r><w:rPr><w:color w:val="#410a8c"/><w:u w:val="single"/></w:rPr><w:t xml:space="preserve">hal-00957718v1</w:t></w:r></w:hyperlink></w:p></w:tc></w:tr><w:tr><w:trPr/><w:tc><w:tcPr><w:noWrap/></w:tcPr><w:p><w:pPr><w:spacing w:after="200"/></w:pPr><w:hyperlink r:id="rId33" w:history="1"><w:r><w:rPr><w:color w:val="1e198e"/><w:b w:val="1"/><w:bCs w:val="1"/><w:u w:val="single"/></w:rPr><w:t xml:space="preserve">La Société Coopérative et Participative : Outil de gestion pour l'entrepreneur social ou une nouvelle hypocrisie managériale ?.</w:t></w:r></w:hyperlink></w:p><w:p><w:pPr/><w:hyperlink r:id="rId11" w:history="1"><w:r><w:rPr><w:color w:val="#410a8c"/><w:u w:val="single"/></w:rPr><w:t xml:space="preserve">Philippe Pasquet</w:t></w:r></w:hyperlink><w:r><w:rPr/><w:t xml:space="preserve">,</w:t></w:r><w:hyperlink r:id="rId10" w:history="1"><w:r><w:rPr><w:color w:val="#410a8c"/><w:u w:val="single"/></w:rPr><w:t xml:space="preserve">Sébastien Liarte</w:t></w:r></w:hyperlink></w:p><w:p><w:pPr/><w:r><w:rPr><w:i w:val="1"/><w:iCs w:val="1"/></w:rPr><w:t xml:space="preserve">RIMHE : Revue Interdisciplinaire Management, Homme(s) &amp; Entreprise</w:t></w:r><w:r><w:rPr/><w:t xml:space="preserve">, 2012, 3, pp.3. </w:t></w:r><w:hyperlink r:id="rId32" w:history="1"><w:r><w:rPr><w:color w:val="#410a8c"/><w:u w:val="single"/></w:rPr><w:t xml:space="preserve">⟨10.3917/rimhe.003.0003⟩</w:t></w:r></w:hyperlink></w:p><w:p><w:pPr/><w:r><w:rPr/><w:t xml:space="preserve">Article dans une revue</w:t></w:r></w:p><w:p><w:pPr/><w:hyperlink r:id="rId33" w:history="1"><w:r><w:rPr><w:color w:val="#410a8c"/><w:u w:val="single"/></w:rPr><w:t xml:space="preserve">hal-01380711v1</w:t></w:r></w:hyperlink></w:p></w:tc></w:tr><w:tr><w:trPr/><w:tc><w:tcPr><w:noWrap/></w:tcPr><w:p><w:pPr><w:spacing w:after="200"/></w:pPr><w:hyperlink r:id="rId34" w:history="1"><w:r><w:rPr><w:color w:val="1e198e"/><w:b w:val="1"/><w:bCs w:val="1"/><w:u w:val="single"/></w:rPr><w:t xml:space="preserve">Analyse des travaux récents sur le Risque</w:t></w:r></w:hyperlink></w:p><w:p><w:pPr/><w:hyperlink r:id="rId11" w:history="1"><w:r><w:rPr><w:color w:val="#410a8c"/><w:u w:val="single"/></w:rPr><w:t xml:space="preserve">Philippe Pasquet</w:t></w:r></w:hyperlink><w:r><w:rPr/><w:t xml:space="preserve">,</w:t></w:r><w:hyperlink r:id="rId15" w:history="1"><w:r><w:rPr><w:color w:val="#410a8c"/><w:u w:val="single"/></w:rPr><w:t xml:space="preserve">Audrey Becuwe</w:t></w:r></w:hyperlink></w:p><w:p><w:pPr/><w:r><w:rPr><w:i w:val="1"/><w:iCs w:val="1"/></w:rPr><w:t xml:space="preserve">RIMHE : Revue Interdisciplinaire Management, Homme(s) &amp; Entreprise</w:t></w:r><w:r><w:rPr/><w:t xml:space="preserve">, 2012, 2 (2), pp109-118. </w:t></w:r><w:hyperlink r:id="rId35" w:history="1"><w:r><w:rPr><w:color w:val="#410a8c"/><w:u w:val="single"/></w:rPr><w:t xml:space="preserve">⟨10.3917/rimhe.002.0109⟩</w:t></w:r></w:hyperlink></w:p><w:p><w:pPr/><w:r><w:rPr/><w:t xml:space="preserve">Article dans une revue</w:t></w:r></w:p><w:p><w:pPr/><w:hyperlink r:id="rId34" w:history="1"><w:r><w:rPr><w:color w:val="#410a8c"/><w:u w:val="single"/></w:rPr><w:t xml:space="preserve">hal-00957719v1</w:t></w:r></w:hyperlink></w:p></w:tc></w:tr><w:tr><w:trPr/><w:tc><w:tcPr><w:noWrap/></w:tcPr><w:p><w:pPr><w:spacing w:after="200"/></w:pPr><w:hyperlink r:id="rId36" w:history="1"><w:r><w:rPr><w:color w:val="1e198e"/><w:b w:val="1"/><w:bCs w:val="1"/><w:u w:val="single"/></w:rPr><w:t xml:space="preserve">Intensité des plans de stock-options et tendances stratégiques</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i w:val="1"/><w:iCs w:val="1"/></w:rPr><w:t xml:space="preserve">La Revue des Sciences de Gestion</w:t></w:r><w:r><w:rPr/><w:t xml:space="preserve">, 2007, 224-225, pp113-121. </w:t></w:r><w:hyperlink r:id="rId37" w:history="1"><w:r><w:rPr><w:color w:val="#410a8c"/><w:u w:val="single"/></w:rPr><w:t xml:space="preserve">⟨10.1051/larsg:2007023⟩</w:t></w:r></w:hyperlink></w:p><w:p><w:pPr/><w:r><w:rPr/><w:t xml:space="preserve">Article dans une revue</w:t></w:r></w:p><w:p><w:pPr/><w:hyperlink r:id="rId36" w:history="1"><w:r><w:rPr><w:color w:val="#410a8c"/><w:u w:val="single"/></w:rPr><w:t xml:space="preserve">hal-00957723v1</w:t></w:r></w:hyperlink></w:p></w:tc></w:tr><w:tr><w:trPr/><w:tc><w:tcPr><w:noWrap/></w:tcPr><w:p><w:pPr><w:spacing w:after="200"/></w:pPr><w:hyperlink r:id="rId38" w:history="1"><w:r><w:rPr><w:color w:val="1e198e"/><w:b w:val="1"/><w:bCs w:val="1"/><w:u w:val="single"/></w:rPr><w:t xml:space="preserve">Le désinvestissement : une stratégie légitime ?</w:t></w:r></w:hyperlink></w:p><w:p><w:pPr/><w:hyperlink r:id="rId11" w:history="1"><w:r><w:rPr><w:color w:val="#410a8c"/><w:u w:val="single"/></w:rPr><w:t xml:space="preserve">Philippe Pasquet</w:t></w:r></w:hyperlink></w:p><w:p><w:pPr/><w:r><w:rPr><w:i w:val="1"/><w:iCs w:val="1"/></w:rPr><w:t xml:space="preserve">La Revue des Sciences de Gestion</w:t></w:r><w:r><w:rPr/><w:t xml:space="preserve">, 2004, 207, pp7-18. </w:t></w:r><w:hyperlink r:id="rId39" w:history="1"><w:r><w:rPr><w:color w:val="#410a8c"/><w:u w:val="single"/></w:rPr><w:t xml:space="preserve">⟨10.1051/larsg:2004012⟩</w:t></w:r></w:hyperlink></w:p><w:p><w:pPr/><w:r><w:rPr/><w:t xml:space="preserve">Article dans une revue</w:t></w:r></w:p><w:p><w:pPr/><w:hyperlink r:id="rId38" w:history="1"><w:r><w:rPr><w:color w:val="#410a8c"/><w:u w:val="single"/></w:rPr><w:t xml:space="preserve">hal-00957727v1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Quelle mémoire collective pour un site de mémoire ?</w:t></w:r></w:hyperlink></w:p><w:p><w:pPr/><w:hyperlink r:id="rId9" w:history="1"><w:r><w:rPr><w:color w:val="#410a8c"/><w:u w:val="single"/></w:rPr><w:t xml:space="preserve">Hélène Delacour</w:t></w:r></w:hyperlink><w:r><w:rPr/><w:t xml:space="preserve">,</w:t></w:r><w:hyperlink r:id="rId10" w:history="1"><w:r><w:rPr><w:color w:val="#410a8c"/><w:u w:val="single"/></w:rPr><w:t xml:space="preserve">Sébastien Liarte</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XXX. Conférence de l’AIMS Association Internationale de Management Stratégique</w:t></w:r><w:r><w:rPr/><w:t xml:space="preserve">, AIMS, May 2022, Annecy, France</w:t></w:r></w:p><w:p><w:pPr/><w:r><w:rPr/><w:t xml:space="preserve">Communication dans un congrès</w:t></w:r></w:p><w:p><w:pPr/><w:hyperlink r:id="rId40" w:history="1"><w:r><w:rPr><w:color w:val="#410a8c"/><w:u w:val="single"/></w:rPr><w:t xml:space="preserve">hal-04863143v1</w:t></w:r></w:hyperlink></w:p></w:tc></w:tr><w:tr><w:trPr/><w:tc><w:tcPr><w:noWrap/></w:tcPr><w:p><w:pPr><w:spacing w:after="200"/></w:pPr><w:hyperlink r:id="rId41" w:history="1"><w:r><w:rPr><w:color w:val="1e198e"/><w:b w:val="1"/><w:bCs w:val="1"/><w:u w:val="single"/></w:rPr><w:t xml:space="preserve">One space for one or one space for all? A spatial perspective of the tensions on the Oradour-sur-Glane site</w:t></w:r></w:hyperlink></w:p><w:p><w:pPr/><w:hyperlink r:id="rId10" w:history="1"><w:r><w:rPr><w:color w:val="#410a8c"/><w:u w:val="single"/></w:rPr><w:t xml:space="preserve">Sébastien Liarte</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36. EGOS Colloquium</w:t></w:r><w:r><w:rPr/><w:t xml:space="preserve">, Jul 2020, Hamburg, Germany</w:t></w:r></w:p><w:p><w:pPr/><w:r><w:rPr/><w:t xml:space="preserve">Communication dans un congrès</w:t></w:r></w:p><w:p><w:pPr/><w:hyperlink r:id="rId41" w:history="1"><w:r><w:rPr><w:color w:val="#410a8c"/><w:u w:val="single"/></w:rPr><w:t xml:space="preserve">hal-04876815v1</w:t></w:r></w:hyperlink></w:p></w:tc></w:tr><w:tr><w:trPr/><w:tc><w:tcPr><w:noWrap/></w:tcPr><w:p><w:pPr><w:spacing w:after="200"/></w:pPr><w:hyperlink r:id="rId42" w:history="1"><w:r><w:rPr><w:color w:val="1e198e"/><w:b w:val="1"/><w:bCs w:val="1"/><w:u w:val="single"/></w:rPr><w:t xml:space="preserve">L’innovation publique : enjeux pour le management public territorial Le cas de la fermeture des bureaux de poste en milieu rural</w:t></w:r></w:hyperlink></w:p><w:p><w:pPr/><w:hyperlink r:id="rId12" w:history="1"><w:r><w:rPr><w:color w:val="#410a8c"/><w:u w:val="single"/></w:rPr><w:t xml:space="preserve">Isabelle Sauviat</w:t></w:r></w:hyperlink><w:r><w:rPr/><w:t xml:space="preserve">,</w:t></w:r><w:hyperlink r:id="rId43" w:history="1"><w:r><w:rPr><w:color w:val="#410a8c"/><w:u w:val="single"/></w:rPr><w:t xml:space="preserve">Vincent Lagarde</w:t></w:r></w:hyperlink><w:r><w:rPr/><w:t xml:space="preserve">,</w:t></w:r><w:hyperlink r:id="rId11" w:history="1"><w:r><w:rPr><w:color w:val="#410a8c"/><w:u w:val="single"/></w:rPr><w:t xml:space="preserve">Philippe Pasquet</w:t></w:r></w:hyperlink></w:p><w:p><w:pPr/><w:r><w:rPr><w:i w:val="1"/><w:iCs w:val="1"/></w:rPr><w:t xml:space="preserve">7ième Colloque AIRMAP, Un management public innovant ?</w:t></w:r><w:r><w:rPr/><w:t xml:space="preserve">, AIRMAP, May 2018, Biarritz (France), France</w:t></w:r></w:p><w:p><w:pPr/><w:r><w:rPr/><w:t xml:space="preserve">Communication dans un congrès</w:t></w:r></w:p><w:p><w:pPr/><w:hyperlink r:id="rId42" w:history="1"><w:r><w:rPr><w:color w:val="#410a8c"/><w:u w:val="single"/></w:rPr><w:t xml:space="preserve">hal-04876846v1</w:t></w:r></w:hyperlink></w:p></w:tc></w:tr><w:tr><w:trPr/><w:tc><w:tcPr><w:noWrap/></w:tcPr><w:p><w:pPr><w:spacing w:after="200"/></w:pPr><w:hyperlink r:id="rId44" w:history="1"><w:r><w:rPr><w:color w:val="1e198e"/><w:b w:val="1"/><w:bCs w:val="1"/><w:u w:val="single"/></w:rPr><w:t xml:space="preserve">La théorie des parties prenantes face aux consommateurs dans une coopérative française de consommateurs</w:t></w:r></w:hyperlink></w:p><w:p><w:pPr/><w:hyperlink r:id="rId19" w:history="1"><w:r><w:rPr><w:color w:val="#410a8c"/><w:u w:val="single"/></w:rPr><w:t xml:space="preserve">Magali Boespflug</w:t></w:r></w:hyperlink><w:r><w:rPr/><w:t xml:space="preserve">,</w:t></w:r><w:hyperlink r:id="rId11" w:history="1"><w:r><w:rPr><w:color w:val="#410a8c"/><w:u w:val="single"/></w:rPr><w:t xml:space="preserve">Philippe Pasquet</w:t></w:r></w:hyperlink><w:r><w:rPr/><w:t xml:space="preserve">,</w:t></w:r><w:hyperlink r:id="rId20" w:history="1"><w:r><w:rPr><w:color w:val="#410a8c"/><w:u w:val="single"/></w:rPr><w:t xml:space="preserve">Bruno Mazières</w:t></w:r></w:hyperlink><w:r><w:rPr/><w:t xml:space="preserve">,</w:t></w:r><w:hyperlink r:id="rId12" w:history="1"><w:r><w:rPr><w:color w:val="#410a8c"/><w:u w:val="single"/></w:rPr><w:t xml:space="preserve">Isabelle Sauviat</w:t></w:r></w:hyperlink></w:p><w:p><w:pPr/><w:r><w:rPr><w:i w:val="1"/><w:iCs w:val="1"/></w:rPr><w:t xml:space="preserve">Sommet internationnal des coopératives</w:t></w:r><w:r><w:rPr/><w:t xml:space="preserve">, Oct 2016, Québec, Canada</w:t></w:r></w:p><w:p><w:pPr/><w:r><w:rPr/><w:t xml:space="preserve">Communication dans un congrès</w:t></w:r></w:p><w:p><w:pPr/><w:hyperlink r:id="rId44" w:history="1"><w:r><w:rPr><w:color w:val="#410a8c"/><w:u w:val="single"/></w:rPr><w:t xml:space="preserve">hal-02146144v1</w:t></w:r></w:hyperlink></w:p></w:tc></w:tr><w:tr><w:trPr/><w:tc><w:tcPr><w:noWrap/></w:tcPr><w:p><w:pPr><w:spacing w:after="200"/></w:pPr><w:hyperlink r:id="rId45" w:history="1"><w:r><w:rPr><w:color w:val="1e198e"/><w:b w:val="1"/><w:bCs w:val="1"/><w:u w:val="single"/></w:rPr><w:t xml:space="preserve">Les publications académiques impactent-elles tous les niveaux hiérarchiques et de la même manière ?</w:t></w:r></w:hyperlink></w:p><w:p><w:pPr/><w:hyperlink r:id="rId23" w:history="1"><w:r><w:rPr><w:color w:val="#410a8c"/><w:u w:val="single"/></w:rPr><w:t xml:space="preserve">Jean-Charles Mathé</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Etat généraux du management. L'impact de la Recherche en Sciences de Gestion</w:t></w:r><w:r><w:rPr/><w:t xml:space="preserve">, FNEGE, May 2016, Toulouse, France</w:t></w:r></w:p><w:p><w:pPr/><w:r><w:rPr/><w:t xml:space="preserve">Communication dans un congrès</w:t></w:r></w:p><w:p><w:pPr/><w:hyperlink r:id="rId45" w:history="1"><w:r><w:rPr><w:color w:val="#410a8c"/><w:u w:val="single"/></w:rPr><w:t xml:space="preserve">hal-04876875v1</w:t></w:r></w:hyperlink></w:p></w:tc></w:tr><w:tr><w:trPr/><w:tc><w:tcPr><w:noWrap/></w:tcPr><w:p><w:pPr><w:spacing w:after="200"/></w:pPr><w:hyperlink r:id="rId46" w:history="1"><w:r><w:rPr><w:color w:val="1e198e"/><w:b w:val="1"/><w:bCs w:val="1"/><w:u w:val="single"/></w:rPr><w:t xml:space="preserve">La reconnaissance des parties prenantes dans une coopérative de consommation</w:t></w:r></w:hyperlink></w:p><w:p><w:pPr/><w:hyperlink r:id="rId19" w:history="1"><w:r><w:rPr><w:color w:val="#410a8c"/><w:u w:val="single"/></w:rPr><w:t xml:space="preserve">Magali Boespflug</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18ème colloque Etienne Thil</w:t></w:r><w:r><w:rPr/><w:t xml:space="preserve">, Oct 2015, Roubaix, France</w:t></w:r></w:p><w:p><w:pPr/><w:r><w:rPr/><w:t xml:space="preserve">Communication dans un congrès</w:t></w:r></w:p><w:p><w:pPr/><w:hyperlink r:id="rId46" w:history="1"><w:r><w:rPr><w:color w:val="#410a8c"/><w:u w:val="single"/></w:rPr><w:t xml:space="preserve">hal-01402237v1</w:t></w:r></w:hyperlink></w:p></w:tc></w:tr><w:tr><w:trPr/><w:tc><w:tcPr><w:noWrap/></w:tcPr><w:p><w:pPr><w:spacing w:after="200"/></w:pPr><w:hyperlink r:id="rId47" w:history="1"><w:r><w:rPr><w:color w:val="1e198e"/><w:b w:val="1"/><w:bCs w:val="1"/><w:u w:val="single"/></w:rPr><w:t xml:space="preserve">La reconnaissance des parties prenantes dans une coopérative de consommation</w:t></w:r></w:hyperlink></w:p><w:p><w:pPr/><w:hyperlink r:id="rId19" w:history="1"><w:r><w:rPr><w:color w:val="#410a8c"/><w:u w:val="single"/></w:rPr><w:t xml:space="preserve">Magali Boespflug</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18ème colloque Etienne Thil</w:t></w:r><w:r><w:rPr/><w:t xml:space="preserve">, NOVANCIA, Paris XVe, Oct 2015, Paris, France</w:t></w:r></w:p><w:p><w:pPr/><w:r><w:rPr/><w:t xml:space="preserve">Communication dans un congrès</w:t></w:r></w:p><w:p><w:pPr/><w:hyperlink r:id="rId47" w:history="1"><w:r><w:rPr><w:color w:val="#410a8c"/><w:u w:val="single"/></w:rPr><w:t xml:space="preserve">hal-04876926v1</w:t></w:r></w:hyperlink></w:p></w:tc></w:tr><w:tr><w:trPr/><w:tc><w:tcPr><w:noWrap/></w:tcPr><w:p><w:pPr><w:spacing w:after="200"/></w:pPr><w:hyperlink r:id="rId48" w:history="1"><w:r><w:rPr><w:color w:val="1e198e"/><w:b w:val="1"/><w:bCs w:val="1"/><w:u w:val="single"/></w:rPr><w:t xml:space="preserve">Une création de valeur partenariale impose-t-elle une gouvernance partenariale, voire une co-gouvernance ?</w:t></w:r></w:hyperlink></w:p><w:p><w:pPr/><w:hyperlink r:id="rId11" w:history="1"><w:r><w:rPr><w:color w:val="#410a8c"/><w:u w:val="single"/></w:rPr><w:t xml:space="preserve">Philippe Pasquet</w:t></w:r></w:hyperlink><w:r><w:rPr/><w:t xml:space="preserve">,</w:t></w:r><w:hyperlink r:id="rId12" w:history="1"><w:r><w:rPr><w:color w:val="#410a8c"/><w:u w:val="single"/></w:rPr><w:t xml:space="preserve">Isabelle Sauviat</w:t></w:r></w:hyperlink><w:r><w:rPr/><w:t xml:space="preserve">,</w:t></w:r><w:hyperlink r:id="rId49" w:history="1"><w:r><w:rPr><w:color w:val="#410a8c"/><w:u w:val="single"/></w:rPr><w:t xml:space="preserve">Eric-Alain Zoukoua</w:t></w:r></w:hyperlink></w:p><w:p><w:pPr/><w:r><w:rPr><w:i w:val="1"/><w:iCs w:val="1"/></w:rPr><w:t xml:space="preserve">4ème Colloque AIRMAP</w:t></w:r><w:r><w:rPr/><w:t xml:space="preserve">, AIRMAP, May 2015, Lyon, France</w:t></w:r></w:p><w:p><w:pPr/><w:r><w:rPr/><w:t xml:space="preserve">Communication dans un congrès</w:t></w:r></w:p><w:p><w:pPr/><w:hyperlink r:id="rId48" w:history="1"><w:r><w:rPr><w:color w:val="#410a8c"/><w:u w:val="single"/></w:rPr><w:t xml:space="preserve">hal-04876958v1</w:t></w:r></w:hyperlink></w:p></w:tc></w:tr><w:tr><w:trPr/><w:tc><w:tcPr><w:noWrap/></w:tcPr><w:p><w:pPr><w:spacing w:after="200"/></w:pPr><w:hyperlink r:id="rId50" w:history="1"><w:r><w:rPr><w:color w:val="1e198e"/><w:b w:val="1"/><w:bCs w:val="1"/><w:u w:val="single"/></w:rPr><w:t xml:space="preserve">La gouvernance publique face à la logique fins/moyens : une analyse de la création de valeur chez un investisseur public</w:t></w:r></w:hyperlink></w:p><w:p><w:pPr/><w:hyperlink r:id="rId11" w:history="1"><w:r><w:rPr><w:color w:val="#410a8c"/><w:u w:val="single"/></w:rPr><w:t xml:space="preserve">Philippe Pasquet</w:t></w:r></w:hyperlink><w:r><w:rPr/><w:t xml:space="preserve">,</w:t></w:r><w:hyperlink r:id="rId12" w:history="1"><w:r><w:rPr><w:color w:val="#410a8c"/><w:u w:val="single"/></w:rPr><w:t xml:space="preserve">Isabelle Sauviat</w:t></w:r></w:hyperlink><w:r><w:rPr/><w:t xml:space="preserve">,</w:t></w:r><w:hyperlink r:id="rId49" w:history="1"><w:r><w:rPr><w:color w:val="#410a8c"/><w:u w:val="single"/></w:rPr><w:t xml:space="preserve">Eric-Alain Zoukoua</w:t></w:r></w:hyperlink></w:p><w:p><w:pPr/><w:r><w:rPr><w:i w:val="1"/><w:iCs w:val="1"/></w:rPr><w:t xml:space="preserve">3e colloque AIRMAP « Et si les fins justifiaient les moyens… »</w:t></w:r><w:r><w:rPr/><w:t xml:space="preserve">, AIRMAP, May 2014, Marseille, France</w:t></w:r></w:p><w:p><w:pPr/><w:r><w:rPr/><w:t xml:space="preserve">Communication dans un congrès</w:t></w:r></w:p><w:p><w:pPr/><w:hyperlink r:id="rId50" w:history="1"><w:r><w:rPr><w:color w:val="#410a8c"/><w:u w:val="single"/></w:rPr><w:t xml:space="preserve">hal-04876996v1</w:t></w:r></w:hyperlink></w:p></w:tc></w:tr><w:tr><w:trPr/><w:tc><w:tcPr><w:noWrap/></w:tcPr><w:p><w:pPr><w:spacing w:after="200"/></w:pPr><w:hyperlink r:id="rId51" w:history="1"><w:r><w:rPr><w:color w:val="1e198e"/><w:b w:val="1"/><w:bCs w:val="1"/><w:u w:val="single"/></w:rPr><w:t xml:space="preserve">La création d'une valeur partenariale dans un contexte moderne de gouvernance publique</w:t></w:r></w:hyperlink></w:p><w:p><w:pP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COLLOQUE INTERNATIONAL ESIG (5e édition) : LE MANAGEMENT RESPONSABLE &amp; LA CRÉATION DE LA VALEUR de la valeur actionnariale à la valeur partenariale</w:t></w:r><w:r><w:rPr/><w:t xml:space="preserve">, Mar 2012, Casablanca, Maroc</w:t></w:r></w:p><w:p><w:pPr/><w:r><w:rPr/><w:t xml:space="preserve">Communication dans un congrès</w:t></w:r></w:p><w:p><w:pPr/><w:hyperlink r:id="rId51" w:history="1"><w:r><w:rPr><w:color w:val="#410a8c"/><w:u w:val="single"/></w:rPr><w:t xml:space="preserve">hal-00926431v1</w:t></w:r></w:hyperlink></w:p></w:tc></w:tr><w:tr><w:trPr/><w:tc><w:tcPr><w:noWrap/></w:tcPr><w:p><w:pPr><w:spacing w:after="200"/></w:pPr><w:hyperlink r:id="rId52" w:history="1"><w:r><w:rPr><w:color w:val="1e198e"/><w:b w:val="1"/><w:bCs w:val="1"/><w:u w:val="single"/></w:rPr><w:t xml:space="preserve">La Société Coopérative de Production (SCOP) : vers une gouvernance éthique ou vers une nouvelle hypocrisie managériale ?</w:t></w:r></w:hyperlink></w:p><w:p><w:pPr/><w:hyperlink r:id="rId11" w:history="1"><w:r><w:rPr><w:color w:val="#410a8c"/><w:u w:val="single"/></w:rPr><w:t xml:space="preserve">Philippe Pasquet</w:t></w:r></w:hyperlink><w:r><w:rPr/><w:t xml:space="preserve">,</w:t></w:r><w:hyperlink r:id="rId10" w:history="1"><w:r><w:rPr><w:color w:val="#410a8c"/><w:u w:val="single"/></w:rPr><w:t xml:space="preserve">Sébastien Liarte</w:t></w:r></w:hyperlink></w:p><w:p><w:pPr/><w:r><w:rPr><w:i w:val="1"/><w:iCs w:val="1"/></w:rPr><w:t xml:space="preserve">Journée de recherche CEDAG " Ethique et Sciences de Gestion "</w:t></w:r><w:r><w:rPr/><w:t xml:space="preserve">, May 2011, PARIS, France. pp.282-296</w:t></w:r></w:p><w:p><w:pPr/><w:r><w:rPr/><w:t xml:space="preserve">Communication dans un congrès</w:t></w:r></w:p><w:p><w:pPr/><w:hyperlink r:id="rId52" w:history="1"><w:r><w:rPr><w:color w:val="#410a8c"/><w:u w:val="single"/></w:rPr><w:t xml:space="preserve">hal-00926359v1</w:t></w:r></w:hyperlink></w:p></w:tc></w:tr><w:tr><w:trPr/><w:tc><w:tcPr><w:noWrap/></w:tcPr><w:p><w:pPr><w:spacing w:after="200"/></w:pPr><w:hyperlink r:id="rId53" w:history="1"><w:r><w:rPr><w:color w:val="1e198e"/><w:b w:val="1"/><w:bCs w:val="1"/><w:u w:val="single"/></w:rPr><w:t xml:space="preserve">Élément de coque 3D basé sur une formulation de déformation améliorée postulée</w:t></w:r></w:hyperlink></w:p><w:p><w:pPr/><w:hyperlink r:id="rId54" w:history="1"><w:r><w:rPr><w:color w:val="#410a8c"/><w:u w:val="single"/></w:rPr><w:t xml:space="preserve">Philippe Jetteur</w:t></w:r></w:hyperlink><w:r><w:rPr/><w:t xml:space="preserve">,</w:t></w:r><w:hyperlink r:id="rId11" w:history="1"><w:r><w:rPr><w:color w:val="#410a8c"/><w:u w:val="single"/></w:rPr><w:t xml:space="preserve">Philippe Pasquet</w:t></w:r></w:hyperlink></w:p><w:p><w:pPr/><w:r><w:rPr><w:i w:val="1"/><w:iCs w:val="1"/></w:rPr><w:t xml:space="preserve">9e Colloque national en calcul des structures</w:t></w:r><w:r><w:rPr/><w:t xml:space="preserve">, CSMA, May 2009, Giens, France</w:t></w:r></w:p><w:p><w:pPr/><w:r><w:rPr/><w:t xml:space="preserve">Communication dans un congrès</w:t></w:r></w:p><w:p><w:pPr/><w:hyperlink r:id="rId53" w:history="1"><w:r><w:rPr><w:color w:val="#410a8c"/><w:u w:val="single"/></w:rPr><w:t xml:space="preserve">hal-01422179v1</w:t></w:r></w:hyperlink></w:p></w:tc></w:tr><w:tr><w:trPr/><w:tc><w:tcPr><w:noWrap/></w:tcPr><w:p><w:pPr><w:spacing w:after="200"/></w:pPr><w:hyperlink r:id="rId55" w:history="1"><w:r><w:rPr><w:color w:val="1e198e"/><w:b w:val="1"/><w:bCs w:val="1"/><w:u w:val="single"/></w:rPr><w:t xml:space="preserve">ObGeScop : perspectives de recherche</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i w:val="1"/><w:iCs w:val="1"/></w:rPr><w:t xml:space="preserve">Carrefour SCOP, Université du Maine, Le Mans</w:t></w:r><w:r><w:rPr/><w:t xml:space="preserve">, Apr 2006, France. pp.3eme carrefour SCOP</w:t></w:r></w:p><w:p><w:pPr/><w:r><w:rPr/><w:t xml:space="preserve">Communication dans un congrès</w:t></w:r></w:p><w:p><w:pPr/><w:hyperlink r:id="rId55" w:history="1"><w:r><w:rPr><w:color w:val="#410a8c"/><w:u w:val="single"/></w:rPr><w:t xml:space="preserve">hal-00957729v1</w:t></w:r></w:hyperlink></w:p></w:tc></w:tr><w:tr><w:trPr/><w:tc><w:tcPr><w:noWrap/></w:tcPr><w:p><w:pPr><w:spacing w:after="200"/></w:pPr><w:hyperlink r:id="rId56" w:history="1"><w:r><w:rPr><w:color w:val="1e198e"/><w:b w:val="1"/><w:bCs w:val="1"/><w:u w:val="single"/></w:rPr><w:t xml:space="preserve">Le groupe et la SCOP</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i w:val="1"/><w:iCs w:val="1"/></w:rPr><w:t xml:space="preserve">carrefour Management SCOP, Université de Limoges</w:t></w:r><w:r><w:rPr/><w:t xml:space="preserve">, Mar 2005, France. pp.2eme Carrefour SCOP</w:t></w:r></w:p><w:p><w:pPr/><w:r><w:rPr/><w:t xml:space="preserve">Communication dans un congrès</w:t></w:r></w:p><w:p><w:pPr/><w:hyperlink r:id="rId56" w:history="1"><w:r><w:rPr><w:color w:val="#410a8c"/><w:u w:val="single"/></w:rPr><w:t xml:space="preserve">hal-00957735v1</w:t></w:r></w:hyperlink></w:p></w:tc></w:tr><w:tr><w:trPr/><w:tc><w:tcPr><w:noWrap/></w:tcPr><w:p><w:pPr><w:spacing w:after="200"/></w:pPr><w:hyperlink r:id="rId57" w:history="1"><w:r><w:rPr><w:color w:val="1e198e"/><w:b w:val="1"/><w:bCs w:val="1"/><w:u w:val="single"/></w:rPr><w:t xml:space="preserve">L'Influence du Retour de l'Actionnaire au premier plan sur les Choix et Processus Stratégiques décidés par les Dirigeants : l'illustration par le cas des stock-options</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i w:val="1"/><w:iCs w:val="1"/></w:rPr><w:t xml:space="preserve">2ièmes Journées de Recherche en Marketing, Université de Limoges</w:t></w:r><w:r><w:rPr/><w:t xml:space="preserve">, Jan 2002, France</w:t></w:r></w:p><w:p><w:pPr/><w:r><w:rPr/><w:t xml:space="preserve">Communication dans un congrès</w:t></w:r></w:p><w:p><w:pPr/><w:hyperlink r:id="rId57" w:history="1"><w:r><w:rPr><w:color w:val="#410a8c"/><w:u w:val="single"/></w:rPr><w:t xml:space="preserve">hal-00957736v1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Special Issue of European Journal of Computational Mechanics, vol 19, N° 1-2-3</w:t></w:r></w:hyperlink></w:p><w:p><w:pPr/><w:hyperlink r:id="rId59" w:history="1"><w:r><w:rPr><w:color w:val="#410a8c"/><w:u w:val="single"/></w:rPr><w:t xml:space="preserve">Christian Rey</w:t></w:r></w:hyperlink><w:r><w:rPr/><w:t xml:space="preserve">,</w:t></w:r><w:hyperlink r:id="rId60" w:history="1"><w:r><w:rPr><w:color w:val="#410a8c"/><w:u w:val="single"/></w:rPr><w:t xml:space="preserve">Michel Raous</w:t></w:r></w:hyperlink><w:r><w:rPr/><w:t xml:space="preserve">,</w:t></w:r><w:hyperlink r:id="rId11" w:history="1"><w:r><w:rPr><w:color w:val="#410a8c"/><w:u w:val="single"/></w:rPr><w:t xml:space="preserve">Philippe Pasquet</w:t></w:r></w:hyperlink><w:r><w:rPr/><w:t xml:space="preserve">,</w:t></w:r><w:hyperlink r:id="rId61" w:history="1"><w:r><w:rPr><w:color w:val="#410a8c"/><w:u w:val="single"/></w:rPr><w:t xml:space="preserve">Marc Bonnet</w:t></w:r></w:hyperlink><w:r><w:rPr/><w:t xml:space="preserve">,</w:t></w:r><w:hyperlink r:id="rId62" w:history="1"><w:r><w:rPr><w:color w:val="#410a8c"/><w:u w:val="single"/></w:rPr><w:t xml:space="preserve">Frédéric Feyel</w:t></w:r></w:hyperlink></w:p><w:p><w:pPr/><w:r><w:rPr/><w:t xml:space="preserve">Hermes, pp.328, 2010</w:t></w:r></w:p><w:p><w:pPr/><w:r><w:rPr/><w:t xml:space="preserve">Ouvrages</w:t></w:r></w:p><w:p><w:pPr/><w:hyperlink r:id="rId58" w:history="1"><w:r><w:rPr><w:color w:val="#410a8c"/><w:u w:val="single"/></w:rPr><w:t xml:space="preserve">hal-00466786v1</w:t></w:r></w:hyperlink></w:p></w:tc></w:tr><w:tr><w:trPr/><w:tc><w:tcPr><w:noWrap/></w:tcPr><w:p><w:pPr><w:spacing w:after="200"/></w:pPr><w:hyperlink r:id="rId63" w:history="1"><w:r><w:rPr><w:color w:val="1e198e"/><w:b w:val="1"/><w:bCs w:val="1"/><w:u w:val="single"/></w:rPr><w:t xml:space="preserve">AEL, mythe et réalité coopérative</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t xml:space="preserve">Culture et Patrimoine en Limousin Collection : Approches ISBN-10: 2911167651 ISBN-13: 978-2911167652, 2010</w:t></w:r></w:p><w:p><w:pPr/><w:r><w:rPr/><w:t xml:space="preserve">Ouvrages</w:t></w:r></w:p><w:p><w:pPr/><w:hyperlink r:id="rId63" w:history="1"><w:r><w:rPr><w:color w:val="#410a8c"/><w:u w:val="single"/></w:rPr><w:t xml:space="preserve">hal-04875500v1</w:t></w:r></w:hyperlink></w:p></w:tc></w:tr><w:tr><w:trPr/><w:tc><w:tcPr><w:noWrap/></w:tcPr><w:p><w:pPr><w:spacing w:after="200"/></w:pPr><w:hyperlink r:id="rId64" w:history="1"><w:r><w:rPr><w:color w:val="1e198e"/><w:b w:val="1"/><w:bCs w:val="1"/><w:u w:val="single"/></w:rPr><w:t xml:space="preserve">Actes du IX Colloque National en Calcul des Structures</w:t></w:r></w:hyperlink></w:p><w:p><w:pPr/><w:hyperlink r:id="rId60" w:history="1"><w:r><w:rPr><w:color w:val="#410a8c"/><w:u w:val="single"/></w:rPr><w:t xml:space="preserve">Michel Raous</w:t></w:r></w:hyperlink><w:r><w:rPr/><w:t xml:space="preserve">,</w:t></w:r><w:hyperlink r:id="rId11" w:history="1"><w:r><w:rPr><w:color w:val="#410a8c"/><w:u w:val="single"/></w:rPr><w:t xml:space="preserve">Philippe Pasquet</w:t></w:r></w:hyperlink><w:r><w:rPr/><w:t xml:space="preserve">,</w:t></w:r><w:hyperlink r:id="rId59" w:history="1"><w:r><w:rPr><w:color w:val="#410a8c"/><w:u w:val="single"/></w:rPr><w:t xml:space="preserve">Christian Rey</w:t></w:r></w:hyperlink></w:p><w:p><w:pPr/><w:r><w:rPr/><w:t xml:space="preserve">LMT-ENS Cachan, pp.1492, 2009</w:t></w:r></w:p><w:p><w:pPr/><w:r><w:rPr/><w:t xml:space="preserve">Ouvrages</w:t></w:r></w:p><w:p><w:pPr/><w:hyperlink r:id="rId64" w:history="1"><w:r><w:rPr><w:color w:val="#410a8c"/><w:u w:val="single"/></w:rPr><w:t xml:space="preserve">hal-00466783v1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 tiers-lieu le Temps de Vivre : une SCIC à la recherche d’une gouvernance coopérative</w:t></w:r></w:hyperlink></w:p><w:p><w:pPr/><w:hyperlink r:id="rId11" w:history="1"><w:r><w:rPr><w:color w:val="#410a8c"/><w:u w:val="single"/></w:rPr><w:t xml:space="preserve">Philippe Pasquet</w:t></w:r></w:hyperlink><w:r><w:rPr/><w:t xml:space="preserve">,</w:t></w:r><w:hyperlink r:id="rId66" w:history="1"><w:r><w:rPr><w:color w:val="#410a8c"/><w:u w:val="single"/></w:rPr><w:t xml:space="preserve">Marius Chevallier</w:t></w:r></w:hyperlink></w:p><w:p><w:pPr/><w:r><w:rPr><w:i w:val="1"/><w:iCs w:val="1"/></w:rPr><w:t xml:space="preserve">L'entrepreneuriat humaniste</w:t></w:r><w:r><w:rPr/><w:t xml:space="preserve">, EMS Éditions, pp.148-160, 2024, </w:t></w:r><w:hyperlink r:id="rId67" w:history="1"><w:r><w:rPr><w:color w:val="#410a8c"/><w:u w:val="single"/></w:rPr><w:t xml:space="preserve">⟨10.3917/ems.jaoue.2024.01.0148⟩</w:t></w:r></w:hyperlink></w:p><w:p><w:pPr/><w:r><w:rPr/><w:t xml:space="preserve">Chapitre d'ouvrage</w:t></w:r></w:p><w:p><w:pPr/><w:hyperlink r:id="rId65" w:history="1"><w:r><w:rPr><w:color w:val="#410a8c"/><w:u w:val="single"/></w:rPr><w:t xml:space="preserve">hal-04862878v1</w:t></w:r></w:hyperlink></w:p></w:tc></w:tr><w:tr><w:trPr/><w:tc><w:tcPr><w:noWrap/></w:tcPr><w:p><w:pPr><w:spacing w:after="200"/></w:pPr><w:hyperlink r:id="rId68" w:history="1"><w:r><w:rPr><w:color w:val="1e198e"/><w:b w:val="1"/><w:bCs w:val="1"/><w:u w:val="single"/></w:rPr><w:t xml:space="preserve">Chapitre 2 : La pénurie de masques lors de la crise sanitaire de la Covid-19 : plaidoyer pour la reconnaissance d’une valeur publique en réaction à l’absence d’hybridation des logiques médicale et financière</w:t></w:r></w:hyperlink></w:p><w:p><w:pPr/><w:hyperlink r:id="rId69" w:history="1"><w:r><w:rPr><w:color w:val="#410a8c"/><w:u w:val="single"/></w:rPr><w:t xml:space="preserve">Christophe Godowski</w:t></w:r></w:hyperlink><w:r><w:rPr/><w:t xml:space="preserve">,</w:t></w:r><w:hyperlink r:id="rId12" w:history="1"><w:r><w:rPr><w:color w:val="#410a8c"/><w:u w:val="single"/></w:rPr><w:t xml:space="preserve">Isabelle Sauviat</w:t></w:r></w:hyperlink><w:r><w:rPr/><w:t xml:space="preserve">,</w:t></w:r><w:hyperlink r:id="rId11" w:history="1"><w:r><w:rPr><w:color w:val="#410a8c"/><w:u w:val="single"/></w:rPr><w:t xml:space="preserve">Philippe Pasquet</w:t></w:r></w:hyperlink></w:p><w:p><w:pPr/><w:r><w:rPr/><w:t xml:space="preserve">LexisNexis. </w:t></w:r><w:r><w:rPr><w:i w:val="1"/><w:iCs w:val="1"/></w:rPr><w:t xml:space="preserve">La crise de la Covid-19. Comment maintenir l'action publique ?</w:t></w:r><w:r><w:rPr/><w:t xml:space="preserve">, LexisNexis, pp.35-54, 2020</w:t></w:r></w:p><w:p><w:pPr/><w:r><w:rPr/><w:t xml:space="preserve">Chapitre d'ouvrage</w:t></w:r></w:p><w:p><w:pPr/><w:hyperlink r:id="rId68" w:history="1"><w:r><w:rPr><w:color w:val="#410a8c"/><w:u w:val="single"/></w:rPr><w:t xml:space="preserve">hal-04863091v1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Changer le travail</w:t></w:r></w:hyperlink></w:p><w:p><w:pPr/><w:hyperlink r:id="rId11" w:history="1"><w:r><w:rPr><w:color w:val="#410a8c"/><w:u w:val="single"/></w:rPr><w:t xml:space="preserve">Philippe Pasquet</w:t></w:r></w:hyperlink><w:r><w:rPr/><w:t xml:space="preserve">,</w:t></w:r><w:hyperlink r:id="rId10" w:history="1"><w:r><w:rPr><w:color w:val="#410a8c"/><w:u w:val="single"/></w:rPr><w:t xml:space="preserve">Sébastien Liarte</w:t></w:r></w:hyperlink></w:p><w:p><w:pPr/><w:r><w:rPr/><w:t xml:space="preserve">2014</w:t></w:r></w:p><w:p><w:pPr/><w:r><w:rPr/><w:t xml:space="preserve">Autre publication scientifique</w:t></w:r></w:p><w:p><w:pPr/><w:hyperlink r:id="rId70" w:history="1"><w:r><w:rPr><w:color w:val="#410a8c"/><w:u w:val="single"/></w:rPr><w:t xml:space="preserve">hal-04880112v1</w:t></w:r></w:hyperlink></w:p></w:tc></w:tr><w:tr><w:trPr/><w:tc><w:tcPr><w:noWrap/></w:tcPr><w:p><w:pPr><w:spacing w:after="200"/></w:pPr><w:hyperlink r:id="rId71" w:history="1"><w:r><w:rPr><w:color w:val="1e198e"/><w:b w:val="1"/><w:bCs w:val="1"/><w:u w:val="single"/></w:rPr><w:t xml:space="preserve">Intensité des plans de stock-options et tendances stratégiques</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t xml:space="preserve">2006</w:t></w:r></w:p><w:p><w:pPr/><w:r><w:rPr/><w:t xml:space="preserve">Autre publication scientifique</w:t></w:r></w:p><w:p><w:pPr/><w:hyperlink r:id="rId71" w:history="1"><w:r><w:rPr><w:color w:val="#410a8c"/><w:u w:val="single"/></w:rPr><w:t xml:space="preserve">hal-00957730v1</w:t></w:r></w:hyperlink></w:p></w:tc></w:tr><w:tr><w:trPr/><w:tc><w:tcPr><w:noWrap/></w:tcPr><w:p><w:pPr><w:spacing w:after="200"/></w:pPr><w:hyperlink r:id="rId72" w:history="1"><w:r><w:rPr><w:color w:val="1e198e"/><w:b w:val="1"/><w:bCs w:val="1"/><w:u w:val="single"/></w:rPr><w:t xml:space="preserve">Les stock-options en droit des régimes matrimoniaux : approche comparée en droit et gestion</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r><w:rPr/><w:t xml:space="preserve">,</w:t></w:r><w:hyperlink r:id="rId73" w:history="1"><w:r><w:rPr><w:color w:val="#410a8c"/><w:u w:val="single"/></w:rPr><w:t xml:space="preserve">Thierry Leobon</w:t></w:r></w:hyperlink></w:p><w:p><w:pPr/><w:r><w:rPr/><w:t xml:space="preserve">2005</w:t></w:r></w:p><w:p><w:pPr/><w:r><w:rPr/><w:t xml:space="preserve">Autre publication scientifique</w:t></w:r></w:p><w:p><w:pPr/><w:hyperlink r:id="rId72" w:history="1"><w:r><w:rPr><w:color w:val="#410a8c"/><w:u w:val="single"/></w:rPr><w:t xml:space="preserve">hal-00957731v1</w:t></w:r></w:hyperlink></w:p></w:tc></w:tr><w:tr><w:trPr/><w:tc><w:tcPr><w:noWrap/></w:tcPr><w:p><w:pPr><w:spacing w:after="200"/></w:pPr><w:hyperlink r:id="rId74" w:history="1"><w:r><w:rPr><w:color w:val="1e198e"/><w:b w:val="1"/><w:bCs w:val="1"/><w:u w:val="single"/></w:rPr><w:t xml:space="preserve">Création de Valeur et Désinvestissement : le cas particulier de la relation entre la filiale géante SANOFI et sa maison mère ELF AQUITAINE</w:t></w:r></w:hyperlink></w:p><w:p><w:pPr/><w:hyperlink r:id="rId11" w:history="1"><w:r><w:rPr><w:color w:val="#410a8c"/><w:u w:val="single"/></w:rPr><w:t xml:space="preserve">Philippe Pasquet</w:t></w:r></w:hyperlink></w:p><w:p><w:pPr/><w:r><w:rPr/><w:t xml:space="preserve">2000</w:t></w:r></w:p><w:p><w:pPr/><w:r><w:rPr/><w:t xml:space="preserve">Autre publication scientifique</w:t></w:r></w:p><w:p><w:pPr/><w:hyperlink r:id="rId74" w:history="1"><w:r><w:rPr><w:color w:val="#410a8c"/><w:u w:val="single"/></w:rPr><w:t xml:space="preserve">hal-00957732v1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La légitimité stratégique du désinvestissement</w:t></w:r></w:hyperlink></w:p><w:p><w:pPr/><w:hyperlink r:id="rId11" w:history="1"><w:r><w:rPr><w:color w:val="#410a8c"/><w:u w:val="single"/></w:rPr><w:t xml:space="preserve">Philippe Pasquet</w:t></w:r></w:hyperlink></w:p><w:p><w:pPr/><w:r><w:rPr/><w:t xml:space="preserve">Gestion et management. Université de limoges, 2000. Français. </w:t></w:r><w:hyperlink r:id="rId76" w:history="1"><w:r><w:rPr><w:color w:val="#410a8c"/><w:u w:val="single"/></w:rPr><w:t xml:space="preserve">⟨NNT : ⟩</w:t></w:r></w:hyperlink></w:p><w:p><w:pPr/><w:r><w:rPr/><w:t xml:space="preserve">Thèse</w:t></w:r></w:p><w:p><w:pPr/><w:hyperlink r:id="rId75" w:history="1"><w:r><w:rPr><w:color w:val="#410a8c"/><w:u w:val="single"/></w:rPr><w:t xml:space="preserve">tel-04880180v1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5143913v1" TargetMode="External"/><Relationship Id="rId9" Type="http://schemas.openxmlformats.org/officeDocument/2006/relationships/hyperlink" Target="https://hal.science/search/index/?q=*&amp;authFullName_s=H&#233;l&#232;ne Delacour" TargetMode="External"/><Relationship Id="rId10" Type="http://schemas.openxmlformats.org/officeDocument/2006/relationships/hyperlink" Target="https://hal.science/search/index/?q=*&amp;authFullName_s=S&#233;bastien Liarte" TargetMode="External"/><Relationship Id="rId11" Type="http://schemas.openxmlformats.org/officeDocument/2006/relationships/hyperlink" Target="https://hal.science/search/index/?q=*&amp;authFullName_s=Philippe Pasquet" TargetMode="External"/><Relationship Id="rId12" Type="http://schemas.openxmlformats.org/officeDocument/2006/relationships/hyperlink" Target="https://hal.science/search/index/?q=*&amp;authFullName_s=Isabelle Sauviat" TargetMode="External"/><Relationship Id="rId13" Type="http://schemas.openxmlformats.org/officeDocument/2006/relationships/hyperlink" Target="https://dx.doi.org/10.1177/13505084251348683" TargetMode="External"/><Relationship Id="rId14" Type="http://schemas.openxmlformats.org/officeDocument/2006/relationships/hyperlink" Target="https://hal.science/hal-04874970v1" TargetMode="External"/><Relationship Id="rId15" Type="http://schemas.openxmlformats.org/officeDocument/2006/relationships/hyperlink" Target="https://hal.science/search/index/?q=*&amp;authFullName_s=Audrey Becuwe" TargetMode="External"/><Relationship Id="rId16" Type="http://schemas.openxmlformats.org/officeDocument/2006/relationships/hyperlink" Target="https://hal.science/search/index/?q=*&amp;authFullName_s=Hela Chebbi" TargetMode="External"/><Relationship Id="rId17" Type="http://schemas.openxmlformats.org/officeDocument/2006/relationships/hyperlink" Target="https://dx.doi.org/10.3917/rsg.306.0015" TargetMode="External"/><Relationship Id="rId18" Type="http://schemas.openxmlformats.org/officeDocument/2006/relationships/hyperlink" Target="https://hal.science/hal-02544468v1" TargetMode="External"/><Relationship Id="rId19" Type="http://schemas.openxmlformats.org/officeDocument/2006/relationships/hyperlink" Target="https://hal.science/search/index/?q=*&amp;authFullName_s=Magali Boespflug" TargetMode="External"/><Relationship Id="rId20" Type="http://schemas.openxmlformats.org/officeDocument/2006/relationships/hyperlink" Target="https://hal.science/search/index/?q=*&amp;authFullName_s=Bruno Mazi&#232;res" TargetMode="External"/><Relationship Id="rId21" Type="http://schemas.openxmlformats.org/officeDocument/2006/relationships/hyperlink" Target="https://dx.doi.org/10.3917/ror.151.0044" TargetMode="External"/><Relationship Id="rId22" Type="http://schemas.openxmlformats.org/officeDocument/2006/relationships/hyperlink" Target="https://hal.science/hal-04874803v1" TargetMode="External"/><Relationship Id="rId23" Type="http://schemas.openxmlformats.org/officeDocument/2006/relationships/hyperlink" Target="https://hal.science/search/index/?q=*&amp;authFullName_s=Jean-Charles Math&#233;" TargetMode="External"/><Relationship Id="rId24" Type="http://schemas.openxmlformats.org/officeDocument/2006/relationships/hyperlink" Target="https://dx.doi.org/10.3917/rsg.299.0063" TargetMode="External"/><Relationship Id="rId25" Type="http://schemas.openxmlformats.org/officeDocument/2006/relationships/hyperlink" Target="https://hal.science/hal-04874866v1" TargetMode="External"/><Relationship Id="rId26" Type="http://schemas.openxmlformats.org/officeDocument/2006/relationships/hyperlink" Target="https://dx.doi.org/10.3917/resg.120.0121" TargetMode="External"/><Relationship Id="rId27" Type="http://schemas.openxmlformats.org/officeDocument/2006/relationships/hyperlink" Target="https://hal.science/hal-04874898v1" TargetMode="External"/><Relationship Id="rId28" Type="http://schemas.openxmlformats.org/officeDocument/2006/relationships/hyperlink" Target="https://dx.doi.org/10.3917/mav.081.0123" TargetMode="External"/><Relationship Id="rId29" Type="http://schemas.openxmlformats.org/officeDocument/2006/relationships/hyperlink" Target="https://hal.science/hal-04874717v1" TargetMode="External"/><Relationship Id="rId30" Type="http://schemas.openxmlformats.org/officeDocument/2006/relationships/hyperlink" Target="https://dx.doi.org/10.3917/rsg.269.0035" TargetMode="External"/><Relationship Id="rId31" Type="http://schemas.openxmlformats.org/officeDocument/2006/relationships/hyperlink" Target="https://hal.science/hal-00957718v1" TargetMode="External"/><Relationship Id="rId32" Type="http://schemas.openxmlformats.org/officeDocument/2006/relationships/hyperlink" Target="https://dx.doi.org/10.3917/rimhe.003.0003" TargetMode="External"/><Relationship Id="rId33" Type="http://schemas.openxmlformats.org/officeDocument/2006/relationships/hyperlink" Target="https://hal.science/hal-01380711v1" TargetMode="External"/><Relationship Id="rId34" Type="http://schemas.openxmlformats.org/officeDocument/2006/relationships/hyperlink" Target="https://hal.science/hal-00957719v1" TargetMode="External"/><Relationship Id="rId35" Type="http://schemas.openxmlformats.org/officeDocument/2006/relationships/hyperlink" Target="https://dx.doi.org/10.3917/rimhe.002.0109" TargetMode="External"/><Relationship Id="rId36" Type="http://schemas.openxmlformats.org/officeDocument/2006/relationships/hyperlink" Target="https://hal.science/hal-00957723v1" TargetMode="External"/><Relationship Id="rId37" Type="http://schemas.openxmlformats.org/officeDocument/2006/relationships/hyperlink" Target="https://dx.doi.org/10.1051/larsg:2007023" TargetMode="External"/><Relationship Id="rId38" Type="http://schemas.openxmlformats.org/officeDocument/2006/relationships/hyperlink" Target="https://hal.science/hal-00957727v1" TargetMode="External"/><Relationship Id="rId39" Type="http://schemas.openxmlformats.org/officeDocument/2006/relationships/hyperlink" Target="https://dx.doi.org/10.1051/larsg:2004012" TargetMode="External"/><Relationship Id="rId40" Type="http://schemas.openxmlformats.org/officeDocument/2006/relationships/hyperlink" Target="https://hal.science/hal-04863143v1" TargetMode="External"/><Relationship Id="rId41" Type="http://schemas.openxmlformats.org/officeDocument/2006/relationships/hyperlink" Target="https://hal.science/hal-04876815v1" TargetMode="External"/><Relationship Id="rId42" Type="http://schemas.openxmlformats.org/officeDocument/2006/relationships/hyperlink" Target="https://hal.science/hal-04876846v1" TargetMode="External"/><Relationship Id="rId43" Type="http://schemas.openxmlformats.org/officeDocument/2006/relationships/hyperlink" Target="https://hal.science/search/index/?q=*&amp;authFullName_s=Vincent Lagarde" TargetMode="External"/><Relationship Id="rId44" Type="http://schemas.openxmlformats.org/officeDocument/2006/relationships/hyperlink" Target="https://hal.science/hal-02146144v1" TargetMode="External"/><Relationship Id="rId45" Type="http://schemas.openxmlformats.org/officeDocument/2006/relationships/hyperlink" Target="https://hal.science/hal-04876875v1" TargetMode="External"/><Relationship Id="rId46" Type="http://schemas.openxmlformats.org/officeDocument/2006/relationships/hyperlink" Target="https://hal.science/hal-01402237v1" TargetMode="External"/><Relationship Id="rId47" Type="http://schemas.openxmlformats.org/officeDocument/2006/relationships/hyperlink" Target="https://hal.science/hal-04876926v1" TargetMode="External"/><Relationship Id="rId48" Type="http://schemas.openxmlformats.org/officeDocument/2006/relationships/hyperlink" Target="https://hal.science/hal-04876958v1" TargetMode="External"/><Relationship Id="rId49" Type="http://schemas.openxmlformats.org/officeDocument/2006/relationships/hyperlink" Target="https://hal.science/search/index/?q=*&amp;authFullName_s=Eric-Alain Zoukoua" TargetMode="External"/><Relationship Id="rId50" Type="http://schemas.openxmlformats.org/officeDocument/2006/relationships/hyperlink" Target="https://hal.science/hal-04876996v1" TargetMode="External"/><Relationship Id="rId51" Type="http://schemas.openxmlformats.org/officeDocument/2006/relationships/hyperlink" Target="https://hal.science/hal-00926431v1" TargetMode="External"/><Relationship Id="rId52" Type="http://schemas.openxmlformats.org/officeDocument/2006/relationships/hyperlink" Target="https://hal.science/hal-00926359v1" TargetMode="External"/><Relationship Id="rId53" Type="http://schemas.openxmlformats.org/officeDocument/2006/relationships/hyperlink" Target="https://hal.science/hal-01422179v1" TargetMode="External"/><Relationship Id="rId54" Type="http://schemas.openxmlformats.org/officeDocument/2006/relationships/hyperlink" Target="https://hal.science/search/index/?q=*&amp;authFullName_s=Philippe Jetteur" TargetMode="External"/><Relationship Id="rId55" Type="http://schemas.openxmlformats.org/officeDocument/2006/relationships/hyperlink" Target="https://hal.science/hal-00957729v1" TargetMode="External"/><Relationship Id="rId56" Type="http://schemas.openxmlformats.org/officeDocument/2006/relationships/hyperlink" Target="https://hal.science/hal-00957735v1" TargetMode="External"/><Relationship Id="rId57" Type="http://schemas.openxmlformats.org/officeDocument/2006/relationships/hyperlink" Target="https://hal.science/hal-00957736v1" TargetMode="External"/><Relationship Id="rId58" Type="http://schemas.openxmlformats.org/officeDocument/2006/relationships/hyperlink" Target="https://hal.science/hal-00466786v1" TargetMode="External"/><Relationship Id="rId59" Type="http://schemas.openxmlformats.org/officeDocument/2006/relationships/hyperlink" Target="https://hal.science/search/index/?q=*&amp;authFullName_s=Christian Rey" TargetMode="External"/><Relationship Id="rId60" Type="http://schemas.openxmlformats.org/officeDocument/2006/relationships/hyperlink" Target="https://hal.science/search/index/?q=*&amp;authFullName_s=Michel Raous" TargetMode="External"/><Relationship Id="rId61" Type="http://schemas.openxmlformats.org/officeDocument/2006/relationships/hyperlink" Target="https://hal.science/search/index/?q=*&amp;authFullName_s=Marc Bonnet" TargetMode="External"/><Relationship Id="rId62" Type="http://schemas.openxmlformats.org/officeDocument/2006/relationships/hyperlink" Target="https://hal.science/search/index/?q=*&amp;authFullName_s=Fr&#233;d&#233;ric Feyel" TargetMode="External"/><Relationship Id="rId63" Type="http://schemas.openxmlformats.org/officeDocument/2006/relationships/hyperlink" Target="https://hal.science/hal-04875500v1" TargetMode="External"/><Relationship Id="rId64" Type="http://schemas.openxmlformats.org/officeDocument/2006/relationships/hyperlink" Target="https://hal.science/hal-00466783v1" TargetMode="External"/><Relationship Id="rId65" Type="http://schemas.openxmlformats.org/officeDocument/2006/relationships/hyperlink" Target="https://hal.science/hal-04862878v1" TargetMode="External"/><Relationship Id="rId66" Type="http://schemas.openxmlformats.org/officeDocument/2006/relationships/hyperlink" Target="https://hal.science/search/index/?q=*&amp;authFullName_s=Marius Chevallier" TargetMode="External"/><Relationship Id="rId67" Type="http://schemas.openxmlformats.org/officeDocument/2006/relationships/hyperlink" Target="https://dx.doi.org/10.3917/ems.jaoue.2024.01.0148" TargetMode="External"/><Relationship Id="rId68" Type="http://schemas.openxmlformats.org/officeDocument/2006/relationships/hyperlink" Target="https://hal.science/hal-04863091v1" TargetMode="External"/><Relationship Id="rId69" Type="http://schemas.openxmlformats.org/officeDocument/2006/relationships/hyperlink" Target="https://hal.science/search/index/?q=*&amp;authFullName_s=Christophe Godowski" TargetMode="External"/><Relationship Id="rId70" Type="http://schemas.openxmlformats.org/officeDocument/2006/relationships/hyperlink" Target="https://hal.science/hal-04880112v1" TargetMode="External"/><Relationship Id="rId71" Type="http://schemas.openxmlformats.org/officeDocument/2006/relationships/hyperlink" Target="https://hal.science/hal-00957730v1" TargetMode="External"/><Relationship Id="rId72" Type="http://schemas.openxmlformats.org/officeDocument/2006/relationships/hyperlink" Target="https://hal.science/hal-00957731v1" TargetMode="External"/><Relationship Id="rId73" Type="http://schemas.openxmlformats.org/officeDocument/2006/relationships/hyperlink" Target="https://hal.science/search/index/?q=*&amp;authFullName_s=Thierry Leobon" TargetMode="External"/><Relationship Id="rId74" Type="http://schemas.openxmlformats.org/officeDocument/2006/relationships/hyperlink" Target="https://hal.science/hal-00957732v1" TargetMode="External"/><Relationship Id="rId75" Type="http://schemas.openxmlformats.org/officeDocument/2006/relationships/hyperlink" Target="https://hal.science/tel-04880180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Pasquet</dc:title>
  <dc:description>CV</dc:description>
  <dc:subject/>
  <cp:keywords/>
  <cp:category/>
  <cp:lastModifiedBy/>
  <dcterms:created xsi:type="dcterms:W3CDTF">2026-05-07T15:02:26+02:00</dcterms:created>
  <dcterms:modified xsi:type="dcterms:W3CDTF">2026-05-07T15:02:26+02:00</dcterms:modified>
</cp:coreProperties>
</file>

<file path=docProps/custom.xml><?xml version="1.0" encoding="utf-8"?>
<Properties xmlns="http://schemas.openxmlformats.org/officeDocument/2006/custom-properties" xmlns:vt="http://schemas.openxmlformats.org/officeDocument/2006/docPropsVTypes"/>
</file>