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un cadre pertinent pour une analyse langagière de la DVP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2020,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castoriadienne de la pratique démocratique de la philosophie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2020,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du discours autre en discours direct et discours indirect lors des discussions à visée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professeurs des écoles aux discussions à visée philosophique en cycles 2 et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2013,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hal-02980879v1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en « c'est » dans le corpus Philosophèmes : définition ou exemplification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Linguistique de Corpus JLC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DE CONCEPTUALISATION AU SEIN DES MOUVEMENTS DISCURSIFS LORS DES DISCUSSIONS A VISEE PHILOSOPHIQUE A L'ECOLE ELEMENTAIRE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valeurs des emplois en « c’est » dans le corpus Philosophèmes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Frérot Cécile et Pecman Mojca. </w:t>
            </w:r>
            <w:r>
              <w:rPr>
                <w:i w:val="1"/>
                <w:iCs w:val="1"/>
              </w:rPr>
              <w:t xml:space="preserve">Des corpus numériques à l'analyse linguistique en langues de spécialité</w:t>
            </w:r>
            <w:r>
              <w:rPr/>
              <w:t xml:space="preserve">, UGA Editions Université Grenoble Alpes, pp.337-360, 2021, 978 -2-37747-261-1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philosophie dans le corpus Philosophèmes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Fiema</w:t>
              </w:r>
            </w:hyperlink>
          </w:p>
          <w:p>
            <w:pPr/>
            <w:r>
              <w:rPr/>
              <w:t xml:space="preserve">E. Auriac-Slusarczyk &amp; J.-M. Colletta. </w:t>
            </w:r>
            <w:r>
              <w:rPr>
                <w:i w:val="1"/>
                <w:iCs w:val="1"/>
              </w:rPr>
              <w:t xml:space="preserve">Au cœur des ateliers de Philosophie. Une pensée collective en actes.</w:t>
            </w:r>
            <w:r>
              <w:rPr/>
              <w:t xml:space="preserve">, PUBP, 2015, Sphère Educative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éléments dialogiques présents dans les processus de conceptualisation lors des discussions à visée philosophique en cycle 3 de l'école élémentaire.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/>
              <w:t xml:space="preserve">Education. Université de Cergy Pontoise, 2016.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2016CERG0829⟩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tel-01468211v1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8469v1" TargetMode="External"/><Relationship Id="rId8" Type="http://schemas.openxmlformats.org/officeDocument/2006/relationships/hyperlink" Target="https://hal.science/search/index/?q=*&amp;authFullName_s=Philippe Roin&#233;" TargetMode="External"/><Relationship Id="rId9" Type="http://schemas.openxmlformats.org/officeDocument/2006/relationships/hyperlink" Target="https://hal.science/hal-03188456v1" TargetMode="External"/><Relationship Id="rId10" Type="http://schemas.openxmlformats.org/officeDocument/2006/relationships/hyperlink" Target="https://cyu.hal.science/hal-02980164v1" TargetMode="External"/><Relationship Id="rId11" Type="http://schemas.openxmlformats.org/officeDocument/2006/relationships/hyperlink" Target="https://cyu.hal.science/hal-02980879v1" TargetMode="External"/><Relationship Id="rId12" Type="http://schemas.openxmlformats.org/officeDocument/2006/relationships/hyperlink" Target="https://hal.science/hal-01920304v1" TargetMode="External"/><Relationship Id="rId13" Type="http://schemas.openxmlformats.org/officeDocument/2006/relationships/hyperlink" Target="https://hal.science/search/index/?q=*&amp;authFullName_s=Emmanu&#232;le Auriac-Slusarczyk" TargetMode="External"/><Relationship Id="rId14" Type="http://schemas.openxmlformats.org/officeDocument/2006/relationships/hyperlink" Target="https://hal.science/search/index/?q=*&amp;authFullName_s=Myl&#232;ne Blasco" TargetMode="External"/><Relationship Id="rId15" Type="http://schemas.openxmlformats.org/officeDocument/2006/relationships/hyperlink" Target="https://hal.science/hal-01252347v1" TargetMode="External"/><Relationship Id="rId16" Type="http://schemas.openxmlformats.org/officeDocument/2006/relationships/hyperlink" Target="https://uca.hal.science/hal-03464832v1" TargetMode="External"/><Relationship Id="rId17" Type="http://schemas.openxmlformats.org/officeDocument/2006/relationships/hyperlink" Target="https://hal.science/hal-01133233v1" TargetMode="External"/><Relationship Id="rId18" Type="http://schemas.openxmlformats.org/officeDocument/2006/relationships/hyperlink" Target="https://hal.science/search/index/?q=*&amp;authFullName_s=Aline Auriel" TargetMode="External"/><Relationship Id="rId19" Type="http://schemas.openxmlformats.org/officeDocument/2006/relationships/hyperlink" Target="https://hal.science/search/index/?q=*&amp;authFullName_s=Gabriela Fiema" TargetMode="External"/><Relationship Id="rId20" Type="http://schemas.openxmlformats.org/officeDocument/2006/relationships/hyperlink" Target="https://theses.hal.science/tel-01468211v1" TargetMode="External"/><Relationship Id="rId21" Type="http://schemas.openxmlformats.org/officeDocument/2006/relationships/hyperlink" Target="https://www.theses.fr/2016CERG082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Roiné</dc:title>
  <dc:description>CV</dc:description>
  <dc:subject/>
  <cp:keywords/>
  <cp:category/>
  <cp:lastModifiedBy/>
  <dcterms:created xsi:type="dcterms:W3CDTF">2026-04-01T22:33:58+02:00</dcterms:created>
  <dcterms:modified xsi:type="dcterms:W3CDTF">2026-04-01T22:33:58+02:00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