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Phœbé Mendes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condition animale avec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 Selma Tal Ducourant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l’Observatoire de Recherche sur la Condition Animale (ORCA)</w:t>
            </w:r>
            <w:r>
              <w:rPr/>
              <w:t xml:space="preserve">, l’Observatoire de Recherche sur la Condition Animale (ORCA), Apr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d’antispécisme veut dire. Luttes définitionnelles et enjeux de l’appropriation des mots d’ordre de la cause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Nolwenn 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Réglementer l'exploitation animale, surveiller les travailleurs, nourrir la Nation : une histoire de l'idéologie capitaliste française depuis les abattoirs (La Villette, XIXe -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Meridjen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"Exploitation animale : la peine capital(e) ?"</w:t>
            </w:r>
            <w:r>
              <w:rPr/>
              <w:t xml:space="preserve">, Collectif de Recherche en Études Animales et Mouvements Animalistes (CRÉAMA), Nov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sanctuaires et refuges antispécistes en France comme espaces de négociation des rapports humains/animaux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"Occupations &amp; Lieux collectifs à usages mixtes"</w:t>
            </w:r>
            <w:r>
              <w:rPr/>
              <w:t xml:space="preserve">, Thomas CAUBET (ECHELLES - Université Paris Cité); Coralie DOUAT (Labex PasP - ISP - Université Paris Nanterre); Elena MEJIAS (ISP - PACTE - Université Paris Nanterre - Université Grenoble Alpes),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apories de l’usage des théories matérialistes dans l’analyse du « travail animal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 Selma Tal Ducourant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"Genre, émotions et animalité"</w:t>
            </w:r>
            <w:r>
              <w:rPr/>
              <w:t xml:space="preserve">, Laboratoire Recherches Animalières Transdisciplinaires &amp; Transséculaires (RAT),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pratiques militantes antispécistes : le cas des sanctuaires et des refuges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"Études animales et engagement"</w:t>
            </w:r>
            <w:r>
              <w:rPr/>
              <w:t xml:space="preserve">, Collectif de Recherche en Études Animales et Mouvements Animalistes (CRÉAMA),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préfiguratifs au sein de sanctuaires antispécistes : quelles trajectoires et quels rapports de pouvoir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Joséphine Guichard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"Sauver le monde ou se sauver soi-même ? Penser les engagements préfiguratifs en contexte néolibéral"</w:t>
            </w:r>
            <w:r>
              <w:rPr/>
              <w:t xml:space="preserve">, Cécilia Calheiros (Université de Rouen / Dysolab - EHESS-Paris / CéSor); Juliette Duléry (Université de Rouen / CUREJ); Emeline Fourment (Université de Rouen / CUREJ); Agathe Lelièvre (Université de Rouen / CUREJ); Romane Soler (Université de Rouen / Dysolab),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et propriétés sociales des individus en charge de sanctuaires et refuges antispécistes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l’ISP</w:t>
            </w:r>
            <w:r>
              <w:rPr/>
              <w:t xml:space="preserve">, May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sans exploiter ? Modalités de financement des refuges et sanctuaires animalistes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Interdisciplinaire sur la Condition Animale (JICA)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sanctuaires antispécistes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 du Sophiapol</w:t>
            </w:r>
            <w:r>
              <w:rPr/>
              <w:t xml:space="preserve">, Dec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hal-05158081v1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matérialiste des rapports anthropozoologiques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 Selma Tal Ducourant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2025, 21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cause animale et « zooinclusivité ». Un dialogue entre sciences sociales et propositions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Phoebé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⟨10.4000/11oai⟩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hal-05334860v1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799v1" TargetMode="External"/><Relationship Id="rId8" Type="http://schemas.openxmlformats.org/officeDocument/2006/relationships/hyperlink" Target="https://hal.science/search/index/?q=*&amp;authFullName_s=Sam Selma Tal Ducourant" TargetMode="External"/><Relationship Id="rId9" Type="http://schemas.openxmlformats.org/officeDocument/2006/relationships/hyperlink" Target="https://hal.science/search/index/?q=*&amp;authFullName_s=Phoeb&#233; Mendes" TargetMode="External"/><Relationship Id="rId10" Type="http://schemas.openxmlformats.org/officeDocument/2006/relationships/hyperlink" Target="https://hal.science/hal-05334818v1" TargetMode="External"/><Relationship Id="rId11" Type="http://schemas.openxmlformats.org/officeDocument/2006/relationships/hyperlink" Target="https://hal.science/search/index/?q=*&amp;authFullName_s=Nolwenn Veillard" TargetMode="External"/><Relationship Id="rId12" Type="http://schemas.openxmlformats.org/officeDocument/2006/relationships/hyperlink" Target="https://hal.science/hal-05393792v1" TargetMode="External"/><Relationship Id="rId13" Type="http://schemas.openxmlformats.org/officeDocument/2006/relationships/hyperlink" Target="https://hal.science/search/index/?q=*&amp;authFullName_s=Agathe Meridjen" TargetMode="External"/><Relationship Id="rId14" Type="http://schemas.openxmlformats.org/officeDocument/2006/relationships/hyperlink" Target="https://hal.science/hal-05334757v1" TargetMode="External"/><Relationship Id="rId15" Type="http://schemas.openxmlformats.org/officeDocument/2006/relationships/hyperlink" Target="https://hal.science/hal-05334649v1" TargetMode="External"/><Relationship Id="rId16" Type="http://schemas.openxmlformats.org/officeDocument/2006/relationships/hyperlink" Target="https://hal.science/hal-05334619v1" TargetMode="External"/><Relationship Id="rId17" Type="http://schemas.openxmlformats.org/officeDocument/2006/relationships/hyperlink" Target="https://hal.science/hal-05334716v1" TargetMode="External"/><Relationship Id="rId18" Type="http://schemas.openxmlformats.org/officeDocument/2006/relationships/hyperlink" Target="https://hal.science/search/index/?q=*&amp;authFullName_s=Jos&#233;phine Guichard" TargetMode="External"/><Relationship Id="rId19" Type="http://schemas.openxmlformats.org/officeDocument/2006/relationships/hyperlink" Target="https://hal.science/hal-05158090v1" TargetMode="External"/><Relationship Id="rId20" Type="http://schemas.openxmlformats.org/officeDocument/2006/relationships/hyperlink" Target="https://hal.science/hal-05158095v1" TargetMode="External"/><Relationship Id="rId21" Type="http://schemas.openxmlformats.org/officeDocument/2006/relationships/hyperlink" Target="https://hal.science/hal-05158081v1" TargetMode="External"/><Relationship Id="rId22" Type="http://schemas.openxmlformats.org/officeDocument/2006/relationships/hyperlink" Target="https://hal.science/hal-05580600v1" TargetMode="External"/><Relationship Id="rId23" Type="http://schemas.openxmlformats.org/officeDocument/2006/relationships/hyperlink" Target="https://hal.science/hal-05334860v1" TargetMode="External"/><Relationship Id="rId24" Type="http://schemas.openxmlformats.org/officeDocument/2006/relationships/hyperlink" Target="https://dx.doi.org/10.4000/11oa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Phœbé Mendes</dc:title>
  <dc:description>CV</dc:description>
  <dc:subject/>
  <cp:keywords/>
  <cp:category/>
  <cp:lastModifiedBy/>
  <dcterms:created xsi:type="dcterms:W3CDTF">2026-04-15T16:03:30+02:00</dcterms:created>
  <dcterms:modified xsi:type="dcterms:W3CDTF">2026-04-15T16:03:30+02:00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