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Philomène Périn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FLexSign : une base de données lexicale en Langue des Signes Française (LSF)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Philomène Perin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Herrera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MoDyCo</w:t>
            </w:r>
            <w:r>
              <w:rPr/>
              <w:t xml:space="preserve">, MoDyCo (UMR7114), Jun 2023,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sign language verbal or non verbal communication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Philomène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Communicating beyond verbal language</w:t>
            </w:r>
            <w:r>
              <w:rPr/>
              <w:t xml:space="preserve">, Jun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hal-04127191v1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Age of Acquisition of French Sign Language (LSF) on semantic processing: Event-related potentials evidence with deaf native and late adult signers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Philomène Perin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 Café 2 Conference</w:t>
            </w:r>
            <w:r>
              <w:rPr/>
              <w:t xml:space="preserve">, Oct 2022, Ragusa,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hal-03865109v1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lexique en Langue des Signes Française (LSF) : impact de la modalité visuo-gestuelle et de la privation langagière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Philomène Perin</w:t>
              </w:r>
            </w:hyperlink>
          </w:p>
          <w:p>
            <w:pPr/>
            <w:r>
              <w:rPr/>
              <w:t xml:space="preserve">Linguistique. Université Paris Nanterre, 2024.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tel-04651894v1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127177v1" TargetMode="External"/><Relationship Id="rId8" Type="http://schemas.openxmlformats.org/officeDocument/2006/relationships/hyperlink" Target="https://hal.science/search/index/?q=*&amp;authFullName_s=Philom&#232;ne Perin" TargetMode="External"/><Relationship Id="rId9" Type="http://schemas.openxmlformats.org/officeDocument/2006/relationships/hyperlink" Target="https://hal.science/search/index/?q=*&amp;authFullName_s=Santiago Herrera" TargetMode="External"/><Relationship Id="rId10" Type="http://schemas.openxmlformats.org/officeDocument/2006/relationships/hyperlink" Target="https://hal.parisnanterre.fr/hal-04127191v1" TargetMode="External"/><Relationship Id="rId11" Type="http://schemas.openxmlformats.org/officeDocument/2006/relationships/hyperlink" Target="https://hal.science/hal-03865109v1" TargetMode="External"/><Relationship Id="rId12" Type="http://schemas.openxmlformats.org/officeDocument/2006/relationships/hyperlink" Target="https://hal.science/search/index/?q=*&amp;authFullName_s=Caroline Bogliotti" TargetMode="External"/><Relationship Id="rId13" Type="http://schemas.openxmlformats.org/officeDocument/2006/relationships/hyperlink" Target="https://hal.science/search/index/?q=*&amp;authFullName_s=Fr&#233;d&#233;ric Isel" TargetMode="External"/><Relationship Id="rId14" Type="http://schemas.openxmlformats.org/officeDocument/2006/relationships/hyperlink" Target="https://shs.hal.science/tel-04651894v1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Philomène Périn</dc:title>
  <dc:description>CV</dc:description>
  <dc:subject/>
  <cp:keywords/>
  <cp:category/>
  <cp:lastModifiedBy/>
  <dcterms:created xsi:type="dcterms:W3CDTF">2026-04-05T14:40:41+02:00</dcterms:created>
  <dcterms:modified xsi:type="dcterms:W3CDTF">2026-04-05T14:40:41+02:00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