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Piera Talin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Ayahuasca Care Spaces: An Experimental Speculative Exercise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Benedito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Santana De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Sanabria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Piera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Vibrant: Virtual Brazilian Anthropology</w:t>
            </w:r>
            <w:r>
              <w:rPr/>
              <w:t xml:space="preserve">, 2025, 22, pp.13-34.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⟨10.1590/1809-4341.2025v22e00507⟩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Ayahuasca’s entwined efficacy: An ethnographic study of ritual healing from ‘addiction’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Piera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Sanabria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Drug Policy</w:t>
            </w:r>
            <w:r>
              <w:rPr/>
              <w:t xml:space="preserve">, 2017, 44, pp.23 - 30.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⟨10.1016/j.drugpo.2017.02.017⟩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hal-01690784v1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with the brew: Ayahuasca's Reconfiguration of &amp;quot;addiction&amp;quot;.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Piera Talin</w:t>
              </w:r>
            </w:hyperlink>
          </w:p>
          <w:p>
            <w:pPr/>
            <w:r>
              <w:rPr/>
              <w:t xml:space="preserve">Beatriz Caiuby Labate; Clancy Cavnar. </w:t>
            </w:r>
            <w:r>
              <w:rPr>
                <w:i w:val="1"/>
                <w:iCs w:val="1"/>
              </w:rPr>
              <w:t xml:space="preserve">Ayahuasca Healing and Science</w:t>
            </w:r>
            <w:r>
              <w:rPr/>
              <w:t xml:space="preserve">, Springer, pp.137-152, 2021, 978-3-030-55687-7.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⟨10.1007/978-3-030-55688-4_8⟩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halshs-03350814v1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Sacra. L'arte di ricostruire un legame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Piera Talin</w:t>
              </w:r>
            </w:hyperlink>
          </w:p>
          <w:p>
            <w:pPr/>
            <w:r>
              <w:rPr/>
              <w:t xml:space="preserve">Flavio Arensi. </w:t>
            </w:r>
            <w:r>
              <w:rPr>
                <w:i w:val="1"/>
                <w:iCs w:val="1"/>
              </w:rPr>
              <w:t xml:space="preserve">Terra Sacra. L'arte necessaria. Luoghi, comunità, esistenze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Skira</w:t>
              </w:r>
            </w:hyperlink>
            <w:r>
              <w:rPr/>
              <w:t xml:space="preserve">, pp.29-39, 2021, 9788857246468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hal-03953737v1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8514v1" TargetMode="External"/><Relationship Id="rId8" Type="http://schemas.openxmlformats.org/officeDocument/2006/relationships/hyperlink" Target="https://hal.science/search/index/?q=*&amp;authFullName_s=Pietro Benedito" TargetMode="External"/><Relationship Id="rId9" Type="http://schemas.openxmlformats.org/officeDocument/2006/relationships/hyperlink" Target="https://hal.science/search/index/?q=*&amp;authFullName_s=Isabel Santana De Rose" TargetMode="External"/><Relationship Id="rId10" Type="http://schemas.openxmlformats.org/officeDocument/2006/relationships/hyperlink" Target="https://hal.science/search/index/?q=*&amp;authFullName_s=Emilia Sanabria" TargetMode="External"/><Relationship Id="rId11" Type="http://schemas.openxmlformats.org/officeDocument/2006/relationships/hyperlink" Target="https://hal.science/search/index/?q=*&amp;authFullName_s=Piera Talin" TargetMode="External"/><Relationship Id="rId12" Type="http://schemas.openxmlformats.org/officeDocument/2006/relationships/hyperlink" Target="https://dx.doi.org/10.1590/1809-4341.2025v22e00507" TargetMode="External"/><Relationship Id="rId13" Type="http://schemas.openxmlformats.org/officeDocument/2006/relationships/hyperlink" Target="https://hal.science/hal-01690784v1" TargetMode="External"/><Relationship Id="rId14" Type="http://schemas.openxmlformats.org/officeDocument/2006/relationships/hyperlink" Target="https://dx.doi.org/10.1016/j.drugpo.2017.02.017" TargetMode="External"/><Relationship Id="rId15" Type="http://schemas.openxmlformats.org/officeDocument/2006/relationships/hyperlink" Target="https://shs.hal.science/halshs-03350814v1" TargetMode="External"/><Relationship Id="rId16" Type="http://schemas.openxmlformats.org/officeDocument/2006/relationships/hyperlink" Target="https://dx.doi.org/10.1007/978-3-030-55688-4_8" TargetMode="External"/><Relationship Id="rId17" Type="http://schemas.openxmlformats.org/officeDocument/2006/relationships/hyperlink" Target="https://hal.science/hal-03953737v1" TargetMode="External"/><Relationship Id="rId18" Type="http://schemas.openxmlformats.org/officeDocument/2006/relationships/hyperlink" Target="https://www.skira.net/fr/books/terra-sacra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Piera Talin</dc:title>
  <dc:description>CV</dc:description>
  <dc:subject/>
  <cp:keywords/>
  <cp:category/>
  <cp:lastModifiedBy/>
  <dcterms:created xsi:type="dcterms:W3CDTF">2026-05-09T02:58:45+02:00</dcterms:created>
  <dcterms:modified xsi:type="dcterms:W3CDTF">2026-05-09T02:58:45+02:00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