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Chabard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Architecture commune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2023, 304, pp. 90-97</w:t></w:r></w:p><w:p><w:pPr/><w:r><w:rPr/><w:t xml:space="preserve">Article dans une revue</w:t></w:r></w:p><w:p><w:pPr/><w:hyperlink r:id="rId7" w:history="1"><w:r><w:rPr><w:color w:val="#410a8c"/><w:u w:val="single"/></w:rPr><w:t xml:space="preserve">hal-04508878v1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Unpacking my library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2022, 302, pp. 74-87</w:t></w:r></w:p><w:p><w:pPr/><w:r><w:rPr/><w:t xml:space="preserve">Article dans une revue</w:t></w:r></w:p><w:p><w:pPr/><w:hyperlink r:id="rId9" w:history="1"><w:r><w:rPr><w:color w:val="#410a8c"/><w:u w:val="single"/></w:rPr><w:t xml:space="preserve">hal-04508902v1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‘New Classical’ Contemporary Architecture : Retrotopic Trends and Phantasms of Tradition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Footprint. Delft Architecture Theory Journal</w:t></w:r><w:r><w:rPr/><w:t xml:space="preserve">, 2022, 15 (2), </w:t></w:r><w:hyperlink r:id="rId11" w:history="1"><w:r><w:rPr><w:color w:val="#410a8c"/><w:u w:val="single"/></w:rPr><w:t xml:space="preserve">⟨10.7480/footprint.15.2.5402⟩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hal-04506895v1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À l’ombre des livres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2022, 303, pp. 74-85</w:t></w:r></w:p><w:p><w:pPr/><w:r><w:rPr/><w:t xml:space="preserve">Article dans une revue</w:t></w:r></w:p><w:p><w:pPr/><w:hyperlink r:id="rId12" w:history="1"><w:r><w:rPr><w:color w:val="#410a8c"/><w:u w:val="single"/></w:rPr><w:t xml:space="preserve">hal-04508899v1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Vers plus qu’un cinéma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A+</w:t></w:r><w:r><w:rPr/><w:t xml:space="preserve">, 2021, 291, pp. 24-27</w:t></w:r></w:p><w:p><w:pPr/><w:r><w:rPr/><w:t xml:space="preserve">Article dans une revue</w:t></w:r></w:p><w:p><w:pPr/><w:hyperlink r:id="rId13" w:history="1"><w:r><w:rPr><w:color w:val="#410a8c"/><w:u w:val="single"/></w:rPr><w:t xml:space="preserve">hal-04508920v1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Au voisinage de l’architecture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L'Art même : lettre des arts plastiques de la communauté française de Belgique</w:t></w:r><w:r><w:rPr/><w:t xml:space="preserve">, 2021, 85, pp. 32-33</w:t></w:r></w:p><w:p><w:pPr/><w:r><w:rPr/><w:t xml:space="preserve">Article dans une revue</w:t></w:r></w:p><w:p><w:pPr/><w:hyperlink r:id="rId14" w:history="1"><w:r><w:rPr><w:color w:val="#410a8c"/><w:u w:val="single"/></w:rPr><w:t xml:space="preserve">hal-04508907v1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Metamorfosis editoriales y construcción de un texto clásico: el caso de Formes urbaines: de l’îlot à la barre (1977-1997) »</w:t></w:r></w:hyperlink></w:p><w:p><w:pPr/><w:hyperlink r:id="rId8" w:history="1"><w:r><w:rPr><w:color w:val="#410a8c"/><w:u w:val="single"/></w:rPr><w:t xml:space="preserve">Pierre Chabard</w:t></w:r></w:hyperlink><w:r><w:rPr/><w:t xml:space="preserve">,</w:t></w:r><w:hyperlink r:id="rId16" w:history="1"><w:r><w:rPr><w:color w:val="#410a8c"/><w:u w:val="single"/></w:rPr><w:t xml:space="preserve">Andrés Ávila Gómez</w:t></w:r></w:hyperlink><w:r><w:rPr/><w:t xml:space="preserve">,</w:t></w:r><w:hyperlink r:id="rId17" w:history="1"><w:r><w:rPr><w:color w:val="#410a8c"/><w:u w:val="single"/></w:rPr><w:t xml:space="preserve">Diana Carolina Ruiz</w:t></w:r></w:hyperlink></w:p><w:p><w:pPr/><w:r><w:rPr><w:i w:val="1"/><w:iCs w:val="1"/></w:rPr><w:t xml:space="preserve">Revista de Arquitectura</w:t></w:r><w:r><w:rPr/><w:t xml:space="preserve">, 2021, 23 (2), pp. 116-130. </w:t></w:r><w:hyperlink r:id="rId18" w:history="1"><w:r><w:rPr><w:color w:val="#410a8c"/><w:u w:val="single"/></w:rPr><w:t xml:space="preserve">⟨10.14718/RevArq.2021.3814⟩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hal-04506913v1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House of cards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2021, 289, pp. 94-105</w:t></w:r></w:p><w:p><w:pPr/><w:r><w:rPr/><w:t xml:space="preserve">Article dans une revue</w:t></w:r></w:p><w:p><w:pPr/><w:hyperlink r:id="rId19" w:history="1"><w:r><w:rPr><w:color w:val="#410a8c"/><w:u w:val="single"/></w:rPr><w:t xml:space="preserve">hal-04508932v1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Bruthalisme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A+</w:t></w:r><w:r><w:rPr/><w:t xml:space="preserve">, 2021, pp. 20-26</w:t></w:r></w:p><w:p><w:pPr/><w:r><w:rPr/><w:t xml:space="preserve">Article dans une revue</w:t></w:r></w:p><w:p><w:pPr/><w:hyperlink r:id="rId20" w:history="1"><w:r><w:rPr><w:color w:val="#410a8c"/><w:u w:val="single"/></w:rPr><w:t xml:space="preserve">hal-04508948v1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Architecture de réparation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2021, 288, pp. 88-95</w:t></w:r></w:p><w:p><w:pPr/><w:r><w:rPr/><w:t xml:space="preserve">Article dans une revue</w:t></w:r></w:p><w:p><w:pPr/><w:hyperlink r:id="rId21" w:history="1"><w:r><w:rPr><w:color w:val="#410a8c"/><w:u w:val="single"/></w:rPr><w:t xml:space="preserve">hal-04508957v1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Répétition et différence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2020, 283, pp. 110-117</w:t></w:r></w:p><w:p><w:pPr/><w:r><w:rPr/><w:t xml:space="preserve">Article dans une revue</w:t></w:r></w:p><w:p><w:pPr/><w:hyperlink r:id="rId22" w:history="1"><w:r><w:rPr><w:color w:val="#410a8c"/><w:u w:val="single"/></w:rPr><w:t xml:space="preserve">hal-04508978v1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Le musée retrouvé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2020, 280, pp. 96-107</w:t></w:r></w:p><w:p><w:pPr/><w:r><w:rPr/><w:t xml:space="preserve">Article dans une revue</w:t></w:r></w:p><w:p><w:pPr/><w:hyperlink r:id="rId23" w:history="1"><w:r><w:rPr><w:color w:val="#410a8c"/><w:u w:val="single"/></w:rPr><w:t xml:space="preserve">hal-04508988v1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Une maison, un musée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2020, 278, pp. 68-83</w:t></w:r></w:p><w:p><w:pPr/><w:r><w:rPr/><w:t xml:space="preserve">Article dans une revue</w:t></w:r></w:p><w:p><w:pPr/><w:hyperlink r:id="rId24" w:history="1"><w:r><w:rPr><w:color w:val="#410a8c"/><w:u w:val="single"/></w:rPr><w:t xml:space="preserve">hal-04508993v1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Monolithe équivoque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2020, 285, pp. 88-95</w:t></w:r></w:p><w:p><w:pPr/><w:r><w:rPr/><w:t xml:space="preserve">Article dans une revue</w:t></w:r></w:p><w:p><w:pPr/><w:hyperlink r:id="rId25" w:history="1"><w:r><w:rPr><w:color w:val="#410a8c"/><w:u w:val="single"/></w:rPr><w:t xml:space="preserve">hal-04508974v1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Charles Vandenhove, maître d’œuvres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Bulletin de la Commission royale des Monuments, Sites et Fouilles</w:t></w:r><w:r><w:rPr/><w:t xml:space="preserve">, 2019, 32, pp. 97-127</w:t></w:r></w:p><w:p><w:pPr/><w:r><w:rPr/><w:t xml:space="preserve">Article dans une revue</w:t></w:r></w:p><w:p><w:pPr/><w:hyperlink r:id="rId26" w:history="1"><w:r><w:rPr><w:color w:val="#410a8c"/><w:u w:val="single"/></w:rPr><w:t xml:space="preserve">hal-04509050v1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Reconversion réversible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2019, 271, pp. 70-73</w:t></w:r></w:p><w:p><w:pPr/><w:r><w:rPr/><w:t xml:space="preserve">Article dans une revue</w:t></w:r></w:p><w:p><w:pPr/><w:hyperlink r:id="rId27" w:history="1"><w:r><w:rPr><w:color w:val="#410a8c"/><w:u w:val="single"/></w:rPr><w:t xml:space="preserve">hal-04509069v1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Dossier : Quelle architecture post mortem ? »</w:t></w:r></w:hyperlink></w:p><w:p><w:pPr/><w:hyperlink r:id="rId8" w:history="1"><w:r><w:rPr><w:color w:val="#410a8c"/><w:u w:val="single"/></w:rPr><w:t xml:space="preserve">Pierre Chabard</w:t></w:r></w:hyperlink><w:r><w:rPr/><w:t xml:space="preserve">,</w:t></w:r><w:hyperlink r:id="rId29" w:history="1"><w:r><w:rPr><w:color w:val="#410a8c"/><w:u w:val="single"/></w:rPr><w:t xml:space="preserve">Marie-Anne Ducrocq</w:t></w:r></w:hyperlink></w:p><w:p><w:pPr/><w:r><w:rPr><w:i w:val="1"/><w:iCs w:val="1"/></w:rPr><w:t xml:space="preserve">D'A. D'architectures</w:t></w:r><w:r><w:rPr/><w:t xml:space="preserve">, 2019, 275, pp. 53-81 et pp. 102-111</w:t></w:r></w:p><w:p><w:pPr/><w:r><w:rPr/><w:t xml:space="preserve">Article dans une revue</w:t></w:r></w:p><w:p><w:pPr/><w:hyperlink r:id="rId28" w:history="1"><w:r><w:rPr><w:color w:val="#410a8c"/><w:u w:val="single"/></w:rPr><w:t xml:space="preserve">hal-04509019v1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La ville par l’architecture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2019, 271, pp. 74-95</w:t></w:r></w:p><w:p><w:pPr/><w:r><w:rPr/><w:t xml:space="preserve">Article dans une revue</w:t></w:r></w:p><w:p><w:pPr/><w:hyperlink r:id="rId30" w:history="1"><w:r><w:rPr><w:color w:val="#410a8c"/><w:u w:val="single"/></w:rPr><w:t xml:space="preserve">hal-04509052v1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Une architecture relationnelle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2019, 276, pp. 82-89</w:t></w:r></w:p><w:p><w:pPr/><w:r><w:rPr/><w:t xml:space="preserve">Article dans une revue</w:t></w:r></w:p><w:p><w:pPr/><w:hyperlink r:id="rId31" w:history="1"><w:r><w:rPr><w:color w:val="#410a8c"/><w:u w:val="single"/></w:rPr><w:t xml:space="preserve">hal-04509005v1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Out of the big box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2019, 275, pp. 102-111</w:t></w:r></w:p><w:p><w:pPr/><w:r><w:rPr/><w:t xml:space="preserve">Article dans une revue</w:t></w:r></w:p><w:p><w:pPr/><w:hyperlink r:id="rId32" w:history="1"><w:r><w:rPr><w:color w:val="#410a8c"/><w:u w:val="single"/></w:rPr><w:t xml:space="preserve">hal-04509046v1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La mode climatisée. Atours et détours de la modernité chez Bernard Rudofsky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Modes pratiques. Revue d’histoire du vêtement et de la mode</w:t></w:r><w:r><w:rPr/><w:t xml:space="preserve">, 2018, 3, pp. 304-323</w:t></w:r></w:p><w:p><w:pPr/><w:r><w:rPr/><w:t xml:space="preserve">Article dans une revue</w:t></w:r></w:p><w:p><w:pPr/><w:hyperlink r:id="rId33" w:history="1"><w:r><w:rPr><w:color w:val="#410a8c"/><w:u w:val="single"/></w:rPr><w:t xml:space="preserve">hal-04506925v1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Fresh Classicism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Criticat</w:t></w:r><w:r><w:rPr/><w:t xml:space="preserve">, 2018, 20, pp. 66-83</w:t></w:r></w:p><w:p><w:pPr/><w:r><w:rPr/><w:t xml:space="preserve">Article dans une revue</w:t></w:r></w:p><w:p><w:pPr/><w:hyperlink r:id="rId34" w:history="1"><w:r><w:rPr><w:color w:val="#410a8c"/><w:u w:val="single"/></w:rPr><w:t xml:space="preserve">hal-04509080v1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Utilitas, Firmitas, Austeritas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Log</w:t></w:r><w:r><w:rPr/><w:t xml:space="preserve">, 2018, 43, pp. 41-52</w:t></w:r></w:p><w:p><w:pPr/><w:r><w:rPr/><w:t xml:space="preserve">Article dans une revue</w:t></w:r></w:p><w:p><w:pPr/><w:hyperlink r:id="rId35" w:history="1"><w:r><w:rPr><w:color w:val="#410a8c"/><w:u w:val="single"/></w:rPr><w:t xml:space="preserve">hal-04506923v1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Défense/Zone B: Light and Shadows of the French Welfare State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Footprint. Delft Architecture Theory Journal</w:t></w:r><w:r><w:rPr/><w:t xml:space="preserve">, 2011</w:t></w:r></w:p><w:p><w:pPr/><w:r><w:rPr/><w:t xml:space="preserve">Article dans une revue</w:t></w:r></w:p><w:p><w:pPr/><w:hyperlink r:id="rId36" w:history="1"><w:r><w:rPr><w:color w:val="#410a8c"/><w:u w:val="single"/></w:rPr><w:t xml:space="preserve">hal-02513216v1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Comment un livre change : Cities in Evolution et les usages de Patrick Geddes (1912-1972)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Genèses. Sciences sociales et histoire</w:t></w:r><w:r><w:rPr/><w:t xml:space="preserve">, 2005, 60 (3), pp.76. </w:t></w:r><w:hyperlink r:id="rId38" w:history="1"><w:r><w:rPr><w:color w:val="#410a8c"/><w:u w:val="single"/></w:rPr><w:t xml:space="preserve">⟨10.3917/gen.060.0076⟩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hal-02513193v1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Causerie sur les livres d'architecture avec André Tavares</w:t></w:r></w:hyperlink></w:p><w:p><w:pPr/><w:hyperlink r:id="rId40" w:history="1"><w:r><w:rPr><w:color w:val="#410a8c"/><w:u w:val="single"/></w:rPr><w:t xml:space="preserve">Marc-Antoine Durand</w:t></w:r></w:hyperlink><w:r><w:rPr/><w:t xml:space="preserve">,</w:t></w:r><w:hyperlink r:id="rId41" w:history="1"><w:r><w:rPr><w:color w:val="#410a8c"/><w:u w:val="single"/></w:rPr><w:t xml:space="preserve">Mariabruna Fabrizi</w:t></w:r></w:hyperlink><w:r><w:rPr/><w:t xml:space="preserve">,</w:t></w:r><w:hyperlink r:id="rId8" w:history="1"><w:r><w:rPr><w:color w:val="#410a8c"/><w:u w:val="single"/></w:rPr><w:t xml:space="preserve">Pierre Chabard</w:t></w:r></w:hyperlink><w:r><w:rPr/><w:t xml:space="preserve">,</w:t></w:r><w:hyperlink r:id="rId42" w:history="1"><w:r><w:rPr><w:color w:val="#410a8c"/><w:u w:val="single"/></w:rPr><w:t xml:space="preserve">André Tavares</w:t></w:r></w:hyperlink></w:p><w:p><w:pPr/><w:r><w:rPr><w:i w:val="1"/><w:iCs w:val="1"/></w:rPr><w:t xml:space="preserve">Le midi des livres</w:t></w:r><w:r><w:rPr/><w:t xml:space="preserve">, Editions de La Villette, Nov 2024,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hal-05026967v1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Rencontre autour de Yannis Tsiomis</w:t></w:r></w:hyperlink></w:p><w:p><w:pPr/><w:hyperlink r:id="rId44" w:history="1"><w:r><w:rPr><w:color w:val="#410a8c"/><w:u w:val="single"/></w:rPr><w:t xml:space="preserve">Isabelle Grudet</w:t></w:r></w:hyperlink><w:r><w:rPr/><w:t xml:space="preserve">,</w:t></w:r><w:hyperlink r:id="rId45" w:history="1"><w:r><w:rPr><w:color w:val="#410a8c"/><w:u w:val="single"/></w:rPr><w:t xml:space="preserve">Estelle Thibault</w:t></w:r></w:hyperlink><w:r><w:rPr/><w:t xml:space="preserve">,</w:t></w:r><w:hyperlink r:id="rId8" w:history="1"><w:r><w:rPr><w:color w:val="#410a8c"/><w:u w:val="single"/></w:rPr><w:t xml:space="preserve">Pierre Chabard</w:t></w:r></w:hyperlink></w:p><w:p><w:pPr/><w:r><w:rPr><w:i w:val="1"/><w:iCs w:val="1"/></w:rPr><w:t xml:space="preserve">La métropole en projet.</w:t></w:r><w:r><w:rPr/><w:t xml:space="preserve">, May 2012,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hal-04342572v1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Représenter. Objets, outils, processus</w:t></w:r></w:hyperlink></w:p><w:p><w:pPr/><w:hyperlink r:id="rId47" w:history="1"><w:r><w:rPr><w:color w:val="#410a8c"/><w:u w:val="single"/></w:rPr><w:t xml:space="preserve">Alessia de Biase</w:t></w:r></w:hyperlink><w:r><w:rPr/><w:t xml:space="preserve">,</w:t></w:r><w:hyperlink r:id="rId8" w:history="1"><w:r><w:rPr><w:color w:val="#410a8c"/><w:u w:val="single"/></w:rPr><w:t xml:space="preserve">Pierre Chabard</w:t></w:r></w:hyperlink></w:p><w:p><w:pPr/><w:r><w:rPr/><w:t xml:space="preserve">2020</w:t></w:r></w:p><w:p><w:pPr/><w:r><w:rPr/><w:t xml:space="preserve">Ouvrages</w:t></w:r></w:p><w:p><w:pPr/><w:hyperlink r:id="rId46" w:history="1"><w:r><w:rPr><w:color w:val="#410a8c"/><w:u w:val="single"/></w:rPr><w:t xml:space="preserve">hal-03469625v1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Patrimoine, tourisme, projet</w:t></w:r></w:hyperlink></w:p><w:p><w:pPr/><w:hyperlink r:id="rId49" w:history="1"><w:r><w:rPr><w:color w:val="#410a8c"/><w:u w:val="single"/></w:rPr><w:t xml:space="preserve">Julien Bastoen</w:t></w:r></w:hyperlink><w:r><w:rPr/><w:t xml:space="preserve">,</w:t></w:r><w:hyperlink r:id="rId50" w:history="1"><w:r><w:rPr><w:color w:val="#410a8c"/><w:u w:val="single"/></w:rPr><w:t xml:space="preserve">Jean-François Cabestan</w:t></w:r></w:hyperlink><w:r><w:rPr/><w:t xml:space="preserve">,</w:t></w:r><w:hyperlink r:id="rId8" w:history="1"><w:r><w:rPr><w:color w:val="#410a8c"/><w:u w:val="single"/></w:rPr><w:t xml:space="preserve">Pierre Chabard</w:t></w:r></w:hyperlink><w:r><w:rPr/><w:t xml:space="preserve">,</w:t></w:r><w:hyperlink r:id="rId51" w:history="1"><w:r><w:rPr><w:color w:val="#410a8c"/><w:u w:val="single"/></w:rPr><w:t xml:space="preserve">Soline Nivet</w:t></w:r></w:hyperlink><w:r><w:rPr/><w:t xml:space="preserve">,</w:t></w:r><w:hyperlink r:id="rId52" w:history="1"><w:r><w:rPr><w:color w:val="#410a8c"/><w:u w:val="single"/></w:rPr><w:t xml:space="preserve">Cécile Bando</w:t></w:r></w:hyperlink><w:r><w:rPr/><w:t xml:space="preserve">et al.</w:t></w:r></w:p><w:p><w:pPr/><w:r><w:rPr/><w:t xml:space="preserve">Hicsa éditions, 2019, 978-2-491040-01-7</w:t></w:r></w:p><w:p><w:pPr/><w:r><w:rPr/><w:t xml:space="preserve">Ouvrages</w:t></w:r></w:p><w:p><w:pPr/><w:hyperlink r:id="rId48" w:history="1"><w:r><w:rPr><w:color w:val="#410a8c"/><w:u w:val="single"/></w:rPr><w:t xml:space="preserve">hal-02139671v1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Yours critically</w:t></w:r></w:hyperlink></w:p><w:p><w:pPr/><w:hyperlink r:id="rId54" w:history="1"><w:r><w:rPr><w:color w:val="#410a8c"/><w:u w:val="single"/></w:rPr><w:t xml:space="preserve">Valéry Didelon</w:t></w:r></w:hyperlink><w:r><w:rPr/><w:t xml:space="preserve">,</w:t></w:r><w:hyperlink r:id="rId55" w:history="1"><w:r><w:rPr><w:color w:val="#410a8c"/><w:u w:val="single"/></w:rPr><w:t xml:space="preserve">Françoise Fromonot</w:t></w:r></w:hyperlink><w:r><w:rPr/><w:t xml:space="preserve">,</w:t></w:r><w:hyperlink r:id="rId56" w:history="1"><w:r><w:rPr><w:color w:val="#410a8c"/><w:u w:val="single"/></w:rPr><w:t xml:space="preserve">Pierre Chabard,</w:t></w:r></w:hyperlink></w:p><w:p><w:pPr/><w:r><w:rPr/><w:t xml:space="preserve">criticat, 2016, 9782954428499</w:t></w:r></w:p><w:p><w:pPr/><w:r><w:rPr/><w:t xml:space="preserve">Ouvrages</w:t></w:r></w:p><w:p><w:pPr/><w:hyperlink r:id="rId53" w:history="1"><w:r><w:rPr><w:color w:val="#410a8c"/><w:u w:val="single"/></w:rPr><w:t xml:space="preserve">halshs-01622798v1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Raisons d’écrire. Livres d’architectes, 1945-1999</w:t></w:r></w:hyperlink></w:p><w:p><w:pPr/><w:hyperlink r:id="rId8" w:history="1"><w:r><w:rPr><w:color w:val="#410a8c"/><w:u w:val="single"/></w:rPr><w:t xml:space="preserve">Pierre Chabard</w:t></w:r></w:hyperlink><w:r><w:rPr/><w:t xml:space="preserve">,</w:t></w:r><w:hyperlink r:id="rId58" w:history="1"><w:r><w:rPr><w:color w:val="#410a8c"/><w:u w:val="single"/></w:rPr><w:t xml:space="preserve">Marilena Kourniati</w:t></w:r></w:hyperlink></w:p><w:p><w:pPr/><w:r><w:rPr/><w:t xml:space="preserve">Editions de La Villette. pp.262, 2013, 978-2-915456-78-3</w:t></w:r></w:p><w:p><w:pPr/><w:r><w:rPr/><w:t xml:space="preserve">Ouvrages</w:t></w:r></w:p><w:p><w:pPr/><w:hyperlink r:id="rId57" w:history="1"><w:r><w:rPr><w:color w:val="#410a8c"/><w:u w:val="single"/></w:rPr><w:t xml:space="preserve">hal-04080151v1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« Ensa de Paris- La Villette »</w:t></w:r></w:hyperlink></w:p><w:p><w:pPr/><w:hyperlink r:id="rId8" w:history="1"><w:r><w:rPr><w:color w:val="#410a8c"/><w:u w:val="single"/></w:rPr><w:t xml:space="preserve">Pierre Chabard</w:t></w:r></w:hyperlink></w:p><w:p><w:pPr/><w:r><w:rPr/><w:t xml:space="preserve">Anne-Marie Chatelet; Marie-Jeanne Dumont; Amandine Diener; Daniel Le Couédic. </w:t></w:r><w:r><w:rPr><w:i w:val="1"/><w:iCs w:val="1"/></w:rPr><w:t xml:space="preserve">L’Architecture en ses écoles. Une encyclopédie de l’enseignement de l’architecture au XXe siècle</w:t></w:r><w:r><w:rPr/><w:t xml:space="preserve">, Locus Solus, pp. 280-282, 2022, 978-2-36833-276-4</w:t></w:r></w:p><w:p><w:pPr/><w:r><w:rPr/><w:t xml:space="preserve">Chapitre d'ouvrage</w:t></w:r></w:p><w:p><w:pPr/><w:hyperlink r:id="rId59" w:history="1"><w:r><w:rPr><w:color w:val="#410a8c"/><w:u w:val="single"/></w:rPr><w:t xml:space="preserve">hal-04506687v1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The Voice of Things : the Objective Architecture of AgwA »</w:t></w:r></w:hyperlink></w:p><w:p><w:pPr/><w:hyperlink r:id="rId8" w:history="1"><w:r><w:rPr><w:color w:val="#410a8c"/><w:u w:val="single"/></w:rPr><w:t xml:space="preserve">Pierre Chabard</w:t></w:r></w:hyperlink></w:p><w:p><w:pPr/><w:r><w:rPr/><w:t xml:space="preserve">Lisa De Visscher; Lara Molino; Iwan Strauven. </w:t></w:r><w:r><w:rPr><w:i w:val="1"/><w:iCs w:val="1"/></w:rPr><w:t xml:space="preserve">AgwA 2006-2022</w:t></w:r><w:r><w:rPr/><w:t xml:space="preserve">, Walther und Franz König, pp. 116-122, 2022</w:t></w:r></w:p><w:p><w:pPr/><w:r><w:rPr/><w:t xml:space="preserve">Chapitre d'ouvrage</w:t></w:r></w:p><w:p><w:pPr/><w:hyperlink r:id="rId60" w:history="1"><w:r><w:rPr><w:color w:val="#410a8c"/><w:u w:val="single"/></w:rPr><w:t xml:space="preserve">hal-04506861v1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Beaubourg et la géopolitique du postmodernisme »</w:t></w:r></w:hyperlink></w:p><w:p><w:pPr/><w:hyperlink r:id="rId8" w:history="1"><w:r><w:rPr><w:color w:val="#410a8c"/><w:u w:val="single"/></w:rPr><w:t xml:space="preserve">Pierre Chabard</w:t></w:r></w:hyperlink></w:p><w:p><w:pPr/><w:r><w:rPr/><w:t xml:space="preserve">Benjamin Chavardès. </w:t></w:r><w:r><w:rPr><w:i w:val="1"/><w:iCs w:val="1"/></w:rPr><w:t xml:space="preserve">Entre Rome et Las Vegas : La France des années 1980 et la condition postmoderne</w:t></w:r><w:r><w:rPr/><w:t xml:space="preserve">, École Nationale Supérieure d’Architecture Paris-Malaquais, pp. 63-83, 2021, 9782954996165. </w:t></w:r><w:hyperlink r:id="rId62" w:history="1"><w:r><w:rPr><w:color w:val="#410a8c"/><w:u w:val="single"/></w:rPr><w:t xml:space="preserve">⟨10.3917/acs.chava.2021.01.0063⟩</w:t></w:r></w:hyperlink></w:p><w:p><w:pPr/><w:r><w:rPr/><w:t xml:space="preserve">Chapitre d'ouvrage</w:t></w:r></w:p><w:p><w:pPr/><w:hyperlink r:id="rId61" w:history="1"><w:r><w:rPr><w:color w:val="#410a8c"/><w:u w:val="single"/></w:rPr><w:t xml:space="preserve">hal-04506711v1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Between Sparta and Sybaris: Bernard Rudofsky’s endless search for the ideal home »</w:t></w:r></w:hyperlink></w:p><w:p><w:pPr/><w:hyperlink r:id="rId8" w:history="1"><w:r><w:rPr><w:color w:val="#410a8c"/><w:u w:val="single"/></w:rPr><w:t xml:space="preserve">Pierre Chabard</w:t></w:r></w:hyperlink></w:p><w:p><w:pPr/><w:r><w:rPr/><w:t xml:space="preserve">Isabelle DOUCET; Janina GOSSEYE. </w:t></w:r><w:r><w:rPr><w:i w:val="1"/><w:iCs w:val="1"/></w:rPr><w:t xml:space="preserve">Activism at Home: Architectes dwelling between politics aesthetics and resistance</w:t></w:r><w:r><w:rPr/><w:t xml:space="preserve">, Jovis, pp. 365-376, 2021, 978-3868596335</w:t></w:r></w:p><w:p><w:pPr/><w:r><w:rPr/><w:t xml:space="preserve">Chapitre d'ouvrage</w:t></w:r></w:p><w:p><w:pPr/><w:hyperlink r:id="rId63" w:history="1"><w:r><w:rPr><w:color w:val="#410a8c"/><w:u w:val="single"/></w:rPr><w:t xml:space="preserve">hal-04506697v1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The Parc de la Villette in Paris : a heritage palimpsest at the crossroads of evolutive forms of tourism »</w:t></w:r></w:hyperlink></w:p><w:p><w:pPr/><w:hyperlink r:id="rId8" w:history="1"><w:r><w:rPr><w:color w:val="#410a8c"/><w:u w:val="single"/></w:rPr><w:t xml:space="preserve">Pierre Chabard</w:t></w:r></w:hyperlink></w:p><w:p><w:pPr/><w:r><w:rPr/><w:t xml:space="preserve">Ángeles Layuno Rosas. </w:t></w:r><w:r><w:rPr><w:i w:val="1"/><w:iCs w:val="1"/></w:rPr><w:t xml:space="preserve">La Ciudad del turismo: Arquitectura, patrimonio urbano y espacio público</w:t></w:r><w:r><w:rPr/><w:t xml:space="preserve">, Universidad de Alcalá, pp. 202-223, 2020, 978-84-18254-61-1</w:t></w:r></w:p><w:p><w:pPr/><w:r><w:rPr/><w:t xml:space="preserve">Chapitre d'ouvrage</w:t></w:r></w:p><w:p><w:pPr/><w:hyperlink r:id="rId64" w:history="1"><w:r><w:rPr><w:color w:val="#410a8c"/><w:u w:val="single"/></w:rPr><w:t xml:space="preserve">hal-04506718v1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Un idéal médiéval dans l’Athènes du Nord : Patrick Geddes et Édimbourg »</w:t></w:r></w:hyperlink></w:p><w:p><w:pPr/><w:hyperlink r:id="rId8" w:history="1"><w:r><w:rPr><w:color w:val="#410a8c"/><w:u w:val="single"/></w:rPr><w:t xml:space="preserve">Pierre Chabard</w:t></w:r></w:hyperlink></w:p><w:p><w:pPr/><w:r><w:rPr/><w:t xml:space="preserve">Clarisse Godard Desmarest. </w:t></w:r><w:r><w:rPr><w:i w:val="1"/><w:iCs w:val="1"/></w:rPr><w:t xml:space="preserve">The New Town of Edinburgh : An Architectural Celebration</w:t></w:r><w:r><w:rPr/><w:t xml:space="preserve">, John Donald, pp. 217-233, 2019, 978-1-910900-35-2</w:t></w:r></w:p><w:p><w:pPr/><w:r><w:rPr/><w:t xml:space="preserve">Chapitre d'ouvrage</w:t></w:r></w:p><w:p><w:pPr/><w:hyperlink r:id="rId65" w:history="1"><w:r><w:rPr><w:color w:val="#410a8c"/><w:u w:val="single"/></w:rPr><w:t xml:space="preserve">hal-04506729v1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L’architecture comme existence »</w:t></w:r></w:hyperlink></w:p><w:p><w:pPr/><w:hyperlink r:id="rId8" w:history="1"><w:r><w:rPr><w:color w:val="#410a8c"/><w:u w:val="single"/></w:rPr><w:t xml:space="preserve">Pierre Chabard</w:t></w:r></w:hyperlink></w:p><w:p><w:pPr/><w:r><w:rPr/><w:t xml:space="preserve">Colin Lemoine; Francis Rambert. </w:t></w:r><w:r><w:rPr><w:i w:val="1"/><w:iCs w:val="1"/></w:rPr><w:t xml:space="preserve">Tenir lieu/Taking Place : Atelier Marc Barani</w:t></w:r><w:r><w:rPr/><w:t xml:space="preserve">, Silvana Editoriale; Cité de l'architecture et du patrimoine, pp. 33-42, 2019, 978-88-366-4284-7</w:t></w:r></w:p><w:p><w:pPr/><w:r><w:rPr/><w:t xml:space="preserve">Chapitre d'ouvrage</w:t></w:r></w:p><w:p><w:pPr/><w:hyperlink r:id="rId66" w:history="1"><w:r><w:rPr><w:color w:val="#410a8c"/><w:u w:val="single"/></w:rPr><w:t xml:space="preserve">hal-04506865v1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Philippe Vander Maren & Richard Venlet, in practice »</w:t></w:r></w:hyperlink></w:p><w:p><w:pPr/><w:hyperlink r:id="rId8" w:history="1"><w:r><w:rPr><w:color w:val="#410a8c"/><w:u w:val="single"/></w:rPr><w:t xml:space="preserve">Pierre Chabard</w:t></w:r></w:hyperlink></w:p><w:p><w:pPr/><w:r><w:rPr/><w:t xml:space="preserve">Harold Fallon; Benoît Vandenbulcke. </w:t></w:r><w:r><w:rPr><w:i w:val="1"/><w:iCs w:val="1"/></w:rPr><w:t xml:space="preserve">Philippe Vander Maren &amp; Richard Venlet : In Practice</w:t></w:r><w:r><w:rPr/><w:t xml:space="preserve">, MER, pp. 13-107, 2019, 978-94639-3040-6</w:t></w:r></w:p><w:p><w:pPr/><w:r><w:rPr/><w:t xml:space="preserve">Chapitre d'ouvrage</w:t></w:r></w:p><w:p><w:pPr/><w:hyperlink r:id="rId67" w:history="1"><w:r><w:rPr><w:color w:val="#410a8c"/><w:u w:val="single"/></w:rPr><w:t xml:space="preserve">hal-04506738v1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Contre l’indicible : l’écriture critique comme outil de projet »</w:t></w:r></w:hyperlink></w:p><w:p><w:pPr/><w:hyperlink r:id="rId8" w:history="1"><w:r><w:rPr><w:color w:val="#410a8c"/><w:u w:val="single"/></w:rPr><w:t xml:space="preserve">Pierre Chabard</w:t></w:r></w:hyperlink></w:p><w:p><w:pPr/><w:r><w:rPr/><w:t xml:space="preserve">Guillaume Joachim. </w:t></w:r><w:r><w:rPr><w:i w:val="1"/><w:iCs w:val="1"/></w:rPr><w:t xml:space="preserve">Pratiques architecturales / Lieux de transformation : 19 projets à Verviers</w:t></w:r><w:r><w:rPr/><w:t xml:space="preserve">, Ulg, pp. 44-48, 2018</w:t></w:r></w:p><w:p><w:pPr/><w:r><w:rPr/><w:t xml:space="preserve">Chapitre d'ouvrage</w:t></w:r></w:p><w:p><w:pPr/><w:hyperlink r:id="rId68" w:history="1"><w:r><w:rPr><w:color w:val="#410a8c"/><w:u w:val="single"/></w:rPr><w:t xml:space="preserve">hal-04506767v1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En finir avec la ‘qualité’ ? »</w:t></w:r></w:hyperlink></w:p><w:p><w:pPr/><w:hyperlink r:id="rId8" w:history="1"><w:r><w:rPr><w:color w:val="#410a8c"/><w:u w:val="single"/></w:rPr><w:t xml:space="preserve">Pierre Chabard</w:t></w:r></w:hyperlink></w:p><w:p><w:pPr/><w:r><w:rPr/><w:t xml:space="preserve">Lisa de Visscher; Pavel Kunysz. </w:t></w:r><w:r><w:rPr><w:i w:val="1"/><w:iCs w:val="1"/></w:rPr><w:t xml:space="preserve">Susciter l’architecture : les outils politiques belges pour la qualité architecturale</w:t></w:r><w:r><w:rPr/><w:t xml:space="preserve">, Dérivations, pp. 14-19, 2018, 978-2-930878-10-2</w:t></w:r></w:p><w:p><w:pPr/><w:r><w:rPr/><w:t xml:space="preserve">Chapitre d'ouvrage</w:t></w:r></w:p><w:p><w:pPr/><w:hyperlink r:id="rId69" w:history="1"><w:r><w:rPr><w:color w:val="#410a8c"/><w:u w:val="single"/></w:rPr><w:t xml:space="preserve">hal-04506757v1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Un rideau, des réseaux »</w:t></w:r></w:hyperlink></w:p><w:p><w:pPr/><w:hyperlink r:id="rId8" w:history="1"><w:r><w:rPr><w:color w:val="#410a8c"/><w:u w:val="single"/></w:rPr><w:t xml:space="preserve">Pierre Chabard</w:t></w:r></w:hyperlink></w:p><w:p><w:pPr/><w:r><w:rPr/><w:t xml:space="preserve">Piotr Bujas; Igor Kovasevic. </w:t></w:r><w:r><w:rPr><w:i w:val="1"/><w:iCs w:val="1"/></w:rPr><w:t xml:space="preserve">Lifting the Curtain, Central European Architectural Networks</w:t></w:r><w:r><w:rPr/><w:t xml:space="preserve">, Editions Fourre-tout, pp. 24-31, 2018, 978-2-930525-18-1</w:t></w:r></w:p><w:p><w:pPr/><w:r><w:rPr/><w:t xml:space="preserve">Chapitre d'ouvrage</w:t></w:r></w:p><w:p><w:pPr/><w:hyperlink r:id="rId70" w:history="1"><w:r><w:rPr><w:color w:val="#410a8c"/><w:u w:val="single"/></w:rPr><w:t xml:space="preserve">hal-04506746v1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Reasons to be Critical</w:t></w:r></w:hyperlink></w:p><w:p><w:pPr/><w:hyperlink r:id="rId8" w:history="1"><w:r><w:rPr><w:color w:val="#410a8c"/><w:u w:val="single"/></w:rPr><w:t xml:space="preserve">Pierre Chabard</w:t></w:r></w:hyperlink><w:r><w:rPr/><w:t xml:space="preserve">,</w:t></w:r><w:hyperlink r:id="rId54" w:history="1"><w:r><w:rPr><w:color w:val="#410a8c"/><w:u w:val="single"/></w:rPr><w:t xml:space="preserve">Valéry Didelon</w:t></w:r></w:hyperlink><w:r><w:rPr/><w:t xml:space="preserve">,</w:t></w:r><w:hyperlink r:id="rId55" w:history="1"><w:r><w:rPr><w:color w:val="#410a8c"/><w:u w:val="single"/></w:rPr><w:t xml:space="preserve">Françoise Fromonot</w:t></w:r></w:hyperlink></w:p><w:p><w:pPr/><w:r><w:rPr><w:i w:val="1"/><w:iCs w:val="1"/></w:rPr><w:t xml:space="preserve">Yours Critically. Writings on architecture from issues 1-10 of criticat</w:t></w:r><w:r><w:rPr/><w:t xml:space="preserve">, Association criticat, 2016, 9782954428499</w:t></w:r></w:p><w:p><w:pPr/><w:r><w:rPr/><w:t xml:space="preserve">Chapitre d'ouvrage</w:t></w:r></w:p><w:p><w:pPr/><w:hyperlink r:id="rId71" w:history="1"><w:r><w:rPr><w:color w:val="#410a8c"/><w:u w:val="single"/></w:rPr><w:t xml:space="preserve">halshs-04283434v1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Territoire des signes : la leçon de Marne-La-Vallée</w:t></w:r></w:hyperlink></w:p><w:p><w:pPr/><w:hyperlink r:id="rId73" w:history="1"><w:r><w:rPr><w:color w:val="#410a8c"/><w:u w:val="single"/></w:rPr><w:t xml:space="preserve">Jean-Philippe Antoine</w:t></w:r></w:hyperlink><w:r><w:rPr/><w:t xml:space="preserve">,</w:t></w:r><w:hyperlink r:id="rId74" w:history="1"><w:r><w:rPr><w:color w:val="#410a8c"/><w:u w:val="single"/></w:rPr><w:t xml:space="preserve">Luc Baboulet</w:t></w:r></w:hyperlink><w:r><w:rPr/><w:t xml:space="preserve">,</w:t></w:r><w:hyperlink r:id="rId75" w:history="1"><w:r><w:rPr><w:color w:val="#410a8c"/><w:u w:val="single"/></w:rPr><w:t xml:space="preserve">Alain Bublex</w:t></w:r></w:hyperlink><w:r><w:rPr/><w:t xml:space="preserve">,</w:t></w:r><w:hyperlink r:id="rId8" w:history="1"><w:r><w:rPr><w:color w:val="#410a8c"/><w:u w:val="single"/></w:rPr><w:t xml:space="preserve">Pierre Chabard</w:t></w:r></w:hyperlink><w:r><w:rPr/><w:t xml:space="preserve">,</w:t></w:r><w:hyperlink r:id="rId76" w:history="1"><w:r><w:rPr><w:color w:val="#410a8c"/><w:u w:val="single"/></w:rPr><w:t xml:space="preserve">George Dupin</w:t></w:r></w:hyperlink><w:r><w:rPr/><w:t xml:space="preserve">et al.</w:t></w:r></w:p><w:p><w:pPr/><w:r><w:rPr/><w:t xml:space="preserve">[Rapport de recherche] AAP-2004-BOU, Ecole d'architecture, de la ville et des territoires Paris-Est / Observatoire de la condition suburbaine (OCS); Ministère de la Culture et de la communication / Bureau de la recherche architecturale, urbaine et paysagère (BRAUP). 2008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hal-02964049v1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Territoire des signes : la leçon de Marne-la-Vallée</w:t></w:r></w:hyperlink></w:p><w:p><w:pPr/><w:hyperlink r:id="rId78" w:history="1"><w:r><w:rPr><w:color w:val="#410a8c"/><w:u w:val="single"/></w:rPr><w:t xml:space="preserve">Guillemette Morel Journel</w:t></w:r></w:hyperlink><w:r><w:rPr/><w:t xml:space="preserve">,</w:t></w:r><w:hyperlink r:id="rId73" w:history="1"><w:r><w:rPr><w:color w:val="#410a8c"/><w:u w:val="single"/></w:rPr><w:t xml:space="preserve">Jean-Philippe Antoine</w:t></w:r></w:hyperlink><w:r><w:rPr/><w:t xml:space="preserve">,</w:t></w:r><w:hyperlink r:id="rId74" w:history="1"><w:r><w:rPr><w:color w:val="#410a8c"/><w:u w:val="single"/></w:rPr><w:t xml:space="preserve">Luc Baboulet</w:t></w:r></w:hyperlink><w:r><w:rPr/><w:t xml:space="preserve">,</w:t></w:r><w:hyperlink r:id="rId75" w:history="1"><w:r><w:rPr><w:color w:val="#410a8c"/><w:u w:val="single"/></w:rPr><w:t xml:space="preserve">Alain Bublex</w:t></w:r></w:hyperlink><w:r><w:rPr/><w:t xml:space="preserve">,</w:t></w:r><w:hyperlink r:id="rId8" w:history="1"><w:r><w:rPr><w:color w:val="#410a8c"/><w:u w:val="single"/></w:rPr><w:t xml:space="preserve">Pierre Chabard</w:t></w:r></w:hyperlink><w:r><w:rPr/><w:t xml:space="preserve">et al.</w:t></w:r></w:p><w:p><w:pPr/><w:r><w:rPr/><w:t xml:space="preserve">[Rapport de recherche] Ministère de la Culture et de la Communication. 2008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hal-02339690v1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8878v1" TargetMode="External"/><Relationship Id="rId8" Type="http://schemas.openxmlformats.org/officeDocument/2006/relationships/hyperlink" Target="https://hal.science/search/index/?q=*&amp;authFullName_s=Pierre Chabard" TargetMode="External"/><Relationship Id="rId9" Type="http://schemas.openxmlformats.org/officeDocument/2006/relationships/hyperlink" Target="https://hal.science/hal-04508902v1" TargetMode="External"/><Relationship Id="rId10" Type="http://schemas.openxmlformats.org/officeDocument/2006/relationships/hyperlink" Target="https://hal.science/hal-04506895v1" TargetMode="External"/><Relationship Id="rId11" Type="http://schemas.openxmlformats.org/officeDocument/2006/relationships/hyperlink" Target="https://dx.doi.org/10.7480/footprint.15.2.5402" TargetMode="External"/><Relationship Id="rId12" Type="http://schemas.openxmlformats.org/officeDocument/2006/relationships/hyperlink" Target="https://hal.science/hal-04508899v1" TargetMode="External"/><Relationship Id="rId13" Type="http://schemas.openxmlformats.org/officeDocument/2006/relationships/hyperlink" Target="https://hal.science/hal-04508920v1" TargetMode="External"/><Relationship Id="rId14" Type="http://schemas.openxmlformats.org/officeDocument/2006/relationships/hyperlink" Target="https://hal.science/hal-04508907v1" TargetMode="External"/><Relationship Id="rId15" Type="http://schemas.openxmlformats.org/officeDocument/2006/relationships/hyperlink" Target="https://hal.science/hal-04506913v1" TargetMode="External"/><Relationship Id="rId16" Type="http://schemas.openxmlformats.org/officeDocument/2006/relationships/hyperlink" Target="https://hal.science/search/index/?q=*&amp;authFullName_s=Andr&#233;s &#193;vila G&#243;mez" TargetMode="External"/><Relationship Id="rId17" Type="http://schemas.openxmlformats.org/officeDocument/2006/relationships/hyperlink" Target="https://hal.science/search/index/?q=*&amp;authFullName_s=Diana Carolina Ruiz" TargetMode="External"/><Relationship Id="rId18" Type="http://schemas.openxmlformats.org/officeDocument/2006/relationships/hyperlink" Target="https://dx.doi.org/10.14718/RevArq.2021.3814" TargetMode="External"/><Relationship Id="rId19" Type="http://schemas.openxmlformats.org/officeDocument/2006/relationships/hyperlink" Target="https://hal.science/hal-04508932v1" TargetMode="External"/><Relationship Id="rId20" Type="http://schemas.openxmlformats.org/officeDocument/2006/relationships/hyperlink" Target="https://hal.science/hal-04508948v1" TargetMode="External"/><Relationship Id="rId21" Type="http://schemas.openxmlformats.org/officeDocument/2006/relationships/hyperlink" Target="https://hal.science/hal-04508957v1" TargetMode="External"/><Relationship Id="rId22" Type="http://schemas.openxmlformats.org/officeDocument/2006/relationships/hyperlink" Target="https://hal.science/hal-04508978v1" TargetMode="External"/><Relationship Id="rId23" Type="http://schemas.openxmlformats.org/officeDocument/2006/relationships/hyperlink" Target="https://hal.science/hal-04508988v1" TargetMode="External"/><Relationship Id="rId24" Type="http://schemas.openxmlformats.org/officeDocument/2006/relationships/hyperlink" Target="https://hal.science/hal-04508993v1" TargetMode="External"/><Relationship Id="rId25" Type="http://schemas.openxmlformats.org/officeDocument/2006/relationships/hyperlink" Target="https://hal.science/hal-04508974v1" TargetMode="External"/><Relationship Id="rId26" Type="http://schemas.openxmlformats.org/officeDocument/2006/relationships/hyperlink" Target="https://hal.science/hal-04509050v1" TargetMode="External"/><Relationship Id="rId27" Type="http://schemas.openxmlformats.org/officeDocument/2006/relationships/hyperlink" Target="https://hal.science/hal-04509069v1" TargetMode="External"/><Relationship Id="rId28" Type="http://schemas.openxmlformats.org/officeDocument/2006/relationships/hyperlink" Target="https://hal.science/hal-04509019v1" TargetMode="External"/><Relationship Id="rId29" Type="http://schemas.openxmlformats.org/officeDocument/2006/relationships/hyperlink" Target="https://hal.science/search/index/?q=*&amp;authFullName_s=Marie-Anne Ducrocq" TargetMode="External"/><Relationship Id="rId30" Type="http://schemas.openxmlformats.org/officeDocument/2006/relationships/hyperlink" Target="https://hal.science/hal-04509052v1" TargetMode="External"/><Relationship Id="rId31" Type="http://schemas.openxmlformats.org/officeDocument/2006/relationships/hyperlink" Target="https://hal.science/hal-04509005v1" TargetMode="External"/><Relationship Id="rId32" Type="http://schemas.openxmlformats.org/officeDocument/2006/relationships/hyperlink" Target="https://hal.science/hal-04509046v1" TargetMode="External"/><Relationship Id="rId33" Type="http://schemas.openxmlformats.org/officeDocument/2006/relationships/hyperlink" Target="https://hal.science/hal-04506925v1" TargetMode="External"/><Relationship Id="rId34" Type="http://schemas.openxmlformats.org/officeDocument/2006/relationships/hyperlink" Target="https://hal.science/hal-04509080v1" TargetMode="External"/><Relationship Id="rId35" Type="http://schemas.openxmlformats.org/officeDocument/2006/relationships/hyperlink" Target="https://hal.science/hal-04506923v1" TargetMode="External"/><Relationship Id="rId36" Type="http://schemas.openxmlformats.org/officeDocument/2006/relationships/hyperlink" Target="https://hal.science/hal-02513216v1" TargetMode="External"/><Relationship Id="rId37" Type="http://schemas.openxmlformats.org/officeDocument/2006/relationships/hyperlink" Target="https://hal.science/hal-02513193v1" TargetMode="External"/><Relationship Id="rId38" Type="http://schemas.openxmlformats.org/officeDocument/2006/relationships/hyperlink" Target="https://dx.doi.org/10.3917/gen.060.0076" TargetMode="External"/><Relationship Id="rId39" Type="http://schemas.openxmlformats.org/officeDocument/2006/relationships/hyperlink" Target="https://hal.science/hal-05026967v1" TargetMode="External"/><Relationship Id="rId40" Type="http://schemas.openxmlformats.org/officeDocument/2006/relationships/hyperlink" Target="https://hal.science/search/index/?q=*&amp;authFullName_s=Marc-Antoine Durand" TargetMode="External"/><Relationship Id="rId41" Type="http://schemas.openxmlformats.org/officeDocument/2006/relationships/hyperlink" Target="https://hal.science/search/index/?q=*&amp;authFullName_s=Mariabruna Fabrizi" TargetMode="External"/><Relationship Id="rId42" Type="http://schemas.openxmlformats.org/officeDocument/2006/relationships/hyperlink" Target="https://hal.science/search/index/?q=*&amp;authFullName_s=Andr&#233; Tavares" TargetMode="External"/><Relationship Id="rId43" Type="http://schemas.openxmlformats.org/officeDocument/2006/relationships/hyperlink" Target="https://hal.science/hal-04342572v1" TargetMode="External"/><Relationship Id="rId44" Type="http://schemas.openxmlformats.org/officeDocument/2006/relationships/hyperlink" Target="https://hal.science/search/index/?q=*&amp;authFullName_s=Isabelle Grudet" TargetMode="External"/><Relationship Id="rId45" Type="http://schemas.openxmlformats.org/officeDocument/2006/relationships/hyperlink" Target="https://hal.science/search/index/?q=*&amp;authFullName_s=Estelle Thibault" TargetMode="External"/><Relationship Id="rId46" Type="http://schemas.openxmlformats.org/officeDocument/2006/relationships/hyperlink" Target="https://hal.science/hal-03469625v1" TargetMode="External"/><Relationship Id="rId47" Type="http://schemas.openxmlformats.org/officeDocument/2006/relationships/hyperlink" Target="https://hal.science/search/index/?q=*&amp;authFullName_s=Alessia de Biase" TargetMode="External"/><Relationship Id="rId48" Type="http://schemas.openxmlformats.org/officeDocument/2006/relationships/hyperlink" Target="https://hal.science/hal-02139671v1" TargetMode="External"/><Relationship Id="rId49" Type="http://schemas.openxmlformats.org/officeDocument/2006/relationships/hyperlink" Target="https://hal.science/search/index/?q=*&amp;authFullName_s=Julien Bastoen" TargetMode="External"/><Relationship Id="rId50" Type="http://schemas.openxmlformats.org/officeDocument/2006/relationships/hyperlink" Target="https://hal.science/search/index/?q=*&amp;authFullName_s=Jean-Fran&#231;ois Cabestan" TargetMode="External"/><Relationship Id="rId51" Type="http://schemas.openxmlformats.org/officeDocument/2006/relationships/hyperlink" Target="https://hal.science/search/index/?q=*&amp;authFullName_s=Soline Nivet" TargetMode="External"/><Relationship Id="rId52" Type="http://schemas.openxmlformats.org/officeDocument/2006/relationships/hyperlink" Target="https://hal.science/search/index/?q=*&amp;authFullName_s=C&#233;cile Bando" TargetMode="External"/><Relationship Id="rId53" Type="http://schemas.openxmlformats.org/officeDocument/2006/relationships/hyperlink" Target="https://shs.hal.science/halshs-01622798v1" TargetMode="External"/><Relationship Id="rId54" Type="http://schemas.openxmlformats.org/officeDocument/2006/relationships/hyperlink" Target="https://hal.science/search/index/?q=*&amp;authFullName_s=Val&#233;ry Didelon" TargetMode="External"/><Relationship Id="rId55" Type="http://schemas.openxmlformats.org/officeDocument/2006/relationships/hyperlink" Target="https://hal.science/search/index/?q=*&amp;authFullName_s=Fran&#231;oise Fromonot" TargetMode="External"/><Relationship Id="rId56" Type="http://schemas.openxmlformats.org/officeDocument/2006/relationships/hyperlink" Target="https://hal.science/search/index/?q=*&amp;authFullName_s=Pierre Chabard," TargetMode="External"/><Relationship Id="rId57" Type="http://schemas.openxmlformats.org/officeDocument/2006/relationships/hyperlink" Target="https://inria.hal.science/hal-04080151v1" TargetMode="External"/><Relationship Id="rId58" Type="http://schemas.openxmlformats.org/officeDocument/2006/relationships/hyperlink" Target="https://hal.science/search/index/?q=*&amp;authFullName_s=Marilena Kourniati" TargetMode="External"/><Relationship Id="rId59" Type="http://schemas.openxmlformats.org/officeDocument/2006/relationships/hyperlink" Target="https://hal.science/hal-04506687v1" TargetMode="External"/><Relationship Id="rId60" Type="http://schemas.openxmlformats.org/officeDocument/2006/relationships/hyperlink" Target="https://hal.science/hal-04506861v1" TargetMode="External"/><Relationship Id="rId61" Type="http://schemas.openxmlformats.org/officeDocument/2006/relationships/hyperlink" Target="https://hal.science/hal-04506711v1" TargetMode="External"/><Relationship Id="rId62" Type="http://schemas.openxmlformats.org/officeDocument/2006/relationships/hyperlink" Target="https://dx.doi.org/10.3917/acs.chava.2021.01.0063" TargetMode="External"/><Relationship Id="rId63" Type="http://schemas.openxmlformats.org/officeDocument/2006/relationships/hyperlink" Target="https://hal.science/hal-04506697v1" TargetMode="External"/><Relationship Id="rId64" Type="http://schemas.openxmlformats.org/officeDocument/2006/relationships/hyperlink" Target="https://hal.science/hal-04506718v1" TargetMode="External"/><Relationship Id="rId65" Type="http://schemas.openxmlformats.org/officeDocument/2006/relationships/hyperlink" Target="https://hal.science/hal-04506729v1" TargetMode="External"/><Relationship Id="rId66" Type="http://schemas.openxmlformats.org/officeDocument/2006/relationships/hyperlink" Target="https://hal.science/hal-04506865v1" TargetMode="External"/><Relationship Id="rId67" Type="http://schemas.openxmlformats.org/officeDocument/2006/relationships/hyperlink" Target="https://hal.science/hal-04506738v1" TargetMode="External"/><Relationship Id="rId68" Type="http://schemas.openxmlformats.org/officeDocument/2006/relationships/hyperlink" Target="https://hal.science/hal-04506767v1" TargetMode="External"/><Relationship Id="rId69" Type="http://schemas.openxmlformats.org/officeDocument/2006/relationships/hyperlink" Target="https://hal.science/hal-04506757v1" TargetMode="External"/><Relationship Id="rId70" Type="http://schemas.openxmlformats.org/officeDocument/2006/relationships/hyperlink" Target="https://hal.science/hal-04506746v1" TargetMode="External"/><Relationship Id="rId71" Type="http://schemas.openxmlformats.org/officeDocument/2006/relationships/hyperlink" Target="https://shs.hal.science/halshs-04283434v1" TargetMode="External"/><Relationship Id="rId72" Type="http://schemas.openxmlformats.org/officeDocument/2006/relationships/hyperlink" Target="https://hal.science/hal-02964049v1" TargetMode="External"/><Relationship Id="rId73" Type="http://schemas.openxmlformats.org/officeDocument/2006/relationships/hyperlink" Target="https://hal.science/search/index/?q=*&amp;authFullName_s=Jean-Philippe Antoine" TargetMode="External"/><Relationship Id="rId74" Type="http://schemas.openxmlformats.org/officeDocument/2006/relationships/hyperlink" Target="https://hal.science/search/index/?q=*&amp;authFullName_s=Luc Baboulet" TargetMode="External"/><Relationship Id="rId75" Type="http://schemas.openxmlformats.org/officeDocument/2006/relationships/hyperlink" Target="https://hal.science/search/index/?q=*&amp;authFullName_s=Alain Bublex" TargetMode="External"/><Relationship Id="rId76" Type="http://schemas.openxmlformats.org/officeDocument/2006/relationships/hyperlink" Target="https://hal.science/search/index/?q=*&amp;authFullName_s=George Dupin" TargetMode="External"/><Relationship Id="rId77" Type="http://schemas.openxmlformats.org/officeDocument/2006/relationships/hyperlink" Target="https://hal.science/hal-02339690v1" TargetMode="External"/><Relationship Id="rId78" Type="http://schemas.openxmlformats.org/officeDocument/2006/relationships/hyperlink" Target="https://hal.science/search/index/?q=*&amp;authFullName_s=Guillemette Morel Journel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Chabard</dc:title>
  <dc:description>CV</dc:description>
  <dc:subject/>
  <cp:keywords/>
  <cp:category/>
  <cp:lastModifiedBy/>
  <dcterms:created xsi:type="dcterms:W3CDTF">2026-05-11T17:06:02+02:00</dcterms:created>
  <dcterms:modified xsi:type="dcterms:W3CDTF">2026-05-11T17:06:02+02:00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