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 Chambert-Protat </w:t>
      </w:r>
      <w:r>
        <w:rPr>
          <w:color w:val="641e6e"/>
        </w:rPr>
        <w:t xml:space="preserve">Assistant au département des manuscrits de la bibliothèque Apostolique Vaticane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pierre-cp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0000-0002-9992-2683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197990800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19147869395974980134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0000000459755870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1"/>
      </w:pPr>
      <w:r>
        <w:rPr/>
        <w:t xml:space="preserve">Actuellement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Biblioteca Apostolica Vaticana</w:t>
      </w:r>
      <w:r>
        <w:rPr/>
        <w:t xml:space="preserve">Assistant au département des manuscrits (depuis mars 2020)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Augustinianum</w:t>
      </w:r>
      <w:r>
        <w:rPr/>
        <w:t xml:space="preserve">Professeur invité à l'Institut patristique Augustinianum (depuis l'année universitaire 2022-2023)</w:t>
      </w:r>
    </w:p>
    <w:p>
      <w:pPr>
        <w:pStyle w:val="Heading2"/>
      </w:pPr>
      <w:r>
        <w:rPr/>
        <w:t xml:space="preserve">Autres affiliations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IRHT</w:t>
      </w:r>
      <w:r>
        <w:rPr/>
        <w:t xml:space="preserve">Correspondant scientifique de la section de </w:t>
      </w:r>
      <w:r>
        <w:rPr>
          <w:i w:val="1"/>
          <w:iCs w:val="1"/>
        </w:rPr>
        <w:t xml:space="preserve">Codicologie, histoire des textes et héraldique</w:t>
      </w:r>
      <w:r>
        <w:rPr/>
        <w:t xml:space="preserve"> de l'Institut de recherche et d'histoire des textes (CNRS UPR 841)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EPHE</w:t>
      </w:r>
      <w:r>
        <w:rPr/>
        <w:t xml:space="preserve">Membre associé de l'équipe d'accueil </w:t>
      </w:r>
      <w:r>
        <w:rPr>
          <w:i w:val="1"/>
          <w:iCs w:val="1"/>
        </w:rPr>
        <w:t xml:space="preserve">Savoirs et pratiques du Moyen Âge au XIXe siècle</w:t>
      </w:r>
      <w:r>
        <w:rPr/>
        <w:t xml:space="preserve"> de l'École pratique des hautes études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Labex HASTEC</w:t>
      </w:r>
      <w:r>
        <w:rPr/>
        <w:t xml:space="preserve">Membre associé du laboratoire d'excellence </w:t>
      </w:r>
      <w:r>
        <w:rPr>
          <w:i w:val="1"/>
          <w:iCs w:val="1"/>
        </w:rPr>
        <w:t xml:space="preserve">Histoire et anthropologie des savoirs, des techniques et des croyances</w:t>
      </w:r>
      <w:r>
        <w:rPr/>
        <w:t xml:space="preserve"> (LabEx HASTEC) porté par l'EPHE et Paris Sciences et Lettres (PSL)</w:t>
      </w:r>
    </w:p>
    <w:p>
      <w:pPr>
        <w:pStyle w:val="Heading1"/>
      </w:pPr>
      <w:r>
        <w:rPr/>
        <w:t xml:space="preserve">Auparavant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2019-2020</w:t>
      </w:r>
      <w:r>
        <w:rPr/>
        <w:t xml:space="preserve">Collaborateur scientifique FNS Ambizione à l'Université de Fribourg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2016-2019</w:t>
      </w:r>
      <w:r>
        <w:rPr/>
        <w:t xml:space="preserve">Membre de l'École française de Rome, section Moyen Âge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2016-2017</w:t>
      </w:r>
      <w:r>
        <w:rPr/>
        <w:t xml:space="preserve">Fellow du projet </w:t>
      </w:r>
      <w:hyperlink r:id="rId13" w:history="1">
        <w:r>
          <w:rPr>
            <w:color w:val="#410a8c"/>
            <w:u w:val="single"/>
          </w:rPr>
          <w:t xml:space="preserve">Fragmentarium</w:t>
        </w:r>
      </w:hyperlink>
      <w:r>
        <w:rPr/>
        <w:t xml:space="preserve"> (Université de Fribourg / E-codices / Karl-Zeno Schindler Foundation)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2012-2015</w:t>
      </w:r>
      <w:r>
        <w:rPr/>
        <w:t xml:space="preserve">Doctorant contractuel du Laboratoire d'excellence </w:t>
      </w:r>
      <w:r>
        <w:rPr>
          <w:i w:val="1"/>
          <w:iCs w:val="1"/>
        </w:rPr>
        <w:t xml:space="preserve">Histoire et anthropologie des savoirs, techniques et croyances</w:t>
      </w:r>
      <w:r>
        <w:rPr/>
        <w:t xml:space="preserve"> (LabEx HASTEC)</w:t>
      </w:r>
      <w:br/>
      <w:r>
        <w:rPr/>
        <w:t xml:space="preserve">Chargé d'enseignement à l'Ecole pratique des hautes études (latin, français langue étrangère)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2011-2012</w:t>
      </w:r>
      <w:r>
        <w:rPr/>
        <w:t xml:space="preserve">Professeur de français langue étrangère à l'institut de formation de l'université des langues étrangères de Pékin (北京外国语大学)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2009-2010</w:t>
      </w:r>
      <w:r>
        <w:rPr/>
        <w:t xml:space="preserve">Lecteur de français à l'Université de Pékin (北京大学)</w:t>
      </w:r>
    </w:p>
    <w:p>
      <w:pPr>
        <w:pStyle w:val="Heading1"/>
      </w:pPr>
      <w:r>
        <w:rPr/>
        <w:t xml:space="preserve">Formation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2016</w:t>
      </w:r>
      <w:r>
        <w:rPr/>
        <w:t xml:space="preserve">Docteur en Études latines, École pratique des hautes études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2011</w:t>
      </w:r>
      <w:r>
        <w:rPr/>
        <w:t xml:space="preserve">Agrégé de grammaire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2011</w:t>
      </w:r>
      <w:r>
        <w:rPr/>
        <w:t xml:space="preserve">Diplômé de l'École normale supérieure de la rue d'Ulm, spécialité Philosophie antique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2009</w:t>
      </w:r>
      <w:r>
        <w:rPr/>
        <w:t xml:space="preserve">Master de Lettres classiques, Université Paris IV Sorbonne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2006</w:t>
      </w:r>
      <w:r>
        <w:rPr/>
        <w:t xml:space="preserve">Licence de Philosophie; Université Lumière Lyon III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2003-2006</w:t>
      </w:r>
      <w:r>
        <w:rPr/>
        <w:t xml:space="preserve">Hypokhâgne, khâgne et khûbe A/L Ulm au Lycée du Parc, Lyon</w:t>
      </w:r>
    </w:p>
    <w:p>
      <w:pPr>
        <w:pStyle w:val="Heading1"/>
      </w:pPr>
      <w:r>
        <w:rPr/>
        <w:t xml:space="preserve">Distinctions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2020</w:t>
      </w:r>
      <w:r>
        <w:rPr/>
        <w:t xml:space="preserve">Prix Osiris de l'Institut de France avec Camille Gerzaguet, pour le livre de Timothée </w:t>
      </w:r>
      <w:r>
        <w:rPr>
          <w:i w:val="1"/>
          <w:iCs w:val="1"/>
        </w:rPr>
        <w:t xml:space="preserve">Sur la Pâque</w:t>
      </w:r>
      <w:r>
        <w:rPr/>
        <w:t xml:space="preserve"> &amp;lt;</w:t>
      </w:r>
      <w:hyperlink r:id="rId14" w:history="1">
        <w:r>
          <w:rPr>
            <w:color w:val="#410a8c"/>
            <w:u w:val="single"/>
          </w:rPr>
          <w:t xml:space="preserve">HALSHS-02054778</w:t>
        </w:r>
      </w:hyperlink>
      <w:r>
        <w:rPr/>
        <w:t xml:space="preserve">&amp;gt;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2017</w:t>
      </w:r>
      <w:r>
        <w:rPr/>
        <w:t xml:space="preserve">Prix des Académies pontificales pour ma thèse de doctorat &amp;lt;</w:t>
      </w:r>
      <w:hyperlink r:id="rId15" w:history="1">
        <w:r>
          <w:rPr>
            <w:color w:val="#410a8c"/>
            <w:u w:val="single"/>
          </w:rPr>
          <w:t xml:space="preserve">TEL-02873019</w:t>
        </w:r>
      </w:hyperlink>
      <w:r>
        <w:rPr/>
        <w:t xml:space="preserve">&amp;gt;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Timothée : &amp;lt;i&amp;gt;Sur la Pâque&amp;lt;/i&amp;gt;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Chambert-Protat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Gerzaguet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Bady</w:t>
              </w:r>
            </w:hyperlink>
          </w:p>
          <w:p>
            <w:pPr/>
            <w:r>
              <w:rPr/>
              <w:t xml:space="preserve">Éditions du Cerf, 2019, Sources Chrétiennes 604, 978-2-204-13158-2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halshs-02054778v1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Timothée. Sur la Pâque, introduction, texte, traduction, notes et index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Gerzaguet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Chambert-Protat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Bady</w:t>
              </w:r>
            </w:hyperlink>
          </w:p>
          <w:p>
            <w:pPr/>
            <w:r>
              <w:rPr/>
              <w:t xml:space="preserve">Éditions du Cerf, 2019, Sources Chrétiennes 604, 9782204131582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hal-04571795v1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Controverse carolingienne sur la prédestination : histoire, textes et manuscrits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Chambert-Protat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Jérémy Delmulle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Warren Pezé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Jeremy C. Thompson</w:t>
              </w:r>
            </w:hyperlink>
          </w:p>
          <w:p>
            <w:pPr/>
            <w:r>
              <w:rPr/>
              <w:t xml:space="preserve">Brepols, 32, 2018, Haut Moyen Âge, 978-2-503-57795-1.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⟨10.1484/M.HAMA-EB.5.114194⟩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halshs-01631451v1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Douze compilations pauliniennes de Florus de Lyon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Chambert-Protat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Franz Dolveck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Gerzaguet</w:t>
              </w:r>
            </w:hyperlink>
          </w:p>
          <w:p>
            <w:pPr/>
            <w:r>
              <w:rPr/>
              <w:t xml:space="preserve">Pierre Chambert-Protat; Franz Dolveck; Camille Gerzaguet. </w:t>
            </w:r>
            <w:r>
              <w:rPr>
                <w:i w:val="1"/>
                <w:iCs w:val="1"/>
              </w:rPr>
              <w:t xml:space="preserve">La «Collection des Douze Pères» de Florus de Lyon: Un carrefour des traditions patristiques au IXe siècle</w:t>
            </w:r>
            <w:r>
              <w:rPr/>
              <w:t xml:space="preserve">, Oct 2015, ROMA, Italie. 524, 2016, Collection de l'École française de Rome, 9782728312184.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⟨10.4000/books.efr.3099⟩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halshs-01522238v1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lettre aux moines de l'évêque Valérien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Chambert-Protat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Augustinianum : periodicum quadrimestre Collegii internationalis Augustiniani</w:t>
            </w:r>
            <w:r>
              <w:rPr/>
              <w:t xml:space="preserve">, 2024, 64 (2), pp.405-421.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⟨10.5840/agstm202464226⟩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halshs-04944680v1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rééditer la prétendue Collectio ex dictis XII Patrum de Florus de Lyon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Chambert-Protat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Sacris Erudiri</w:t>
            </w:r>
            <w:r>
              <w:rPr/>
              <w:t xml:space="preserve">, 2021, 60, pp.319-376.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⟨10.1484/J.SE.5.128782⟩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halshs-03356515v1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manuscrit Montpellier 157 de Mannon de Saint-Oyen et la collection &amp;lt;i&amp;gt;De pascha&amp;lt;/i&amp;gt; de Florus de Lyon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Chambert-Protat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Bénédictine</w:t>
            </w:r>
            <w:r>
              <w:rPr/>
              <w:t xml:space="preserve">, 2018, 128 (1), pp.95-141.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⟨10.1484/J.RB.5.115656⟩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halshs-01631409v1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source inédite sur la question pascale au concile de Nicée : le &amp;lt;i&amp;gt;Liber Timothei episcopi de pascha&amp;lt;/i&amp;gt;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Chambert-Protat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Gerzaguet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Bénédictine</w:t>
            </w:r>
            <w:r>
              <w:rPr/>
              <w:t xml:space="preserve">, 2018, 128 (2), pp.225-229.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⟨10.1484/J.RB.5.116420⟩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halshs-01942538v1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Seventeenth-Century Treasure-Hunter in the Rubble of a Ninth-Century Library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Chambert-Protat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Fragmentology</w:t>
            </w:r>
            <w:r>
              <w:rPr/>
              <w:t xml:space="preserve">, 2018, 1, pp.65-81.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⟨10.24446/41yi⟩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halshs-01951161v1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&amp;lt;i&amp;gt;Codex Seguierianus&amp;lt;/i&amp;gt; de Cyprien (Paris, BNF, lat. 10592) à l’épreuve de Florus de Lyon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Chambert-Protat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Scriptorium : revue internationale des études relatives aux manuscrits</w:t>
            </w:r>
            <w:r>
              <w:rPr/>
              <w:t xml:space="preserve">, 2017, 71 (2), 269-286, pl. 40-41.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⟨10.3406/scrip.2017.4446⟩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halshs-01631404v1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centons augustiniens de Florus de Lyon : minutie, érudition et vulgarisation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Chambert-Protat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d'études augustiniennes et patristiques</w:t>
            </w:r>
            <w:r>
              <w:rPr/>
              <w:t xml:space="preserve">, 2014, 60 (2), pp.349-379.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⟨10.1484/J.REA.5.107875⟩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halshs-01459687v1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manuscrits musicaux de la chapelle Altemps et la &amp;lt;i&amp;gt;coda&amp;lt;/i&amp;gt; du fonds &amp;lt;i&amp;gt;Ottoboniani latini&amp;lt;/i&amp;gt;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Chambert-Protat</w:t>
              </w:r>
            </w:hyperlink>
          </w:p>
          <w:p>
            <w:pPr/>
            <w:r>
              <w:rPr/>
              <w:t xml:space="preserve">Maria Gabriella Critelli. </w:t>
            </w:r>
            <w:r>
              <w:rPr>
                <w:i w:val="1"/>
                <w:iCs w:val="1"/>
              </w:rPr>
              <w:t xml:space="preserve">Miscellanea Bibliothecae Apostolicae Vaticanae XXVIII</w:t>
            </w:r>
            <w:r>
              <w:rPr/>
              <w:t xml:space="preserve">, Biblioteca Apostolica Vaticana, p. 63-99, 2023, Studi e testi 559, 978-88-210-1105-4.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⟨10.1400/295679⟩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halshs-04435209v1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School at Lyon after Florus' Death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Chambert-Protat</w:t>
              </w:r>
            </w:hyperlink>
          </w:p>
          <w:p>
            <w:pPr/>
            <w:r>
              <w:rPr/>
              <w:t xml:space="preserve">Warren Pezé. </w:t>
            </w:r>
            <w:r>
              <w:rPr>
                <w:i w:val="1"/>
                <w:iCs w:val="1"/>
              </w:rPr>
              <w:t xml:space="preserve">Wissen und Bildung in einer Zeit bedrohter Ordnung. Der Zerfall des Karolingerreiches um 900</w:t>
            </w:r>
            <w:r>
              <w:rPr/>
              <w:t xml:space="preserve">, 69, Hiersemann, pp.307-324, 2020, Monographien zur Geschichte des Mittelalters, 978-3-7772-2024-6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halshs-02054784v1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computistes au travail sous Agobard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Chambert-Protat</w:t>
              </w:r>
            </w:hyperlink>
          </w:p>
          <w:p>
            <w:pPr/>
            <w:r>
              <w:rPr/>
              <w:t xml:space="preserve">François Bougard; Alexis Charansonnet; Marie-Céline Isaïa. </w:t>
            </w:r>
            <w:r>
              <w:rPr>
                <w:i w:val="1"/>
                <w:iCs w:val="1"/>
              </w:rPr>
              <w:t xml:space="preserve">Lyon dans l'Europe carolingienne. Autour d’Agobard (816–840)</w:t>
            </w:r>
            <w:r>
              <w:rPr/>
              <w:t xml:space="preserve">, 36, Brepols, pp.93-117, 2019, Haut Moyen Âge, 978-2-503-58235-1.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⟨10.1484/M.HAMA-EB.5.117005⟩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halshs-01631469v1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Pour une approche archivistique des controverses médiévales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Chambert-Protat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Jérémy Delmulle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Warren Pezé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Jeremy Thompson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controverse carolingienne sur la prédestination. Histoire, textes, manuscrits. Actes du colloque international de Paris des 11 et 12 octobre 2013, éd. P. Chambert-Protat, J. Delmulle, W. Pezé, J.Chr. Thompson, Turnhout, Brepols, 2018 (2019) (Haut Moyen Âge, 32)</w:t>
            </w:r>
            <w:r>
              <w:rPr/>
              <w:t xml:space="preserve">, Brepols, pp.11-22, 2018,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⟨10.1484/M.HAMA-EB.5.114745⟩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halshs-02437560v1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de Florus de Lyon sur la prédestination : un état de la documentation conservée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Chambert-Protat</w:t>
              </w:r>
            </w:hyperlink>
          </w:p>
          <w:p>
            <w:pPr/>
            <w:r>
              <w:rPr/>
              <w:t xml:space="preserve">Pierre Chambert-Protat; Jérémy Delmulle; Warren Pezé; Jeremy C. Thompson. </w:t>
            </w:r>
            <w:r>
              <w:rPr>
                <w:i w:val="1"/>
                <w:iCs w:val="1"/>
              </w:rPr>
              <w:t xml:space="preserve">La Controverse carolingienne sur la prédestination : histoire, textes et manuscrits</w:t>
            </w:r>
            <w:r>
              <w:rPr/>
              <w:t xml:space="preserve">, pp.169-220, 2018,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⟨10.1484/M.HAMA-EB.5.114751⟩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halshs-01631456v1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témoins d’Ambroise sur le psaume 118 et leur ancêtre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Chambert-Protat</w:t>
              </w:r>
            </w:hyperlink>
          </w:p>
          <w:p>
            <w:pPr/>
            <w:r>
              <w:rPr/>
              <w:t xml:space="preserve">Mariken Teeuwen; Irene van Renswoude. </w:t>
            </w:r>
            <w:r>
              <w:rPr>
                <w:i w:val="1"/>
                <w:iCs w:val="1"/>
              </w:rPr>
              <w:t xml:space="preserve">The Annotated Book in the Early Middle Ages: Practices of Reading and Writing</w:t>
            </w:r>
            <w:r>
              <w:rPr/>
              <w:t xml:space="preserve">, 38, Brepols, pp.647-672, 2017, Utrecht Studies in Medieval Literacy, 978-2-503-56948-2.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⟨10.1484/M.USML-EB.5.115037⟩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halshs-01631460v1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Florus de Lyon et le &amp;lt;i&amp;gt;De fide&amp;lt;/i&amp;gt; d’Ambroise : fragment d’un manuscrit copié sur un exemplaire de travail de Florus (Paris lat. 1750, f. 1–5)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Chambert-Protat</w:t>
              </w:r>
            </w:hyperlink>
          </w:p>
          <w:p>
            <w:pPr/>
            <w:r>
              <w:rPr/>
              <w:t xml:space="preserve">Jérémy Delmulle; Camille Gerzaguet; Clémentine Bernard-Valette. </w:t>
            </w:r>
            <w:r>
              <w:rPr>
                <w:i w:val="1"/>
                <w:iCs w:val="1"/>
              </w:rPr>
              <w:t xml:space="preserve">Nihil veritas erubescit. Mélanges offerts à Paul Mattei par ses élèves, collègues et amis</w:t>
            </w:r>
            <w:r>
              <w:rPr/>
              <w:t xml:space="preserve">, 74, Brepols, pp.607-622, 2017, Instrumenta Patristica et Mediaevalia,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⟨10.1484/M.IPM-EB.5.114540⟩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halshs-01631467v1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“Un thresor abbregé de tout ce que les Saincts Peres ont escrit sur les Epistres de S. Paul”? Quelques faits, réflexions et questions sur le grand œuvre de Florus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Chambert-Protat</w:t>
              </w:r>
            </w:hyperlink>
          </w:p>
          <w:p>
            <w:pPr/>
            <w:r>
              <w:rPr/>
              <w:t xml:space="preserve">Pierre Chambert-Protat; Franz Dolveck; Camille Gerzaguet. </w:t>
            </w:r>
            <w:r>
              <w:rPr>
                <w:i w:val="1"/>
                <w:iCs w:val="1"/>
              </w:rPr>
              <w:t xml:space="preserve">Les Douze compilations pauliniennes de Florus de Lyon : un carrefour des traditions patristiques au IXe siècle</w:t>
            </w:r>
            <w:r>
              <w:rPr/>
              <w:t xml:space="preserve">, 524, 2016, Collection de l'École française de Rome, 9782728312184.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⟨10.4000/books.efr.3098⟩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halshs-01522239v1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Florus de Lyon, lecteur des Pères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Chambert-Protat</w:t>
              </w:r>
            </w:hyperlink>
          </w:p>
          <w:p>
            <w:pPr/>
            <w:r>
              <w:rPr/>
              <w:t xml:space="preserve">Etudes classiques. Ecole Pratique des Hautes Etudes Paris, 2016. Français.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⟨NNT : 2016EPHE4052⟩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tel-02873019v1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01D8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E8B6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43524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1BC14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D1299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2D867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ierre-cp" TargetMode="External"/><Relationship Id="rId9" Type="http://schemas.openxmlformats.org/officeDocument/2006/relationships/hyperlink" Target="https://orcid.org/0000-0002-9992-2683" TargetMode="External"/><Relationship Id="rId10" Type="http://schemas.openxmlformats.org/officeDocument/2006/relationships/hyperlink" Target="https://www.idref.fr/197990800" TargetMode="External"/><Relationship Id="rId11" Type="http://schemas.openxmlformats.org/officeDocument/2006/relationships/hyperlink" Target="https://viaf.org/viaf/19147869395974980134" TargetMode="External"/><Relationship Id="rId12" Type="http://schemas.openxmlformats.org/officeDocument/2006/relationships/hyperlink" Target="http://isni.org/isni/0000000459755870" TargetMode="External"/><Relationship Id="rId13" Type="http://schemas.openxmlformats.org/officeDocument/2006/relationships/hyperlink" Target="http://www.fragmentarium.unifr.ch/" TargetMode="External"/><Relationship Id="rId14" Type="http://schemas.openxmlformats.org/officeDocument/2006/relationships/hyperlink" Target="/halshs-02054778" TargetMode="External"/><Relationship Id="rId15" Type="http://schemas.openxmlformats.org/officeDocument/2006/relationships/hyperlink" Target="/tel-02873019" TargetMode="External"/><Relationship Id="rId16" Type="http://schemas.openxmlformats.org/officeDocument/2006/relationships/hyperlink" Target="https://shs.hal.science/halshs-02054778v1" TargetMode="External"/><Relationship Id="rId17" Type="http://schemas.openxmlformats.org/officeDocument/2006/relationships/hyperlink" Target="https://hal.science/search/index/?q=*&amp;authFullName_s=Pierre Chambert-Protat" TargetMode="External"/><Relationship Id="rId18" Type="http://schemas.openxmlformats.org/officeDocument/2006/relationships/hyperlink" Target="https://hal.science/search/index/?q=*&amp;authFullName_s=Camille Gerzaguet" TargetMode="External"/><Relationship Id="rId19" Type="http://schemas.openxmlformats.org/officeDocument/2006/relationships/hyperlink" Target="https://hal.science/search/index/?q=*&amp;authFullName_s=Guillaume Bady" TargetMode="External"/><Relationship Id="rId20" Type="http://schemas.openxmlformats.org/officeDocument/2006/relationships/hyperlink" Target="https://hal.science/hal-04571795v1" TargetMode="External"/><Relationship Id="rId21" Type="http://schemas.openxmlformats.org/officeDocument/2006/relationships/hyperlink" Target="https://shs.hal.science/halshs-01631451v1" TargetMode="External"/><Relationship Id="rId22" Type="http://schemas.openxmlformats.org/officeDocument/2006/relationships/hyperlink" Target="https://hal.science/search/index/?q=*&amp;authFullName_s=J&#233;r&#233;my Delmulle" TargetMode="External"/><Relationship Id="rId23" Type="http://schemas.openxmlformats.org/officeDocument/2006/relationships/hyperlink" Target="https://hal.science/search/index/?q=*&amp;authFullName_s=Warren Pez&#233;" TargetMode="External"/><Relationship Id="rId24" Type="http://schemas.openxmlformats.org/officeDocument/2006/relationships/hyperlink" Target="https://hal.science/search/index/?q=*&amp;authFullName_s=Jeremy C. Thompson" TargetMode="External"/><Relationship Id="rId25" Type="http://schemas.openxmlformats.org/officeDocument/2006/relationships/hyperlink" Target="https://dx.doi.org/10.1484/M.HAMA-EB.5.114194" TargetMode="External"/><Relationship Id="rId26" Type="http://schemas.openxmlformats.org/officeDocument/2006/relationships/hyperlink" Target="https://shs.hal.science/halshs-01522238v1" TargetMode="External"/><Relationship Id="rId27" Type="http://schemas.openxmlformats.org/officeDocument/2006/relationships/hyperlink" Target="https://hal.science/search/index/?q=*&amp;authFullName_s=Franz Dolveck" TargetMode="External"/><Relationship Id="rId28" Type="http://schemas.openxmlformats.org/officeDocument/2006/relationships/hyperlink" Target="https://dx.doi.org/10.4000/books.efr.3099" TargetMode="External"/><Relationship Id="rId29" Type="http://schemas.openxmlformats.org/officeDocument/2006/relationships/hyperlink" Target="https://shs.hal.science/halshs-04944680v1" TargetMode="External"/><Relationship Id="rId30" Type="http://schemas.openxmlformats.org/officeDocument/2006/relationships/hyperlink" Target="https://dx.doi.org/10.5840/agstm202464226" TargetMode="External"/><Relationship Id="rId31" Type="http://schemas.openxmlformats.org/officeDocument/2006/relationships/hyperlink" Target="https://shs.hal.science/halshs-03356515v1" TargetMode="External"/><Relationship Id="rId32" Type="http://schemas.openxmlformats.org/officeDocument/2006/relationships/hyperlink" Target="https://dx.doi.org/10.1484/J.SE.5.128782" TargetMode="External"/><Relationship Id="rId33" Type="http://schemas.openxmlformats.org/officeDocument/2006/relationships/hyperlink" Target="https://shs.hal.science/halshs-01631409v1" TargetMode="External"/><Relationship Id="rId34" Type="http://schemas.openxmlformats.org/officeDocument/2006/relationships/hyperlink" Target="https://dx.doi.org/10.1484/J.RB.5.115656" TargetMode="External"/><Relationship Id="rId35" Type="http://schemas.openxmlformats.org/officeDocument/2006/relationships/hyperlink" Target="https://shs.hal.science/halshs-01942538v1" TargetMode="External"/><Relationship Id="rId36" Type="http://schemas.openxmlformats.org/officeDocument/2006/relationships/hyperlink" Target="https://dx.doi.org/10.1484/J.RB.5.116420" TargetMode="External"/><Relationship Id="rId37" Type="http://schemas.openxmlformats.org/officeDocument/2006/relationships/hyperlink" Target="https://shs.hal.science/halshs-01951161v1" TargetMode="External"/><Relationship Id="rId38" Type="http://schemas.openxmlformats.org/officeDocument/2006/relationships/hyperlink" Target="https://dx.doi.org/10.24446/41yi" TargetMode="External"/><Relationship Id="rId39" Type="http://schemas.openxmlformats.org/officeDocument/2006/relationships/hyperlink" Target="https://shs.hal.science/halshs-01631404v1" TargetMode="External"/><Relationship Id="rId40" Type="http://schemas.openxmlformats.org/officeDocument/2006/relationships/hyperlink" Target="https://dx.doi.org/10.3406/scrip.2017.4446" TargetMode="External"/><Relationship Id="rId41" Type="http://schemas.openxmlformats.org/officeDocument/2006/relationships/hyperlink" Target="https://shs.hal.science/halshs-01459687v1" TargetMode="External"/><Relationship Id="rId42" Type="http://schemas.openxmlformats.org/officeDocument/2006/relationships/hyperlink" Target="https://dx.doi.org/10.1484/J.REA.5.107875" TargetMode="External"/><Relationship Id="rId43" Type="http://schemas.openxmlformats.org/officeDocument/2006/relationships/hyperlink" Target="https://shs.hal.science/halshs-04435209v1" TargetMode="External"/><Relationship Id="rId44" Type="http://schemas.openxmlformats.org/officeDocument/2006/relationships/hyperlink" Target="https://dx.doi.org/10.1400/295679" TargetMode="External"/><Relationship Id="rId45" Type="http://schemas.openxmlformats.org/officeDocument/2006/relationships/hyperlink" Target="https://shs.hal.science/halshs-02054784v1" TargetMode="External"/><Relationship Id="rId46" Type="http://schemas.openxmlformats.org/officeDocument/2006/relationships/hyperlink" Target="https://shs.hal.science/halshs-01631469v1" TargetMode="External"/><Relationship Id="rId47" Type="http://schemas.openxmlformats.org/officeDocument/2006/relationships/hyperlink" Target="https://dx.doi.org/10.1484/M.HAMA-EB.5.117005" TargetMode="External"/><Relationship Id="rId48" Type="http://schemas.openxmlformats.org/officeDocument/2006/relationships/hyperlink" Target="https://shs.hal.science/halshs-02437560v1" TargetMode="External"/><Relationship Id="rId49" Type="http://schemas.openxmlformats.org/officeDocument/2006/relationships/hyperlink" Target="https://hal.science/search/index/?q=*&amp;authFullName_s=Jeremy Thompson" TargetMode="External"/><Relationship Id="rId50" Type="http://schemas.openxmlformats.org/officeDocument/2006/relationships/hyperlink" Target="https://dx.doi.org/10.1484/M.HAMA-EB.5.114745" TargetMode="External"/><Relationship Id="rId51" Type="http://schemas.openxmlformats.org/officeDocument/2006/relationships/hyperlink" Target="https://shs.hal.science/halshs-01631456v1" TargetMode="External"/><Relationship Id="rId52" Type="http://schemas.openxmlformats.org/officeDocument/2006/relationships/hyperlink" Target="https://dx.doi.org/10.1484/M.HAMA-EB.5.114751" TargetMode="External"/><Relationship Id="rId53" Type="http://schemas.openxmlformats.org/officeDocument/2006/relationships/hyperlink" Target="https://shs.hal.science/halshs-01631460v1" TargetMode="External"/><Relationship Id="rId54" Type="http://schemas.openxmlformats.org/officeDocument/2006/relationships/hyperlink" Target="https://dx.doi.org/10.1484/M.USML-EB.5.115037" TargetMode="External"/><Relationship Id="rId55" Type="http://schemas.openxmlformats.org/officeDocument/2006/relationships/hyperlink" Target="https://shs.hal.science/halshs-01631467v1" TargetMode="External"/><Relationship Id="rId56" Type="http://schemas.openxmlformats.org/officeDocument/2006/relationships/hyperlink" Target="https://dx.doi.org/10.1484/M.IPM-EB.5.114540" TargetMode="External"/><Relationship Id="rId57" Type="http://schemas.openxmlformats.org/officeDocument/2006/relationships/hyperlink" Target="https://shs.hal.science/halshs-01522239v1" TargetMode="External"/><Relationship Id="rId58" Type="http://schemas.openxmlformats.org/officeDocument/2006/relationships/hyperlink" Target="https://dx.doi.org/10.4000/books.efr.3098" TargetMode="External"/><Relationship Id="rId59" Type="http://schemas.openxmlformats.org/officeDocument/2006/relationships/hyperlink" Target="https://shs.hal.science/tel-02873019v1" TargetMode="External"/><Relationship Id="rId60" Type="http://schemas.openxmlformats.org/officeDocument/2006/relationships/hyperlink" Target="https://www.theses.fr/2016EPHE4052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Chambert-Protat</dc:title>
  <dc:description>CV</dc:description>
  <dc:subject/>
  <cp:keywords/>
  <cp:category/>
  <cp:lastModifiedBy/>
  <dcterms:created xsi:type="dcterms:W3CDTF">2026-04-02T20:49:47+02:00</dcterms:created>
  <dcterms:modified xsi:type="dcterms:W3CDTF">2026-04-02T20:49:47+02:00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