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Fleurence </w:t>
      </w:r>
      <w:r>
        <w:rPr>
          <w:color w:val="641e6e"/>
        </w:rPr>
        <w:t xml:space="preserve">Ingénieur de Recherche,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pierre-fleurence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0000-0001-5770-1295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influence the tempo of a rhythmical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Agator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(6), pp.5047-5056.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⟨10.1121/10.0041886⟩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 recognition on the representation of acoustic horizon: investigations on auditory distance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AUDICTIVE Conference</w:t>
            </w:r>
            <w:r>
              <w:rPr/>
              <w:t xml:space="preserve">, Jun 2023, AACHEN, Germany.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Audio Objects Context on the Representation of an Auditory Space: Creation of Immersive Soundscapes for a Perceptual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IMERSA 2022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manipulation d'un paysage sonore en HOA : l'influence de la reverb et du filtrage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Chercheur·euses en Audition, Acoustique musical et Signal audio</w:t>
            </w:r>
            <w:r>
              <w:rPr/>
              <w:t xml:space="preserve">, Mar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directionnelle et perception de l'horizon acoustique: quelle relation pour quels contrôles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IRCAM,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du contexte pour la représentation d’un espace auditif : Création de paysages sonores immersifs pour une évaluation perceptive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chercheur·se·s en Audition, Acoustique musicale et Signal audio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hal-04065288v2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5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leurence" TargetMode="External"/><Relationship Id="rId8" Type="http://schemas.openxmlformats.org/officeDocument/2006/relationships/hyperlink" Target="https://orcid.org/0000-0001-5770-1295" TargetMode="External"/><Relationship Id="rId9" Type="http://schemas.openxmlformats.org/officeDocument/2006/relationships/hyperlink" Target="https://hal.science/hal-05529070v1" TargetMode="External"/><Relationship Id="rId10" Type="http://schemas.openxmlformats.org/officeDocument/2006/relationships/hyperlink" Target="https://hal.science/search/index/?q=*&amp;authFullName_s=Joris Agator" TargetMode="External"/><Relationship Id="rId11" Type="http://schemas.openxmlformats.org/officeDocument/2006/relationships/hyperlink" Target="https://hal.science/search/index/?q=*&amp;authFullName_s=S&#248;lvi Ystad" TargetMode="External"/><Relationship Id="rId12" Type="http://schemas.openxmlformats.org/officeDocument/2006/relationships/hyperlink" Target="https://hal.science/search/index/?q=*&amp;authFullName_s=Mitsuko Aramaki" TargetMode="External"/><Relationship Id="rId13" Type="http://schemas.openxmlformats.org/officeDocument/2006/relationships/hyperlink" Target="https://hal.science/search/index/?q=*&amp;authFullName_s=Adrien Vidal" TargetMode="External"/><Relationship Id="rId14" Type="http://schemas.openxmlformats.org/officeDocument/2006/relationships/hyperlink" Target="https://hal.science/search/index/?q=*&amp;authFullName_s=Pierre Fleurence" TargetMode="External"/><Relationship Id="rId15" Type="http://schemas.openxmlformats.org/officeDocument/2006/relationships/hyperlink" Target="https://dx.doi.org/10.1121/10.0041886" TargetMode="External"/><Relationship Id="rId16" Type="http://schemas.openxmlformats.org/officeDocument/2006/relationships/hyperlink" Target="https://hal.science/hal-04138813v1" TargetMode="External"/><Relationship Id="rId17" Type="http://schemas.openxmlformats.org/officeDocument/2006/relationships/hyperlink" Target="https://hal.science/search/index/?q=*&amp;authFullName_s=Richard Kronland-Martinet" TargetMode="External"/><Relationship Id="rId18" Type="http://schemas.openxmlformats.org/officeDocument/2006/relationships/hyperlink" Target="https://hal.science/hal-03857283v1" TargetMode="External"/><Relationship Id="rId19" Type="http://schemas.openxmlformats.org/officeDocument/2006/relationships/hyperlink" Target="https://hal.science/hal-04549856v1" TargetMode="External"/><Relationship Id="rId20" Type="http://schemas.openxmlformats.org/officeDocument/2006/relationships/hyperlink" Target="https://amu.hal.science/hal-04315730v1" TargetMode="External"/><Relationship Id="rId21" Type="http://schemas.openxmlformats.org/officeDocument/2006/relationships/hyperlink" Target="https://hal.science/hal-04065288v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Fleurence</dc:title>
  <dc:description>CV</dc:description>
  <dc:subject/>
  <cp:keywords/>
  <cp:category/>
  <cp:lastModifiedBy/>
  <dcterms:created xsi:type="dcterms:W3CDTF">2026-05-23T05:28:02+02:00</dcterms:created>
  <dcterms:modified xsi:type="dcterms:W3CDTF">2026-05-23T05:28:02+02:00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