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Jean Brunel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Lessing. Die Aufklärung der Aufklärung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2025, 80 (1), p. 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halshs-04775565v1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Schicksal und „der Eros in des Seins Ablauf“. Platon und Hölderlin in Hermann Brochs Der Tod des Vergil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Germanisch-Romanische Monatsschrift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 spreche Mysterien, aber sie sind&amp;quot;. Platonisme et mystique panthéiste dans Hyperion de Hölderlin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2024, Histoire et Histoire des idées XVIe-XXIe siècle, 313, pp.21-39.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⟨10.3917/eger.313.0021⟩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hal-04346521v1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Aufheben des Lebens im Begriff. Künstlichkeit und Verwandlung bei F. H. Jacobi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Kantianos</w:t>
            </w:r>
            <w:r>
              <w:rPr/>
              <w:t xml:space="preserve">, 2023, 8 (1), pp.282-297.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⟨10.7203/REK.8.1.26477⟩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hal-04114939v1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Ludwig Hohl lecteur de Spinoza. De l'Éthique à une poétique de la productivité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critico della filosofia italiana</w:t>
            </w:r>
            <w:r>
              <w:rPr/>
              <w:t xml:space="preserve">, 2022, Spinoza nella cultura del novecento. Percosi attraverso la letteratura e le arti (Atti del convegno (Urbino 21, 28 maggio - 4 giugno 2021) a cura di D. Bostrenghi, C. Santinelli, S. Visentin,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Jacobi et la philosophie de la personnalité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2021, 302, pp.231-250.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⟨10.3917/eger.302.0231⟩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halshs-03388904v1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Adrien Louis, Leo Strauss. Philosophe politique, Paris, CNRS Éditions,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2020, 300,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⟨10.3917/eger.300.0727⟩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halshs-03395337v1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Raphaële Andrault, Mogens Laerke, Pierre-François Moreau (dir.): Spinoza et Leibniz. Rencontres, controverses, réceptions, Paris, Pups,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2019, 293,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⟨10.3917/eger.293.0125⟩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halshs-03395350v1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Hölderlin et l’idéal de la &amp;quot;Heiterkeit&amp;quot; classique selon Weinrich et Adorno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2018, Heiterkeit - L'allégresse au coeur de l'écriture poétique et philosophique. Textes réunis par Béatrice Poulain, 63/ 2018,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⟨10.4000/germanica.5299⟩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hal-01995700v1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destin dans Der Tod des Vergil. Hermann Broch et Theodor Haecker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2018, 4 (292), pp.535-548.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⟨10.3917/eger.292.0535⟩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hal-01995708v1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Bilder? - Wo das Urbild?&amp;quot; Friedrich Heinrich Jacobi et la recherche platonicienne du modèle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2017, Modèles - imitations - copies, 1 (72),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⟨10.4000/ceg.319⟩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hal-01515513v1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d'écrire entre les lignes&amp;quot; (Leo Strauss) et la querelle philosophique. Des Lettres sur Spinoza à la Lettre à Fichte de F.H. Jacobi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2016, L'art épistolaire entre civilité et civisme: de Gellert à Humboldt. Etudes réunies par F. Knopper et W. Fink, 1 (70), pp.231-250.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⟨10.4000/ceg.1004⟩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Oti et dioti. Les enjeux métaphysiques de l’éthique aristotélicienne dans Woldemar de F.H. Jacobi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2015, Friedrich Heinrich Jacobi, 1 (277), p. 5-32.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⟨10.3917/eger.277.0005⟩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halshs-01398603v1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la vérité dans le &amp;quot;Fragment von Hyperion&amp;quot; de Hölderlin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2014, 28, p. 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roman Hyperion de Hölderlin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2013, 419 (7), p. 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dévoilement de l'existence et les images. Philosophie, théologie et poésie. Herder, Jacobi et la Querelle du panthéisme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2012, 26, p. 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halshs-01405458v1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Protée à Polyphème. La crise de la rationalité chez F.H. Jacobi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2008, Franz Liszt - Musique, médiation, interculturalité, 3 (251), p. 571-600.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⟨10.3917/eger.251.0571⟩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L'autobiographie de Thomas Bernhard et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2008, 23, p. 49-80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halshs-01405459v1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L'amitié civique dans les romans de l'Aufklärung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L'amitié civique: histoire et actualité d'une idée</w:t>
            </w:r>
            <w:r>
              <w:rPr/>
              <w:t xml:space="preserve">, Giulio De Ligio; Adrien Louis, Feb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Hölderlin à Broch. Dire le destin dans le roman avec Platon et Virgile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Poièsis et passions. Actes du langage destinal</w:t>
            </w:r>
            <w:r>
              <w:rPr/>
              <w:t xml:space="preserve">, Daniel Kazmaier; Françoise Lartillot,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Chacun de nous est le mystagogue et l'Aufklärer d'un autre&amp;quot; (Derrida). Aufklärung, platonisme et révélation dans D'un ton apocalyptique adopté naguère en philosophie.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Derrida et le 18ème siècle</w:t>
            </w:r>
            <w:r>
              <w:rPr/>
              <w:t xml:space="preserve">, Maria Susana Seguin; Nassif Farhat, May 2023,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kantienne de la philosophie inspirée du génie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Kant, l'art et les arts</w:t>
            </w:r>
            <w:r>
              <w:rPr/>
              <w:t xml:space="preserve">, Giuseppe Motta; Felix Kajtna; Sophie Grapotte; Margit Ruffing; Mai Lequan; Violetta L. Waibel, Sep 2023, Vienne (Autriche),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halshs-04263336v1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nihilisme. De la Lettre à Fichte de Jacobi à Hyperion de Hölderlin.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Elevar la vida a concepto</w:t>
            </w:r>
            <w:r>
              <w:rPr/>
              <w:t xml:space="preserve">, Pedro Jesus Teruel, Nov 2022, Valencia (Spania),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 im Agathon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Wieland als multimedialer Vermittler. Internationale Tagung im Goethe - und Schiller-Archiv Weimar. Klassik Stiftung Weimar</w:t>
            </w:r>
            <w:r>
              <w:rPr/>
              <w:t xml:space="preserve">, May 2022, Weimar,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Jacobi lecteur de Kant: quel Platon?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Kant et les Grecs, hier et aujourd'hui. XIVe Congrès International de la Société d'Études Kantiennes de Langue Française</w:t>
            </w:r>
            <w:r>
              <w:rPr/>
              <w:t xml:space="preserve">, Oct 2019,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halshs-03399132v1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 Wilhelm Schlegel et 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August Wilhelm Schlegel</w:t>
            </w:r>
            <w:r>
              <w:rPr/>
              <w:t xml:space="preserve">, Dec 2017,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halshs-03394994v1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 dans Hyperion de Hölderlin. Philosophie et poésie dans le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Modernités allemandes</w:t>
            </w:r>
            <w:r>
              <w:rPr/>
              <w:t xml:space="preserve">, Apr 2025, ENS LSH,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philosophie au roman moderne. F. H. Jacobi (1743-1819)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Modernités allemandes</w:t>
            </w:r>
            <w:r>
              <w:rPr/>
              <w:t xml:space="preserve">, Feb 2018, Lyon (ENS 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hal-05011219v1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Protée à Polyphème. Les Lumières platoniciennes de Friedrich Heinrich Jacobi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/>
              <w:t xml:space="preserve">PUPS Presses de l'université Paris-Sorbonne. , 423 p., 2014, Monde germanique. Histoires et cultures, 978-2-84050-685-0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halshs-01405395v1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Platonismus als &amp;quot;eine Art von Medium&amp;quot;? Das Problem der Vermittlung im Agathon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/>
              <w:t xml:space="preserve">Johannes Korngiebel (Hrg.). </w:t>
            </w:r>
            <w:r>
              <w:rPr>
                <w:i w:val="1"/>
                <w:iCs w:val="1"/>
              </w:rPr>
              <w:t xml:space="preserve">Wieland als multimedialer Vermittler</w:t>
            </w:r>
            <w:r>
              <w:rPr/>
              <w:t xml:space="preserve">, Bd. 7, Wallstein Verlag, pp.145-161, 2024, Reihe: Schriftenreihe des Zentrums für Klassikforschung, 978-3-8353-5667-2.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⟨10.46500/83535667-008⟩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halshs-04419683v1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Consonance et dissonances dans Hyperion de Hölderlin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/>
              <w:t xml:space="preserve">A. Chèvremont. </w:t>
            </w:r>
            <w:r>
              <w:rPr>
                <w:i w:val="1"/>
                <w:iCs w:val="1"/>
              </w:rPr>
              <w:t xml:space="preserve">La Polyphonie - des Lumières à Adorno</w:t>
            </w:r>
            <w:r>
              <w:rPr/>
              <w:t xml:space="preserve">, Classiques Garnier, pp.137-155, 2024, Musicologie, n° 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⟨10.48611/isbn.978-2-406-17263-5.p.0137⟩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halshs-04414327v1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Derrida et « l’interprétation au-delà d’un commentaire ». Kant et Schlosser dans D’un ton apocalyptique adopté naguère en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Derrida et le 18ème siècle</w:t>
            </w:r>
            <w:r>
              <w:rPr/>
              <w:t xml:space="preserve">, Garnier,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halshs-04420162v1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 et &amp;quot;l'esprit de la philosophie kantienne&amp;quot; selon Jacobi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/>
              <w:t xml:space="preserve">E. Partene; D. El Murr. </w:t>
            </w:r>
            <w:r>
              <w:rPr>
                <w:i w:val="1"/>
                <w:iCs w:val="1"/>
              </w:rPr>
              <w:t xml:space="preserve">Kant et Platon. Lectures, confrontations, héritages</w:t>
            </w:r>
            <w:r>
              <w:rPr/>
              <w:t xml:space="preserve">, Vrin, 2022, 978-2-7116-3050-9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halshs-04410932v1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Kant, Schlosser et Jacobi dans Sur un ton supérieur nouvellement pris en philosophie (1796)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/>
              <w:t xml:space="preserve">S. Grapotte; D. Lang; M. Lequan. </w:t>
            </w:r>
            <w:r>
              <w:rPr>
                <w:i w:val="1"/>
                <w:iCs w:val="1"/>
              </w:rPr>
              <w:t xml:space="preserve">Kant et les Grecs. Hier et aujourd'hui</w:t>
            </w:r>
            <w:r>
              <w:rPr/>
              <w:t xml:space="preserve">, Vrin, 2022, ISBN 978-2-7116-3055-4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halshs-04410751v1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L’antiqua vera filosofia et la réception de Giordano Bruno par F. H. Jacobi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/>
              <w:t xml:space="preserve">Sous la direction de Myrtille Méricam-Bourdet et Catherine Volpilhac-Auger. </w:t>
            </w:r>
            <w:r>
              <w:rPr>
                <w:i w:val="1"/>
                <w:iCs w:val="1"/>
              </w:rPr>
              <w:t xml:space="preserve">La Fabrique du XVIe siècle au temps des Lumières</w:t>
            </w:r>
            <w:r>
              <w:rPr/>
              <w:t xml:space="preserve">, 434, </w:t>
            </w:r>
            <w:hyperlink r:id="rId5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pp.393-412, 2020, Rencontres,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⟨10.15122/isbn.978-2-406-09404-3.p.0393⟩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„Ich vergöttere die Alten und ihre Philosophie insonderheit gar nicht […]“. Rhetorik und Hermeneutik in Gellerts Rede „Von den Fehlern der Studierenden bey der Erlernung der Wissenschaften, insonderheit auf Academien“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Vernunft und Gefühl. C. F. Gellert und die Umbruchperiode der Aufklärung (1740- 1770), édité par Wolfgang Fink. Halle, Universitätsverlag Halle-Wittenberg</w:t>
            </w:r>
            <w:r>
              <w:rPr/>
              <w:t xml:space="preserve">, 7, 2020, Wissensdiskurse im 17. und 18. Jahrhundert, 978-3-86977-218-9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Révélation intérieure et extérieure. F. Schlegel, F.H. Jacobi et la question platonicienne du mélange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forme et le fond. Mélanges offerts à Alain Muzelle. Sous la direction de Gilles Darras, Camille Jenn et Frédéric Teinturier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FMSH. Le Comptoir des presses d'universités</w:t>
              </w:r>
            </w:hyperlink>
            <w:r>
              <w:rPr/>
              <w:t xml:space="preserve">, 2017, Collection Epure, 978-2-37496-040-1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hal-01592268v1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montaignienne de l’auctoritas et le récit « Montaigne » de Thomas Bernhard. Physique et métaphysique de l’écrivain « roy » de sa matière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L’auctorialité à travers les mises en scène de l’auteur et de l’artiste dans le monde germanique / Autorschaft in den Inszenierungen des Autors und des Künstlers im deutschsprachigen Raum. Jean-Pierre CHASSAGNE (dir.) 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Publications de l'université Jean Monnet, e-pub</w:t>
              </w:r>
            </w:hyperlink>
            <w:r>
              <w:rPr/>
              <w:t xml:space="preserve">, 2016, collection "Voix d'ailleurs"- études du monde germanique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Narrheit und Torheit in Ulrich Bräkers &amp;quot;Der arme Mann aus dem Tockenburg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Abseits als Zentrum. Autobiographien von Außenseitern im 18. Jahrhundert. Françoise Knopper, Wolfgang Fink (Hg.)</w:t>
            </w:r>
            <w:r>
              <w:rPr/>
              <w:t xml:space="preserve">, 5, p. 199-230, 2016, Wissensdiskurse im 17. und 18. Jahrhundert/ Discours et savoirs au XVIIe et XVIIIe siècles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hal-01408110v1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75565v1" TargetMode="External"/><Relationship Id="rId8" Type="http://schemas.openxmlformats.org/officeDocument/2006/relationships/hyperlink" Target="https://hal.science/search/index/?q=*&amp;authFullName_s=Pierre Jean Brunel" TargetMode="External"/><Relationship Id="rId9" Type="http://schemas.openxmlformats.org/officeDocument/2006/relationships/hyperlink" Target="https://hal.science/hal-05019406v1" TargetMode="External"/><Relationship Id="rId10" Type="http://schemas.openxmlformats.org/officeDocument/2006/relationships/hyperlink" Target="https://hal.science/hal-04346521v1" TargetMode="External"/><Relationship Id="rId11" Type="http://schemas.openxmlformats.org/officeDocument/2006/relationships/hyperlink" Target="https://dx.doi.org/10.3917/eger.313.0021" TargetMode="External"/><Relationship Id="rId12" Type="http://schemas.openxmlformats.org/officeDocument/2006/relationships/hyperlink" Target="https://hal.science/hal-04114939v1" TargetMode="External"/><Relationship Id="rId13" Type="http://schemas.openxmlformats.org/officeDocument/2006/relationships/hyperlink" Target="https://dx.doi.org/10.7203/REK.8.1.26477" TargetMode="External"/><Relationship Id="rId14" Type="http://schemas.openxmlformats.org/officeDocument/2006/relationships/hyperlink" Target="https://hal.science/hal-04456542v1" TargetMode="External"/><Relationship Id="rId15" Type="http://schemas.openxmlformats.org/officeDocument/2006/relationships/hyperlink" Target="https://shs.hal.science/halshs-03388904v1" TargetMode="External"/><Relationship Id="rId16" Type="http://schemas.openxmlformats.org/officeDocument/2006/relationships/hyperlink" Target="https://dx.doi.org/10.3917/eger.302.0231" TargetMode="External"/><Relationship Id="rId17" Type="http://schemas.openxmlformats.org/officeDocument/2006/relationships/hyperlink" Target="https://shs.hal.science/halshs-03395337v1" TargetMode="External"/><Relationship Id="rId18" Type="http://schemas.openxmlformats.org/officeDocument/2006/relationships/hyperlink" Target="https://dx.doi.org/10.3917/eger.300.0727" TargetMode="External"/><Relationship Id="rId19" Type="http://schemas.openxmlformats.org/officeDocument/2006/relationships/hyperlink" Target="https://shs.hal.science/halshs-03395350v1" TargetMode="External"/><Relationship Id="rId20" Type="http://schemas.openxmlformats.org/officeDocument/2006/relationships/hyperlink" Target="https://dx.doi.org/10.3917/eger.293.0125" TargetMode="External"/><Relationship Id="rId21" Type="http://schemas.openxmlformats.org/officeDocument/2006/relationships/hyperlink" Target="https://hal.science/hal-01995700v1" TargetMode="External"/><Relationship Id="rId22" Type="http://schemas.openxmlformats.org/officeDocument/2006/relationships/hyperlink" Target="https://dx.doi.org/10.4000/germanica.5299" TargetMode="External"/><Relationship Id="rId23" Type="http://schemas.openxmlformats.org/officeDocument/2006/relationships/hyperlink" Target="https://hal.science/hal-01995708v1" TargetMode="External"/><Relationship Id="rId24" Type="http://schemas.openxmlformats.org/officeDocument/2006/relationships/hyperlink" Target="https://dx.doi.org/10.3917/eger.292.0535" TargetMode="External"/><Relationship Id="rId25" Type="http://schemas.openxmlformats.org/officeDocument/2006/relationships/hyperlink" Target="https://hal.science/hal-01515513v1" TargetMode="External"/><Relationship Id="rId26" Type="http://schemas.openxmlformats.org/officeDocument/2006/relationships/hyperlink" Target="https://dx.doi.org/10.4000/ceg.319" TargetMode="External"/><Relationship Id="rId27" Type="http://schemas.openxmlformats.org/officeDocument/2006/relationships/hyperlink" Target="https://shs.hal.science/halshs-01405462v1" TargetMode="External"/><Relationship Id="rId28" Type="http://schemas.openxmlformats.org/officeDocument/2006/relationships/hyperlink" Target="https://dx.doi.org/10.4000/ceg.1004" TargetMode="External"/><Relationship Id="rId29" Type="http://schemas.openxmlformats.org/officeDocument/2006/relationships/hyperlink" Target="https://shs.hal.science/halshs-01398603v1" TargetMode="External"/><Relationship Id="rId30" Type="http://schemas.openxmlformats.org/officeDocument/2006/relationships/hyperlink" Target="https://dx.doi.org/10.3917/eger.277.0005" TargetMode="External"/><Relationship Id="rId31" Type="http://schemas.openxmlformats.org/officeDocument/2006/relationships/hyperlink" Target="https://shs.hal.science/halshs-01405457v1" TargetMode="External"/><Relationship Id="rId32" Type="http://schemas.openxmlformats.org/officeDocument/2006/relationships/hyperlink" Target="https://shs.hal.science/halshs-01405464v1" TargetMode="External"/><Relationship Id="rId33" Type="http://schemas.openxmlformats.org/officeDocument/2006/relationships/hyperlink" Target="https://shs.hal.science/halshs-01405458v1" TargetMode="External"/><Relationship Id="rId34" Type="http://schemas.openxmlformats.org/officeDocument/2006/relationships/hyperlink" Target="https://shs.hal.science/halshs-01405428v1" TargetMode="External"/><Relationship Id="rId35" Type="http://schemas.openxmlformats.org/officeDocument/2006/relationships/hyperlink" Target="https://dx.doi.org/10.3917/eger.251.0571" TargetMode="External"/><Relationship Id="rId36" Type="http://schemas.openxmlformats.org/officeDocument/2006/relationships/hyperlink" Target="https://shs.hal.science/halshs-01405459v1" TargetMode="External"/><Relationship Id="rId37" Type="http://schemas.openxmlformats.org/officeDocument/2006/relationships/hyperlink" Target="https://hal.science/hal-04938429v1" TargetMode="External"/><Relationship Id="rId38" Type="http://schemas.openxmlformats.org/officeDocument/2006/relationships/hyperlink" Target="https://hal.science/hal-04609821v1" TargetMode="External"/><Relationship Id="rId39" Type="http://schemas.openxmlformats.org/officeDocument/2006/relationships/hyperlink" Target="https://hal.science/hal-04112640v1" TargetMode="External"/><Relationship Id="rId40" Type="http://schemas.openxmlformats.org/officeDocument/2006/relationships/hyperlink" Target="https://shs.hal.science/halshs-04263336v1" TargetMode="External"/><Relationship Id="rId41" Type="http://schemas.openxmlformats.org/officeDocument/2006/relationships/hyperlink" Target="https://hal.science/hal-03880113v1" TargetMode="External"/><Relationship Id="rId42" Type="http://schemas.openxmlformats.org/officeDocument/2006/relationships/hyperlink" Target="https://hal.science/hal-03670775v1" TargetMode="External"/><Relationship Id="rId43" Type="http://schemas.openxmlformats.org/officeDocument/2006/relationships/hyperlink" Target="https://shs.hal.science/halshs-03399132v1" TargetMode="External"/><Relationship Id="rId44" Type="http://schemas.openxmlformats.org/officeDocument/2006/relationships/hyperlink" Target="https://shs.hal.science/halshs-03394994v1" TargetMode="External"/><Relationship Id="rId45" Type="http://schemas.openxmlformats.org/officeDocument/2006/relationships/hyperlink" Target="https://hal.science/hal-05029455v1" TargetMode="External"/><Relationship Id="rId46" Type="http://schemas.openxmlformats.org/officeDocument/2006/relationships/hyperlink" Target="https://hal.science/hal-05011219v1" TargetMode="External"/><Relationship Id="rId47" Type="http://schemas.openxmlformats.org/officeDocument/2006/relationships/hyperlink" Target="https://shs.hal.science/halshs-01405395v1" TargetMode="External"/><Relationship Id="rId48" Type="http://schemas.openxmlformats.org/officeDocument/2006/relationships/hyperlink" Target="https://shs.hal.science/halshs-04419683v1" TargetMode="External"/><Relationship Id="rId49" Type="http://schemas.openxmlformats.org/officeDocument/2006/relationships/hyperlink" Target="https://dx.doi.org/10.46500/83535667-008" TargetMode="External"/><Relationship Id="rId50" Type="http://schemas.openxmlformats.org/officeDocument/2006/relationships/hyperlink" Target="https://shs.hal.science/halshs-04414327v1" TargetMode="External"/><Relationship Id="rId51" Type="http://schemas.openxmlformats.org/officeDocument/2006/relationships/hyperlink" Target="https://dx.doi.org/10.48611/isbn.978-2-406-17263-5.p.0137" TargetMode="External"/><Relationship Id="rId52" Type="http://schemas.openxmlformats.org/officeDocument/2006/relationships/hyperlink" Target="https://shs.hal.science/halshs-04420162v1" TargetMode="External"/><Relationship Id="rId53" Type="http://schemas.openxmlformats.org/officeDocument/2006/relationships/hyperlink" Target="https://shs.hal.science/halshs-04410932v1" TargetMode="External"/><Relationship Id="rId54" Type="http://schemas.openxmlformats.org/officeDocument/2006/relationships/hyperlink" Target="https://shs.hal.science/halshs-04410751v1" TargetMode="External"/><Relationship Id="rId55" Type="http://schemas.openxmlformats.org/officeDocument/2006/relationships/hyperlink" Target="https://hal.science/hal-01995713v1" TargetMode="External"/><Relationship Id="rId56" Type="http://schemas.openxmlformats.org/officeDocument/2006/relationships/hyperlink" Target="https://classiques-garnier.com" TargetMode="External"/><Relationship Id="rId57" Type="http://schemas.openxmlformats.org/officeDocument/2006/relationships/hyperlink" Target="https://dx.doi.org/10.15122/isbn.978-2-406-09404-3.p.0393" TargetMode="External"/><Relationship Id="rId58" Type="http://schemas.openxmlformats.org/officeDocument/2006/relationships/hyperlink" Target="https://hal.science/hal-01951517v1" TargetMode="External"/><Relationship Id="rId59" Type="http://schemas.openxmlformats.org/officeDocument/2006/relationships/hyperlink" Target="https://hal.science/hal-01592268v1" TargetMode="External"/><Relationship Id="rId60" Type="http://schemas.openxmlformats.org/officeDocument/2006/relationships/hyperlink" Target="http://www.lcdpu.fr/livre/?GCOI=27000100387530&amp;amp;fa=sommaire" TargetMode="External"/><Relationship Id="rId61" Type="http://schemas.openxmlformats.org/officeDocument/2006/relationships/hyperlink" Target="https://shs.hal.science/halshs-01406486v1" TargetMode="External"/><Relationship Id="rId62" Type="http://schemas.openxmlformats.org/officeDocument/2006/relationships/hyperlink" Target="https://publications.univ-st-etienne.fr" TargetMode="External"/><Relationship Id="rId63" Type="http://schemas.openxmlformats.org/officeDocument/2006/relationships/hyperlink" Target="https://hal.science/hal-01408110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Jean Brunel</dc:title>
  <dc:description>CV</dc:description>
  <dc:subject/>
  <cp:keywords/>
  <cp:category/>
  <cp:lastModifiedBy/>
  <dcterms:created xsi:type="dcterms:W3CDTF">2026-03-16T15:29:37+01:00</dcterms:created>
  <dcterms:modified xsi:type="dcterms:W3CDTF">2026-03-16T15:29:37+01:00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