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JOUETTE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pierre-jouette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255765037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Lauba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Jouette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 Dubus</w:t>
              </w:r>
            </w:hyperlink>
          </w:p>
          <w:p>
            <w:pPr/>
            <w:r>
              <w:rPr/>
              <w:t xml:space="preserve">Presses universitaires juridiques de Poitiers,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Hayao Miyazaki et le droit. Du rêve à la réalité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Michaël Laref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Annick Batteur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Bento De Carvalho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Clara Grudler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Michaël Laref</w:t>
              </w:r>
            </w:hyperlink>
            <w:r>
              <w:rPr/>
              <w:t xml:space="preserve">et al.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Presses Universitaires d'Aix-Marseille (PUAM)</w:t>
              </w:r>
            </w:hyperlink>
            <w:r>
              <w:rPr/>
              <w:t xml:space="preserve">, 194 p., 2023, Collection Inter-normes, 978-2-7314-1271-0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halshs-04333312v1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Crimes de masse et masse des corps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matière du corps</w:t>
            </w:r>
            <w:r>
              <w:rPr/>
              <w:t xml:space="preserve">, Michel Boudot, Feb 2024,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Contraindre les États à l’échelle internationale : comment réprimer ? La justice climatique à l’échelle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pénal face au changement climatique : l’échelle globale</w:t>
            </w:r>
            <w:r>
              <w:rPr/>
              <w:t xml:space="preserve">, Romain Ollard; Julien Lagoutte; ISCJ – Institut de sciences criminelles et de la Justice (université de Bordeaux), Mar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territorialité aux territoires. Quelle stratégie d'occupation des territoires par le droit dans la poursuite des crimes internationaux par nature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contemporaines sur la territorialité du droit pénal</w:t>
            </w:r>
            <w:r>
              <w:rPr/>
              <w:t xml:space="preserve">, Laurent Desessard; Bernadette Aubert, Nov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procès pour la mémoire : quelles limites liées aux textes fondateurs des juridictions internationales pénales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Procès et mémoire(s) des crimes de masse. Acte 2. Les limites des procès</w:t>
            </w:r>
            <w:r>
              <w:rPr/>
              <w:t xml:space="preserve">, Bernadette Aubert; Michel Massé; Pierre Jouette; Xavier Pin; Elisabeth Joly-Sibuet; Kevin Mariat; Emilie Sibelle; Maison d'Izieu; Université Jean Moulin – Lyon 3; Université de Poitiers,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L’acquittement comme dernière sanction des crimes internationaux par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sanction dans la justice transitionnelle réconciliatrice en Afrique. Acte 2 : L’utilité de la sanction dans la justice transitionnelle</w:t>
            </w:r>
            <w:r>
              <w:rPr/>
              <w:t xml:space="preserve">, Luis-Miguel Gutierrez; Nora Stirn; Pierre Jouette; Institut de sciences criminelles de Poitiers (ISCrim'); Juriscope – Accès aux droits étrangers et promotion du droit français et du droit francophone (Poitiers); Cecoji – Centre d’études et de coopération juridique interdisciplinaire (université de Poitiers),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Incriminer, imputer et se rappeler les violences discriminatoires liées à la religion dans les conflits armés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et violences</w:t>
            </w:r>
            <w:r>
              <w:rPr/>
              <w:t xml:space="preserve">, Groupe sociétés religions laïcités, École Pratique des Hautes Études, Université de Paris Sciences &amp; Lettres; Yann Borjon-Privé,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peines, quelle exécution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en Ukraine : quelle responsabilité pénale pour les personnes morales ?</w:t>
            </w:r>
            <w:r>
              <w:rPr/>
              <w:t xml:space="preserve">, Farah Safi; Centre Michel de l’Hospital (université Clermont Auvergne); École de droit (université Clermont Auvergne); Institut Droit, économie, management (université Clermont Auvergne); Master 2 Droit pénal et sciences criminelles (université Clermont Auvergne), Mar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de l’action publique en droit international pénal. Quelle place pour le choix du juge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choix des juges. Les rencontres Thémis et Sophia (troisième édition)</w:t>
            </w:r>
            <w:r>
              <w:rPr/>
              <w:t xml:space="preserve">, Hania Kassoul, Dec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hal-04537795v1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politique pénale pour le procureur près la Cour pénale internationale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2024, 2, pp.263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halshs-04661189v1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gravité en droit international pénal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McGill Law Journal / Revue de droit de McGill</w:t>
            </w:r>
            <w:r>
              <w:rPr/>
              <w:t xml:space="preserve">, 2022, 67 (4), pp.407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le droit international pénal : une immanence de principe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⟨10.61953/lex.3332⟩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en Afghanistan : quoi qu’il en coûte, exhorter le Procureur à enquêter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2020, avril-juin 2020 (2), pp.273-284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 sur les atteintes au procès équitable au sein du contentieux disciplinaire sportif. La conventionalité des procédures disciplinaires de la FIFA à l'aune des exigences conventionnelles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2016, Les Cahiers de Droit du Sport, 43,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Légalité des présomptions de culpabilité dans la lutte contre le dopage sportif. Commentaire de l'ordonnance du Conseil d'État, juge des référés, 22 avril 2016, n°398087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2016, Les Cahiers de Droit du Sport, 45,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hal-03853225v1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coopération bien établie entre la France et la Cour pénale internationale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Jouette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Guerre, paix et mémoires dans l'œuvre de Hayao Miyazaki regards du droit international pénal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Jouette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hal-03812497v2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poursuite du génocide rwandais par les juridictions françaises : quête d’une cohérence à l’aune de l’arrêt du 30 octobre 2019, rendu par la Chambre criminelle de la Cour de cassation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Jouette</w:t>
              </w:r>
            </w:hyperlink>
          </w:p>
          <w:p>
            <w:pPr/>
            <w:r>
              <w:rPr/>
              <w:t xml:space="preserve">Jean-François Boudet; Paul Lens. </w:t>
            </w:r>
            <w:r>
              <w:rPr>
                <w:i w:val="1"/>
                <w:iCs w:val="1"/>
              </w:rPr>
              <w:t xml:space="preserve">Justice française et génocide des Tutsi au Rwanda</w:t>
            </w:r>
            <w:r>
              <w:rPr/>
              <w:t xml:space="preserve">, L'Harmattan, pp.85-103, 2021, 978-2-343-22848-8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hal-03256553v1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les tigres de papier : l'effectivité des peines alternatives à l'emprisonnement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Jouette</w:t>
              </w:r>
            </w:hyperlink>
          </w:p>
          <w:p>
            <w:pPr/>
            <w:r>
              <w:rPr/>
              <w:t xml:space="preserve">Michel Danti-Juan. </w:t>
            </w:r>
            <w:r>
              <w:rPr>
                <w:i w:val="1"/>
                <w:iCs w:val="1"/>
              </w:rPr>
              <w:t xml:space="preserve">Quelle place pour les alternatives à la prison au seuil du XXIe siècle ?</w:t>
            </w:r>
            <w:r>
              <w:rPr/>
              <w:t xml:space="preserve">, 30, Presses universitaires juridiques Université de Poitiers ; LGDJ une marque de Lextenso, pp.53, 2017, Collection de la Faculté de droit et des sciences sociales de Poitiers. Travaux de l'Institut de sciences criminelles de Poitiers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hal-03853265v1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du Mavi Marama : un pas de plus dans le développement du droit au stade des pré-enquêtes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Jouette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hal-03228832v1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des peines en droit international pénal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Jouette</w:t>
              </w:r>
            </w:hyperlink>
          </w:p>
          <w:p>
            <w:pPr/>
            <w:r>
              <w:rPr/>
              <w:t xml:space="preserve">Sciences de l'Homme et Société. ISCrim'; Université de Poitiers, Faculté de droit et de sciences sociales, 2019.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tel-02917772v1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AEA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jouette" TargetMode="External"/><Relationship Id="rId9" Type="http://schemas.openxmlformats.org/officeDocument/2006/relationships/hyperlink" Target="https://www.idref.fr/255765037" TargetMode="External"/><Relationship Id="rId10" Type="http://schemas.openxmlformats.org/officeDocument/2006/relationships/hyperlink" Target="https://hal.science/hal-05381011v1" TargetMode="External"/><Relationship Id="rId11" Type="http://schemas.openxmlformats.org/officeDocument/2006/relationships/hyperlink" Target="https://hal.science/search/index/?q=*&amp;authFullName_s=Adrien Lauba" TargetMode="External"/><Relationship Id="rId12" Type="http://schemas.openxmlformats.org/officeDocument/2006/relationships/hyperlink" Target="https://hal.science/search/index/?q=*&amp;authFullName_s=Pierre Jouette" TargetMode="External"/><Relationship Id="rId13" Type="http://schemas.openxmlformats.org/officeDocument/2006/relationships/hyperlink" Target="https://hal.science/search/index/?q=*&amp;authFullName_s=Eve Dubus" TargetMode="External"/><Relationship Id="rId14" Type="http://schemas.openxmlformats.org/officeDocument/2006/relationships/hyperlink" Target="https://shs.hal.science/halshs-04333312v1" TargetMode="External"/><Relationship Id="rId15" Type="http://schemas.openxmlformats.org/officeDocument/2006/relationships/hyperlink" Target="https://hal.science/search/index/?q=*&amp;authFullName_s=Micha&#235;l Laref" TargetMode="External"/><Relationship Id="rId16" Type="http://schemas.openxmlformats.org/officeDocument/2006/relationships/hyperlink" Target="https://hal.science/search/index/?q=*&amp;authFullName_s=Annick Batteur" TargetMode="External"/><Relationship Id="rId17" Type="http://schemas.openxmlformats.org/officeDocument/2006/relationships/hyperlink" Target="https://hal.science/search/index/?q=*&amp;authFullName_s=Lucas Bento De Carvalho" TargetMode="External"/><Relationship Id="rId18" Type="http://schemas.openxmlformats.org/officeDocument/2006/relationships/hyperlink" Target="https://hal.science/search/index/?q=*&amp;authFullName_s=Clara Grudler" TargetMode="External"/><Relationship Id="rId19" Type="http://schemas.openxmlformats.org/officeDocument/2006/relationships/hyperlink" Target="https://presses-universitaires.univ-amu.fr/hayao-miyazaki-droit" TargetMode="External"/><Relationship Id="rId20" Type="http://schemas.openxmlformats.org/officeDocument/2006/relationships/hyperlink" Target="https://hal.science/hal-04537762v1" TargetMode="External"/><Relationship Id="rId21" Type="http://schemas.openxmlformats.org/officeDocument/2006/relationships/hyperlink" Target="https://hal.science/hal-04537767v1" TargetMode="External"/><Relationship Id="rId22" Type="http://schemas.openxmlformats.org/officeDocument/2006/relationships/hyperlink" Target="https://hal.science/hal-04204379v1" TargetMode="External"/><Relationship Id="rId23" Type="http://schemas.openxmlformats.org/officeDocument/2006/relationships/hyperlink" Target="https://hal.science/hal-04537784v1" TargetMode="External"/><Relationship Id="rId24" Type="http://schemas.openxmlformats.org/officeDocument/2006/relationships/hyperlink" Target="https://hal.science/hal-04537788v1" TargetMode="External"/><Relationship Id="rId25" Type="http://schemas.openxmlformats.org/officeDocument/2006/relationships/hyperlink" Target="https://hal.science/hal-04374358v1" TargetMode="External"/><Relationship Id="rId26" Type="http://schemas.openxmlformats.org/officeDocument/2006/relationships/hyperlink" Target="https://hal.science/hal-04537793v1" TargetMode="External"/><Relationship Id="rId27" Type="http://schemas.openxmlformats.org/officeDocument/2006/relationships/hyperlink" Target="https://hal.science/hal-04537795v1" TargetMode="External"/><Relationship Id="rId28" Type="http://schemas.openxmlformats.org/officeDocument/2006/relationships/hyperlink" Target="https://shs.hal.science/halshs-04661189v1" TargetMode="External"/><Relationship Id="rId29" Type="http://schemas.openxmlformats.org/officeDocument/2006/relationships/hyperlink" Target="https://hal.science/hal-04070355v1" TargetMode="External"/><Relationship Id="rId30" Type="http://schemas.openxmlformats.org/officeDocument/2006/relationships/hyperlink" Target="https://hal.science/hal-03869650v1" TargetMode="External"/><Relationship Id="rId31" Type="http://schemas.openxmlformats.org/officeDocument/2006/relationships/hyperlink" Target="https://dx.doi.org/10.61953/lex.3332" TargetMode="External"/><Relationship Id="rId32" Type="http://schemas.openxmlformats.org/officeDocument/2006/relationships/hyperlink" Target="https://hal.science/hal-03256517v1" TargetMode="External"/><Relationship Id="rId33" Type="http://schemas.openxmlformats.org/officeDocument/2006/relationships/hyperlink" Target="https://hal.science/hal-03853195v1" TargetMode="External"/><Relationship Id="rId34" Type="http://schemas.openxmlformats.org/officeDocument/2006/relationships/hyperlink" Target="https://hal.science/hal-03853225v1" TargetMode="External"/><Relationship Id="rId35" Type="http://schemas.openxmlformats.org/officeDocument/2006/relationships/hyperlink" Target="https://hal.science/hal-04079112v1" TargetMode="External"/><Relationship Id="rId36" Type="http://schemas.openxmlformats.org/officeDocument/2006/relationships/hyperlink" Target="https://hal.science/hal-03812497v2" TargetMode="External"/><Relationship Id="rId37" Type="http://schemas.openxmlformats.org/officeDocument/2006/relationships/hyperlink" Target="https://hal.science/hal-03256553v1" TargetMode="External"/><Relationship Id="rId38" Type="http://schemas.openxmlformats.org/officeDocument/2006/relationships/hyperlink" Target="https://hal.science/hal-03853265v1" TargetMode="External"/><Relationship Id="rId39" Type="http://schemas.openxmlformats.org/officeDocument/2006/relationships/hyperlink" Target="https://hal.science/hal-03228832v1" TargetMode="External"/><Relationship Id="rId40" Type="http://schemas.openxmlformats.org/officeDocument/2006/relationships/hyperlink" Target="https://hal.science/tel-02917772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JOUETTE</dc:title>
  <dc:description>CV</dc:description>
  <dc:subject/>
  <cp:keywords/>
  <cp:category/>
  <cp:lastModifiedBy/>
  <dcterms:created xsi:type="dcterms:W3CDTF">2026-03-28T17:38:04+01:00</dcterms:created>
  <dcterms:modified xsi:type="dcterms:W3CDTF">2026-03-28T17:38:04+01:00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