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Louer--Saingeorgie </w:t>
      </w:r>
      <w:r>
        <w:rPr>
          <w:color w:val="641e6e"/>
        </w:rPr>
        <w:t xml:space="preserve">Doctorant contractuel en géographie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pierre-louer-saingeorgie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un doctorant en géographie (Sorbonne Université, Unité de recherche &amp;quot;Médiations - Sciences des lieux, sciences des liens&amp;quot;) travaillant sur les mobilités post mortem et sur les modalités de </w:t>
      </w:r>
      <w:r>
        <w:rPr>
          <w:i w:val="1"/>
          <w:iCs w:val="1"/>
        </w:rPr>
        <w:t xml:space="preserve">prise en charge</w:t>
      </w:r>
      <w:r>
        <w:rPr/>
        <w:t xml:space="preserve"> et de </w:t>
      </w:r>
      <w:r>
        <w:rPr>
          <w:i w:val="1"/>
          <w:iCs w:val="1"/>
        </w:rPr>
        <w:t xml:space="preserve">prise en compte</w:t>
      </w:r>
      <w:r>
        <w:rPr/>
        <w:t xml:space="preserve"> des morts en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L’ultime mobilité. Des espaces du mourir aux espaces des morts, les trajectoires des morts à Douarnenez (Finistère,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Louer--Saingeorgie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2024, 35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⟨10.7202/1115282ar⟩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hal-04937113v1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les trajectoires des morts Circulations, traitements et représentations des corps morts à Douarnenez (Sud du Finistère, Bretagne)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Louer--Saingeorgie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Les Morts</w:t>
            </w:r>
            <w:r>
              <w:rPr/>
              <w:t xml:space="preserve">, Bérangère Tarka; Tristan Portier; Constance Moréal De Brevans; Pierre Louer--Saingeorgie, Jan 2024, Distanciel,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⟨10.58079/vwat⟩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hal-04937077v1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les trajectoires des morts : circulations, traitements et représentations des corps morts à Douarnenez (Sud du Finistère, Bretagne)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Louer--Saingeorgie</w:t>
              </w:r>
            </w:hyperlink>
          </w:p>
          <w:p>
            <w:pPr/>
            <w:r>
              <w:rPr/>
              <w:t xml:space="preserve">Géographie.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dumas-04576735v1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07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louer-saingeorgie" TargetMode="External"/><Relationship Id="rId9" Type="http://schemas.openxmlformats.org/officeDocument/2006/relationships/hyperlink" Target="https://hal.science/hal-04937113v1" TargetMode="External"/><Relationship Id="rId10" Type="http://schemas.openxmlformats.org/officeDocument/2006/relationships/hyperlink" Target="https://hal.science/search/index/?q=*&amp;authFullName_s=Pierre Louer--Saingeorgie" TargetMode="External"/><Relationship Id="rId11" Type="http://schemas.openxmlformats.org/officeDocument/2006/relationships/hyperlink" Target="https://dx.doi.org/10.7202/1115282ar" TargetMode="External"/><Relationship Id="rId12" Type="http://schemas.openxmlformats.org/officeDocument/2006/relationships/hyperlink" Target="https://hal.science/hal-04937077v1" TargetMode="External"/><Relationship Id="rId13" Type="http://schemas.openxmlformats.org/officeDocument/2006/relationships/hyperlink" Target="https://dx.doi.org/10.58079/vwat" TargetMode="External"/><Relationship Id="rId14" Type="http://schemas.openxmlformats.org/officeDocument/2006/relationships/hyperlink" Target="https://dumas.ccsd.cnrs.fr/dumas-0457673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Louer--Saingeorgie</dc:title>
  <dc:description>CV</dc:description>
  <dc:subject/>
  <cp:keywords/>
  <cp:category/>
  <cp:lastModifiedBy/>
  <dcterms:created xsi:type="dcterms:W3CDTF">2026-04-07T20:52:15+02:00</dcterms:created>
  <dcterms:modified xsi:type="dcterms:W3CDTF">2026-04-07T20:52:15+02:00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