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Morelli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À la rencontre des sciences et des arts : repenser la médiation culturelle et scientifique au prisme de l’art et des sciences sociales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5e séance du Séminaire Enjeux et perspectives de la culture scientifique</w:t></w:r><w:r><w:rPr/><w:t xml:space="preserve">, Maison des sciences de l'Homme (MSH, Université de Grenoble), Apr 2024, Saint-Martin-d'Hères, France</w:t></w:r></w:p><w:p><w:pPr/><w:r><w:rPr/><w:t xml:space="preserve">Communication dans un congrès</w:t></w:r></w:p><w:p><w:pPr/><w:hyperlink r:id="rId7" w:history="1"><w:r><w:rPr><w:color w:val="#410a8c"/><w:u w:val="single"/></w:rPr><w:t xml:space="preserve">hal-04547292v1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Transposer / innover : l’exercice de la pédagogie revisité par le numérique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Colloque international La pédagogie à l'ère du numérique. Les entraves et les enjeux</w:t></w:r><w:r><w:rPr/><w:t xml:space="preserve">, Université de Sfax, Jul 2022, Djerba, Tunisie. pp.53-66</w:t></w:r></w:p><w:p><w:pPr/><w:r><w:rPr/><w:t xml:space="preserve">Communication dans un congrès</w:t></w:r></w:p><w:p><w:pPr/><w:hyperlink r:id="rId9" w:history="1"><w:r><w:rPr><w:color w:val="#410a8c"/><w:u w:val="single"/></w:rPr><w:t xml:space="preserve">hal-04092994v1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série télévisée comme métaphore fonctionnelle et mémorielle de la Pandémie Covid-19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Colloque international Médias et Viralité</w:t></w:r><w:r><w:rPr/><w:t xml:space="preserve">, Università Roma Tre, Nov 2022, Rome, Italie</w:t></w:r></w:p><w:p><w:pPr/><w:r><w:rPr/><w:t xml:space="preserve">Communication dans un congrès</w:t></w:r></w:p><w:p><w:pPr/><w:hyperlink r:id="rId10" w:history="1"><w:r><w:rPr><w:color w:val="#410a8c"/><w:u w:val="single"/></w:rPr><w:t xml:space="preserve">hal-03881359v2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 l'usage des TIC aux public(s) connecté(s) : pertinence de la notion de public à l'ère des réseaux sociaux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XXIIe Congrès de la SFSIC Société et espaces en mouvement</w:t></w:r><w:r><w:rPr/><w:t xml:space="preserve">, Société française des sciences de l'information et de la communication, Jun 2021, Grenoble, France</w:t></w:r></w:p><w:p><w:pPr/><w:r><w:rPr/><w:t xml:space="preserve">Communication dans un congrès</w:t></w:r></w:p><w:p><w:pPr/><w:hyperlink r:id="rId11" w:history="1"><w:r><w:rPr><w:color w:val="#410a8c"/><w:u w:val="single"/></w:rPr><w:t xml:space="preserve">hal-03523244v1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Archives médiatiques en partage & (re)constructions mémorielles d’un territoire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Conférence internationale Formes discursives. Mémoire et identité(s)</w:t></w:r><w:r><w:rPr/><w:t xml:space="preserve">, Interstud (Université Vasile Alecsandri; Bacău; Roumanie); Cetal (Université Vasile Alecsandri; Bacău; Roumanie), Apr 2021, Bacău, Roumanie</w:t></w:r></w:p><w:p><w:pPr/><w:r><w:rPr/><w:t xml:space="preserve">Communication dans un congrès</w:t></w:r></w:p><w:p><w:pPr/><w:hyperlink r:id="rId12" w:history="1"><w:r><w:rPr><w:color w:val="#410a8c"/><w:u w:val="single"/></w:rPr><w:t xml:space="preserve">hal-03198523v1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Travailler/apprendre ensemble : attentes individuelles et vertus de l'action collective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Formation statutaire des personnels de direction</w:t></w:r><w:r><w:rPr/><w:t xml:space="preserve">, Institut des hautes études de l'éducation et de la formation (IH2EF - Futuroscope), Jan 2020, Chasseneuil-du-Poitou, France</w:t></w:r></w:p><w:p><w:pPr/><w:r><w:rPr/><w:t xml:space="preserve">Communication dans un congrès</w:t></w:r></w:p><w:p><w:pPr/><w:hyperlink r:id="rId13" w:history="1"><w:r><w:rPr><w:color w:val="#410a8c"/><w:u w:val="single"/></w:rPr><w:t xml:space="preserve">hal-02446870v1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rapport à l’espace et au temps dans la rubrique « Les Coulisses du récit » de la Revue XXI : rechercher des effets de réel</w:t></w:r></w:hyperlink></w:p><w:p><w:pPr/><w:hyperlink r:id="rId8" w:history="1"><w:r><w:rPr><w:color w:val="#410a8c"/><w:u w:val="single"/></w:rPr><w:t xml:space="preserve">Pierre Morelli</w:t></w:r></w:hyperlink><w:r><w:rPr/><w:t xml:space="preserve">,</w:t></w:r><w:hyperlink r:id="rId15" w:history="1"><w:r><w:rPr><w:color w:val="#410a8c"/><w:u w:val="single"/></w:rPr><w:t xml:space="preserve">Mirela Lazar</w:t></w:r></w:hyperlink></w:p><w:p><w:pPr/><w:r><w:rPr><w:i w:val="1"/><w:iCs w:val="1"/></w:rPr><w:t xml:space="preserve">Conférence internationale Ovidius – metaforă, spaţialitate, discurs</w:t></w:r><w:r><w:rPr/><w:t xml:space="preserve">, Departamentul de Limbi şi literaturi moderne şi Ştiinţele comunicării, Facultăţii de Litere / Universităţii „Ovidius” din Constanţa (UOC) (Roumanie), Jul 2019, Constanța, Roumanie</w:t></w:r></w:p><w:p><w:pPr/><w:r><w:rPr/><w:t xml:space="preserve">Communication dans un congrès</w:t></w:r></w:p><w:p><w:pPr/><w:hyperlink r:id="rId14" w:history="1"><w:r><w:rPr><w:color w:val="#410a8c"/><w:u w:val="single"/></w:rPr><w:t xml:space="preserve">hal-02168822v1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Journalisme d’investigation et dispositifs d’information expérientiels. La gamification à des fins d’apprentissage</w:t></w:r></w:hyperlink></w:p><w:p><w:pPr/><w:hyperlink r:id="rId17" w:history="1"><w:r><w:rPr><w:color w:val="#410a8c"/><w:u w:val="single"/></w:rPr><w:t xml:space="preserve">Mirela Lazăr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23e Colloque franco-roumain en sciences de l'information et de la communication. Information, communication et humanités numériques : enjeux et défis pour un enrichissement épistémologique</w:t></w:r><w:r><w:rPr/><w:t xml:space="preserve">, Edition, Littératures, Langages, Informatique, Arts, Didactique, Discours (Elliadd, Université Bourgogne-Franche-Comté, France); Médiations, Informations, Communication, Arts (Mica, Université Bordeaux-Montaigne, France); SIC.Lab Méditerranée (Université Côte-d’Azur, France); Laboratoire de sociologie de la communication et de l’espace public (Académie Roumaine, Institut de Sociologie, Roumanie); Centre de recherches sur la communication et l’innovation sociale (Université Babes-Bolyai, Cluj-Napoca, Roumanie), Oct 2018, Cluj-Napoca, Roumanie. pp.241-262</w:t></w:r></w:p><w:p><w:pPr/><w:r><w:rPr/><w:t xml:space="preserve">Communication dans un congrès</w:t></w:r></w:p><w:p><w:pPr/><w:hyperlink r:id="rId16" w:history="1"><w:r><w:rPr><w:color w:val="#410a8c"/><w:u w:val="single"/></w:rPr><w:t xml:space="preserve">hal-02334119v2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rapport à l’espace et au temps dans la rubrique « les coulisses du récit » de la revue XXI : Rechercher des effets de réel</w:t></w:r></w:hyperlink></w:p><w:p><w:pPr/><w:hyperlink r:id="rId17" w:history="1"><w:r><w:rPr><w:color w:val="#410a8c"/><w:u w:val="single"/></w:rPr><w:t xml:space="preserve">Mirela Lazăr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Conférence internationale Ovidius – metaforă, spaţialitate, discurs</w:t></w:r><w:r><w:rPr/><w:t xml:space="preserve">, Departamentul de Limbi şi literaturi moderne şi Ştiinţele comunicării, Facultăţii de Litere / Universităţii „Ovidius” din Constanţa (UOC) (Roumanie), Jul 2019, Constanța, Roumanie. pp.361-375</w:t></w:r></w:p><w:p><w:pPr/><w:r><w:rPr/><w:t xml:space="preserve">Communication dans un congrès</w:t></w:r></w:p><w:p><w:pPr/><w:hyperlink r:id="rId18" w:history="1"><w:r><w:rPr><w:color w:val="#410a8c"/><w:u w:val="single"/></w:rPr><w:t xml:space="preserve">hal-02635390v1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Design et citoyenneté : modeler, accompagner les innovations sociales et sociétales ?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Colloque international Design et citoyenneté</w:t></w:r><w:r><w:rPr/><w:t xml:space="preserve">, Université de Monastir; Institut Supérieur des Arts et Métiers (ISAMM) de Mahdia, Apr 2019, Mahdia, Tunisie</w:t></w:r></w:p><w:p><w:pPr/><w:r><w:rPr/><w:t xml:space="preserve">Communication dans un congrès</w:t></w:r></w:p><w:p><w:pPr/><w:hyperlink r:id="rId19" w:history="1"><w:r><w:rPr><w:color w:val="#410a8c"/><w:u w:val="single"/></w:rPr><w:t xml:space="preserve">hal-02168820v1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la projection-identification à l’immersion proactive : émergence d’expériences narratives interactives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Colloque international Formes discursives. Interactions, narrations, représentations</w:t></w:r><w:r><w:rPr/><w:t xml:space="preserve">, Interstud (Université Vasile Alecsandri, Bacău, Roumanie); Cetal (Université Vasile Alecsandri, Bacău, Roumanie), May 2018, Bacău, Roumanie. pp.[En ligne]</w:t></w:r></w:p><w:p><w:pPr/><w:r><w:rPr/><w:t xml:space="preserve">Communication dans un congrès</w:t></w:r></w:p><w:p><w:pPr/><w:hyperlink r:id="rId20" w:history="1"><w:r><w:rPr><w:color w:val="#410a8c"/><w:u w:val="single"/></w:rPr><w:t xml:space="preserve">hal-01977937v1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l’emploi des métaphores dans la communication numérique. S’interroger au-delà des apparences immédiates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 Conférence internationale Comprendre la transition V. Développer la communication dialogique/Understanding translation V. Developing communication via dialogue</w:t></w:r><w:r><w:rPr/><w:t xml:space="preserve">, Faculté de Journalisme et des Sciences de la Communication (FJSC, Université de Bucarest, Roumanie); Université Lumière Lyon 2, Mar 2017, Bucarest, Roumanie. pp.9-24</w:t></w:r></w:p><w:p><w:pPr/><w:r><w:rPr/><w:t xml:space="preserve">Communication dans un congrès</w:t></w:r></w:p><w:p><w:pPr/><w:hyperlink r:id="rId21" w:history="1"><w:r><w:rPr><w:color w:val="#410a8c"/><w:u w:val="single"/></w:rPr><w:t xml:space="preserve">hal-01721578v1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viralité entre métaphore communicationnelle et approche esthétique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Colloque international L’image à l’épreuve de la viralité</w:t></w:r><w:r><w:rPr/><w:t xml:space="preserve">, Institut Supérieur des Arts et Métiers de Mahdia (Tunisie), Nov 2016, Mahdia, Tunisie. pp.273-294</w:t></w:r></w:p><w:p><w:pPr/><w:r><w:rPr/><w:t xml:space="preserve">Communication dans un congrès</w:t></w:r></w:p><w:p><w:pPr/><w:hyperlink r:id="rId22" w:history="1"><w:r><w:rPr><w:color w:val="#410a8c"/><w:u w:val="single"/></w:rPr><w:t xml:space="preserve">hal-01721601v1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Interfaces tangibles et augmentées pour l’apprentissage collaboratif : vers l’hyper-expérience ?</w:t></w:r></w:hyperlink></w:p><w:p><w:pPr/><w:hyperlink r:id="rId24" w:history="1"><w:r><w:rPr><w:color w:val="#410a8c"/><w:u w:val="single"/></w:rPr><w:t xml:space="preserve">Luc Massou</w:t></w:r></w:hyperlink><w:r><w:rPr/><w:t xml:space="preserve">,</w:t></w:r><w:hyperlink r:id="rId8" w:history="1"><w:r><w:rPr><w:color w:val="#410a8c"/><w:u w:val="single"/></w:rPr><w:t xml:space="preserve">Pierre Morelli</w:t></w:r></w:hyperlink><w:r><w:rPr/><w:t xml:space="preserve">,</w:t></w:r><w:hyperlink r:id="rId25" w:history="1"><w:r><w:rPr><w:color w:val="#410a8c"/><w:u w:val="single"/></w:rPr><w:t xml:space="preserve">Catherine Kellner</w:t></w:r></w:hyperlink><w:r><w:rPr/><w:t xml:space="preserve">,</w:t></w:r><w:hyperlink r:id="rId26" w:history="1"><w:r><w:rPr><w:color w:val="#410a8c"/><w:u w:val="single"/></w:rPr><w:t xml:space="preserve">Pierre Humbert</w:t></w:r></w:hyperlink><w:r><w:rPr/><w:t xml:space="preserve">,</w:t></w:r><w:hyperlink r:id="rId27" w:history="1"><w:r><w:rPr><w:color w:val="#410a8c"/><w:u w:val="single"/></w:rPr><w:t xml:space="preserve">Stéphanie Fleck</w:t></w:r></w:hyperlink></w:p><w:p><w:pPr/><w:r><w:rPr><w:i w:val="1"/><w:iCs w:val="1"/></w:rPr><w:t xml:space="preserve">14e Conférence internationale Hypertextes et hypemédias. Produits, outils et méthodes (H2PTM'2017). Le numérique à l'ère des designs (contenus, interactions, espaces, environnements, services, objets, œuvres, programmes..) : de l’hypertexte à l’hyper-expérience</w:t></w:r><w:r><w:rPr/><w:t xml:space="preserve">, Laboratoire Paragraphe (Université Paris 8 Vincennes-Saint-Denis, Université de Cergy-Pontoise); Gripic (Celsa); Design Visuel et Urbain (DeVisu, Université de Valenciennes); Dicen IDF (Conservatoire national des arts et métiers, Université Paris-Est Marne-la-Vallée, Université Paris-Nanterre); Edition, Littératures, Langages, Informatique, Arts, Didactiques, Discours (Elliadd, Université de Franche-Comté); Centre de recherche sur les médiations (Crem, Université de Lorraine), Oct 2017, Valenciennes, France</w:t></w:r></w:p><w:p><w:pPr/><w:r><w:rPr/><w:t xml:space="preserve">Communication dans un congrès</w:t></w:r></w:p><w:p><w:pPr/><w:hyperlink r:id="rId23" w:history="1"><w:r><w:rPr><w:color w:val="#410a8c"/><w:u w:val="single"/></w:rPr><w:t xml:space="preserve">hal-01725623v1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L’image au défi de sa propagation virale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Colloque international L'image à l'épreuve de la viralité</w:t></w:r><w:r><w:rPr/><w:t xml:space="preserve">, Institut Supérieur des Arts et Métiers de Mahdia (Tunisie), Nov 2016, Mahdia, Tunisie. pp.7-32</w:t></w:r></w:p><w:p><w:pPr/><w:r><w:rPr/><w:t xml:space="preserve">Communication dans un congrès</w:t></w:r></w:p><w:p><w:pPr/><w:hyperlink r:id="rId28" w:history="1"><w:r><w:rPr><w:color w:val="#410a8c"/><w:u w:val="single"/></w:rPr><w:t xml:space="preserve">hal-01721612v1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public saisi par les TIC : introduction</w:t></w:r></w:hyperlink></w:p><w:p><w:pPr/><w:hyperlink r:id="rId8" w:history="1"><w:r><w:rPr><w:color w:val="#410a8c"/><w:u w:val="single"/></w:rPr><w:t xml:space="preserve">Pierre Morelli</w:t></w:r></w:hyperlink><w:r><w:rPr/><w:t xml:space="preserve">,</w:t></w:r><w:hyperlink r:id="rId30" w:history="1"><w:r><w:rPr><w:color w:val="#410a8c"/><w:u w:val="single"/></w:rPr><w:t xml:space="preserve">Nathalie Pignard-Cheynel</w:t></w:r></w:hyperlink></w:p><w:p><w:pPr/><w:r><w:rPr><w:i w:val="1"/><w:iCs w:val="1"/></w:rPr><w:t xml:space="preserve">Colloque international Eutic 2012 Publics et pratiques médiatiques</w:t></w:r><w:r><w:rPr/><w:t xml:space="preserve">, Centre de recherche sur les médiations (Crem, Université de Lorraine), Oct 2012, Metz, France. pp.7-24</w:t></w:r></w:p><w:p><w:pPr/><w:r><w:rPr/><w:t xml:space="preserve">Communication dans un congrès</w:t></w:r></w:p><w:p><w:pPr/><w:hyperlink r:id="rId29" w:history="1"><w:r><w:rPr><w:color w:val="#410a8c"/><w:u w:val="single"/></w:rPr><w:t xml:space="preserve">hal-01290972v1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Réseaux sociaux et éthique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Atelier dans le cadre du séminaire Les usages du numérique éducatif de demain</w:t></w:r><w:r><w:rPr/><w:t xml:space="preserve">, École supérieure du professorat et de l'éducation (Espé, Université de Lorraine), Jan 2016, Vandoeuvre-les-Nancy, France</w:t></w:r></w:p><w:p><w:pPr/><w:r><w:rPr/><w:t xml:space="preserve">Communication dans un congrès</w:t></w:r></w:p><w:p><w:pPr/><w:hyperlink r:id="rId31" w:history="1"><w:r><w:rPr><w:color w:val="#410a8c"/><w:u w:val="single"/></w:rPr><w:t xml:space="preserve">hal-03230309v1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Au-delà de l'usage : du public pour penser les TIC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Colloque international Eutic 2012 Publics et pratiques médiatiques</w:t></w:r><w:r><w:rPr/><w:t xml:space="preserve">, Centre de recherche sur les médiations (Crem, Université de Lorraine), Oct 2012, Metz, France. pp.25-43</w:t></w:r></w:p><w:p><w:pPr/><w:r><w:rPr/><w:t xml:space="preserve">Communication dans un congrès</w:t></w:r></w:p><w:p><w:pPr/><w:hyperlink r:id="rId32" w:history="1"><w:r><w:rPr><w:color w:val="#410a8c"/><w:u w:val="single"/></w:rPr><w:t xml:space="preserve">hal-01292287v2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Analyse communicationnelle de sites d'entreprises tunisiennes. Stratégies et confiance en contexte interculturel</w:t></w:r></w:hyperlink></w:p><w:p><w:pPr/><w:hyperlink r:id="rId24" w:history="1"><w:r><w:rPr><w:color w:val="#410a8c"/><w:u w:val="single"/></w:rPr><w:t xml:space="preserve">Luc Massou</w:t></w:r></w:hyperlink><w:r><w:rPr/><w:t xml:space="preserve">,</w:t></w:r><w:hyperlink r:id="rId8" w:history="1"><w:r><w:rPr><w:color w:val="#410a8c"/><w:u w:val="single"/></w:rPr><w:t xml:space="preserve">Pierre Morelli</w:t></w:r></w:hyperlink><w:r><w:rPr/><w:t xml:space="preserve">,</w:t></w:r><w:hyperlink r:id="rId34" w:history="1"><w:r><w:rPr><w:color w:val="#410a8c"/><w:u w:val="single"/></w:rPr><w:t xml:space="preserve">Brigitte Simonnot</w:t></w:r></w:hyperlink><w:r><w:rPr/><w:t xml:space="preserve">,</w:t></w:r><w:hyperlink r:id="rId35" w:history="1"><w:r><w:rPr><w:color w:val="#410a8c"/><w:u w:val="single"/></w:rPr><w:t xml:space="preserve">Fredj Zamit</w:t></w:r></w:hyperlink></w:p><w:p><w:pPr/><w:r><w:rPr><w:i w:val="1"/><w:iCs w:val="1"/></w:rPr><w:t xml:space="preserve">H2PTM'11 : Hypermédias et pratiques numériques</w:t></w:r><w:r><w:rPr/><w:t xml:space="preserve">, Oct 2011, Metz, France. pp.229-241</w:t></w:r></w:p><w:p><w:pPr/><w:r><w:rPr/><w:t xml:space="preserve">Communication dans un congrès</w:t></w:r></w:p><w:p><w:pPr/><w:hyperlink r:id="rId33" w:history="1"><w:r><w:rPr><w:color w:val="#410a8c"/><w:u w:val="single"/></w:rPr><w:t xml:space="preserve">hal-05190076v1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BLOG ET TOURISME DURABLE. L'EXEMPLE DE LA TUNISIE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EUTIC (ENJEUX ET USAGES DES TIC) 2008 Lisbonne : Dynamiques de développement: au carrefour des mondes</w:t></w:r><w:r><w:rPr/><w:t xml:space="preserve">, 2008, Portugal. à paraître</w:t></w:r></w:p><w:p><w:pPr/><w:r><w:rPr/><w:t xml:space="preserve">Communication dans un congrès</w:t></w:r></w:p><w:p><w:pPr/><w:hyperlink r:id="rId36" w:history="1"><w:r><w:rPr><w:color w:val="#410a8c"/><w:u w:val="single"/></w:rPr><w:t xml:space="preserve">sic_00364964v1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Blogs et médias, quels rapports aujourd'hui : essai de typologie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EUTIC (Enjeux et usages des Technologies de l'information et de la communication) 2007 Athènes : Médias et diffusion de l'information : vers une société ouverte.</w:t></w:r><w:r><w:rPr/><w:t xml:space="preserve">, Nov 2007, Grèce. pp.169-178</w:t></w:r></w:p><w:p><w:pPr/><w:r><w:rPr/><w:t xml:space="preserve">Communication dans un congrès</w:t></w:r></w:p><w:p><w:pPr/><w:hyperlink r:id="rId37" w:history="1"><w:r><w:rPr><w:color w:val="#410a8c"/><w:u w:val="single"/></w:rPr><w:t xml:space="preserve">sic_00364965v1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Construire-étoffer une collaboration interrégionale européenne : l'apport des TIC dans une coopération transfrontalière à caractère social.</w:t></w:r></w:hyperlink></w:p><w:p><w:pPr/><w:hyperlink r:id="rId8" w:history="1"><w:r><w:rPr><w:color w:val="#410a8c"/><w:u w:val="single"/></w:rPr><w:t xml:space="preserve">Pierre Morelli</w:t></w:r></w:hyperlink><w:r><w:rPr/><w:t xml:space="preserve">,</w:t></w:r><w:hyperlink r:id="rId39" w:history="1"><w:r><w:rPr><w:color w:val="#410a8c"/><w:u w:val="single"/></w:rPr><w:t xml:space="preserve">Didier Baltazart</w:t></w:r></w:hyperlink></w:p><w:p><w:pPr/><w:r><w:rPr><w:i w:val="1"/><w:iCs w:val="1"/></w:rPr><w:t xml:space="preserve">COLLOQUE EUTIC : Enjeux et usage des TIC : Reliance sociale &amp; insertion professionnelle</w:t></w:r><w:r><w:rPr/><w:t xml:space="preserve">, Sep 2006, Bruxelles</w:t></w:r></w:p><w:p><w:pPr/><w:r><w:rPr/><w:t xml:space="preserve">Communication dans un congrès</w:t></w:r></w:p><w:p><w:pPr/><w:hyperlink r:id="rId38" w:history="1"><w:r><w:rPr><w:color w:val="#410a8c"/><w:u w:val="single"/></w:rPr><w:t xml:space="preserve">sic_00121246v1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Construire-étoffer une collaboration interrégionale européenne : l'apport des TIC dans une coopération transfrontalière à caractère social.</w:t></w:r></w:hyperlink></w:p><w:p><w:pPr/><w:hyperlink r:id="rId39" w:history="1"><w:r><w:rPr><w:color w:val="#410a8c"/><w:u w:val="single"/></w:rPr><w:t xml:space="preserve">Didier Baltazart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Enjeux et usage des TIC :</w:t></w:r><w:br/><w:r><w:rPr><w:i w:val="1"/><w:iCs w:val="1"/></w:rPr><w:t xml:space="preserve">Reliance sociale &amp; insertion professionnelle</w:t></w:r><w:r><w:rPr/><w:t xml:space="preserve">, Jul 2006, Bruxelles, Belgique. pp.373-382</w:t></w:r></w:p><w:p><w:pPr/><w:r><w:rPr/><w:t xml:space="preserve">Communication dans un congrès</w:t></w:r></w:p><w:p><w:pPr/><w:hyperlink r:id="rId40" w:history="1"><w:r><w:rPr><w:color w:val="#410a8c"/><w:u w:val="single"/></w:rPr><w:t xml:space="preserve">halshs-00103000v1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Pratiques effectives de travail collaboratif à distance : limites prévisibles et inattendues.</w:t></w:r></w:hyperlink></w:p><w:p><w:pPr/><w:hyperlink r:id="rId8" w:history="1"><w:r><w:rPr><w:color w:val="#410a8c"/><w:u w:val="single"/></w:rPr><w:t xml:space="preserve">Pierre Morelli</w:t></w:r></w:hyperlink><w:r><w:rPr/><w:t xml:space="preserve">,</w:t></w:r><w:hyperlink r:id="rId25" w:history="1"><w:r><w:rPr><w:color w:val="#410a8c"/><w:u w:val="single"/></w:rPr><w:t xml:space="preserve">Catherine Kellner</w:t></w:r></w:hyperlink><w:r><w:rPr/><w:t xml:space="preserve">,</w:t></w:r><w:hyperlink r:id="rId24" w:history="1"><w:r><w:rPr><w:color w:val="#410a8c"/><w:u w:val="single"/></w:rPr><w:t xml:space="preserve">Luc Massou</w:t></w:r></w:hyperlink></w:p><w:p><w:pPr/><w:r><w:rPr><w:i w:val="1"/><w:iCs w:val="1"/></w:rPr><w:t xml:space="preserve">Actes du colloque : Pratiques et usages organisationnels des sciences de l'information et de la communication</w:t></w:r><w:r><w:rPr/><w:t xml:space="preserve">, Sep 2006, Rennes, France. pp.165-169</w:t></w:r></w:p><w:p><w:pPr/><w:r><w:rPr/><w:t xml:space="preserve">Communication dans un congrès</w:t></w:r></w:p><w:p><w:pPr/><w:hyperlink r:id="rId41" w:history="1"><w:r><w:rPr><w:color w:val="#410a8c"/><w:u w:val="single"/></w:rPr><w:t xml:space="preserve">halshs-00114960v1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PARATEXTE ET TRANSCENDANCE TEXTUELLE DANS LES SUPPORTS NUMÉRIQUES “OFF LINE” : ESSAI DE TYPOLOGIE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EUTIC'05 (Enjeux et usages des T.I.C.) : aspects sociaux et culturels</w:t></w:r><w:r><w:rPr/><w:t xml:space="preserve">, 2005, Bordeaux, France. pp.307-315</w:t></w:r></w:p><w:p><w:pPr/><w:r><w:rPr/><w:t xml:space="preserve">Communication dans un congrès</w:t></w:r></w:p><w:p><w:pPr/><w:hyperlink r:id="rId42" w:history="1"><w:r><w:rPr><w:color w:val="#410a8c"/><w:u w:val="single"/></w:rPr><w:t xml:space="preserve">halshs-00111708v1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PARATEXTE ET TRANSCENDANCE TEXTUELLE DANS LES SUPPORTS NUMÉRIQUES “OFF LINE” : ESSAI DE TYPOLOGIE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EUTIC'05 (Enjeux et usages des T.I.C.) : aspects sociaux et culturels Tome 1</w:t></w:r><w:r><w:rPr/><w:t xml:space="preserve">, 2005, Université Bordeaux III</w:t></w:r></w:p><w:p><w:pPr/><w:r><w:rPr/><w:t xml:space="preserve">Communication dans un congrès</w:t></w:r></w:p><w:p><w:pPr/><w:hyperlink r:id="rId43" w:history="1"><w:r><w:rPr><w:color w:val="#410a8c"/><w:u w:val="single"/></w:rPr><w:t xml:space="preserve">sic_00113312v1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Désirs d’images et conversations numériques</w:t></w:r></w:hyperlink></w:p><w:p><w:pPr/><w:hyperlink r:id="rId8" w:history="1"><w:r><w:rPr><w:color w:val="#410a8c"/><w:u w:val="single"/></w:rPr><w:t xml:space="preserve">Pierre Morelli</w:t></w:r></w:hyperlink></w:p><w:p><w:pPr/><w:r><w:rPr/><w:t xml:space="preserve">Justine Simon. </w:t></w:r><w:r><w:rPr><w:i w:val="1"/><w:iCs w:val="1"/></w:rPr><w:t xml:space="preserve">#ChatonsMignons. Apprivoiser les enjeux de la culture numérique</w:t></w:r><w:r><w:rPr/><w:t xml:space="preserve">, </w:t></w:r><w:hyperlink r:id="rId45" w:history="1"><w:r><w:rPr><w:color w:val="#410a8c"/><w:u w:val="single"/></w:rPr><w:t xml:space="preserve">L'Harmattan</w:t></w:r></w:hyperlink><w:r><w:rPr/><w:t xml:space="preserve">, pp.11-20, 2024, 978-2-336-42887-1</w:t></w:r></w:p><w:p><w:pPr/><w:r><w:rPr/><w:t xml:space="preserve">Chapitre d'ouvrage</w:t></w:r></w:p><w:p><w:pPr/><w:hyperlink r:id="rId44" w:history="1"><w:r><w:rPr><w:color w:val="#410a8c"/><w:u w:val="single"/></w:rPr><w:t xml:space="preserve">hal-04382742v1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Beyond use: The public as a concept to study ICTs</w:t></w:r></w:hyperlink></w:p><w:p><w:pPr/><w:hyperlink r:id="rId8" w:history="1"><w:r><w:rPr><w:color w:val="#410a8c"/><w:u w:val="single"/></w:rPr><w:t xml:space="preserve">Pierre Morelli</w:t></w:r></w:hyperlink></w:p><w:p><w:pPr/><w:r><w:rPr/><w:t xml:space="preserve">Béatrice Fleury; Jacques Walter. </w:t></w:r><w:r><w:rPr><w:i w:val="1"/><w:iCs w:val="1"/></w:rPr><w:t xml:space="preserve">Understanding Publics. Theories, Practices, Transformations</w:t></w:r><w:r><w:rPr/><w:t xml:space="preserve">, </w:t></w:r><w:hyperlink r:id="rId47" w:history="1"><w:r><w:rPr><w:color w:val="#410a8c"/><w:u w:val="single"/></w:rPr><w:t xml:space="preserve">Peter Lang</w:t></w:r></w:hyperlink><w:r><w:rPr/><w:t xml:space="preserve">, pp.101-118, 2022, 978-2-8076-1848-0. </w:t></w:r><w:hyperlink r:id="rId48" w:history="1"><w:r><w:rPr><w:color w:val="#410a8c"/><w:u w:val="single"/></w:rPr><w:t xml:space="preserve">⟨10.3726/b19479⟩</w:t></w:r></w:hyperlink></w:p><w:p><w:pPr/><w:r><w:rPr/><w:t xml:space="preserve">Chapitre d'ouvrage</w:t></w:r></w:p><w:p><w:pPr/><w:hyperlink r:id="rId46" w:history="1"><w:r><w:rPr><w:color w:val="#410a8c"/><w:u w:val="single"/></w:rPr><w:t xml:space="preserve">hal-03719822v1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Travailler / apprendre ensemble. Attentes individuelles et vertus de l'action collective</w:t></w:r></w:hyperlink></w:p><w:p><w:pPr/><w:hyperlink r:id="rId8" w:history="1"><w:r><w:rPr><w:color w:val="#410a8c"/><w:u w:val="single"/></w:rPr><w:t xml:space="preserve">Pierre Morelli</w:t></w:r></w:hyperlink></w:p><w:p><w:pPr/><w:r><w:rPr/><w:t xml:space="preserve">Ramzi Turki. </w:t></w:r><w:r><w:rPr><w:i w:val="1"/><w:iCs w:val="1"/></w:rPr><w:t xml:space="preserve">L'expérience, moteur d'innovation pédagogique</w:t></w:r><w:r><w:rPr/><w:t xml:space="preserve">, Université de Sfax- Faculté des Lettres et Sciences Humaines de Sfax- Laboratoire Langage et Traitement Automatique (LLTA), pp.13-40, 2021, 978-9973-9892-9-1</w:t></w:r></w:p><w:p><w:pPr/><w:r><w:rPr/><w:t xml:space="preserve">Chapitre d'ouvrage</w:t></w:r></w:p><w:p><w:pPr/><w:hyperlink r:id="rId49" w:history="1"><w:r><w:rPr><w:color w:val="#410a8c"/><w:u w:val="single"/></w:rPr><w:t xml:space="preserve">hal-03531983v1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Observation(s), entretien(s) : ce que le terrain fait au chercheur dans la problématisation de la transmission mémorielle infra-familiale</w:t></w:r></w:hyperlink></w:p><w:p><w:pPr/><w:hyperlink r:id="rId51" w:history="1"><w:r><w:rPr><w:color w:val="#410a8c"/><w:u w:val="single"/></w:rPr><w:t xml:space="preserve">Delphine Forestier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/><w:t xml:space="preserve">Helena Angelica Marinescu; Alexandra Gabriella Constantinescu. </w:t></w:r><w:r><w:rPr><w:i w:val="1"/><w:iCs w:val="1"/></w:rPr><w:t xml:space="preserve">Anthropologie/y &amp; Communication. Intersections</w:t></w:r><w:r><w:rPr/><w:t xml:space="preserve">, </w:t></w:r><w:hyperlink r:id="rId52" w:history="1"><w:r><w:rPr><w:color w:val="#410a8c"/><w:u w:val="single"/></w:rPr><w:t xml:space="preserve">Maison d'édition de l'université de Bucarest</w:t></w:r></w:hyperlink><w:r><w:rPr/><w:t xml:space="preserve">, pp.79-96, 2016, 978-606-16-0706-8</w:t></w:r></w:p><w:p><w:pPr/><w:r><w:rPr/><w:t xml:space="preserve">Chapitre d'ouvrage</w:t></w:r></w:p><w:p><w:pPr/><w:hyperlink r:id="rId50" w:history="1"><w:r><w:rPr><w:color w:val="#410a8c"/><w:u w:val="single"/></w:rPr><w:t xml:space="preserve">hal-01347243v1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série télévisée comme métaphore fonctionnelle et mémorielle de la pandémie Covid-19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Mediazioni. Rivista online du studi interdisciplinari su lingue e culture</w:t></w:r><w:r><w:rPr/><w:t xml:space="preserve">, 2024, Médias et Viralité, 44, pp.110-125. </w:t></w:r><w:hyperlink r:id="rId54" w:history="1"><w:r><w:rPr><w:color w:val="#410a8c"/><w:u w:val="single"/></w:rPr><w:t xml:space="preserve">⟨10.6092/issn.1974-4382/20809⟩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hal-04844370v1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Repenser la médiation au prisme de l’art et des sciences sociales</w:t></w:r></w:hyperlink></w:p><w:p><w:pPr/><w:hyperlink r:id="rId56" w:history="1"><w:r><w:rPr><w:color w:val="#410a8c"/><w:u w:val="single"/></w:rPr><w:t xml:space="preserve">Patrice de La Broise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Questions de communication</w:t></w:r><w:r><w:rPr/><w:t xml:space="preserve">, 2022, 20 ans, 10 questions, 20 réponses, 41, pp.341-348. </w:t></w:r><w:hyperlink r:id="rId57" w:history="1"><w:r><w:rPr><w:color w:val="#410a8c"/><w:u w:val="single"/></w:rPr><w:t xml:space="preserve">⟨10.4000/questionsdecommunication.28678⟩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hal-04525182v1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réseaux numériques mis à la question par l’art. Regards et interrogations artistiques sur les technologies émergentes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Ligeia, dossiers sur l'art</w:t></w:r><w:r><w:rPr/><w:t xml:space="preserve">, 2021, Art &amp; biotechnologie, 2 (189-191), pp.137-156. </w:t></w:r><w:hyperlink r:id="rId59" w:history="1"><w:r><w:rPr><w:color w:val="#410a8c"/><w:u w:val="single"/></w:rPr><w:t xml:space="preserve">⟨10.3917/lige.189.0137⟩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hal-03358258v1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socio-narrative dynamics of information-communication systems</w:t></w:r></w:hyperlink></w:p><w:p><w:pPr/><w:hyperlink r:id="rId8" w:history="1"><w:r><w:rPr><w:color w:val="#410a8c"/><w:u w:val="single"/></w:rPr><w:t xml:space="preserve">Pierre Morelli</w:t></w:r></w:hyperlink><w:r><w:rPr/><w:t xml:space="preserve">,</w:t></w:r><w:hyperlink r:id="rId15" w:history="1"><w:r><w:rPr><w:color w:val="#410a8c"/><w:u w:val="single"/></w:rPr><w:t xml:space="preserve">Mirela Lazar</w:t></w:r></w:hyperlink></w:p><w:p><w:pPr/><w:r><w:rPr><w:i w:val="1"/><w:iCs w:val="1"/></w:rPr><w:t xml:space="preserve">Questions de communication</w:t></w:r><w:r><w:rPr/><w:t xml:space="preserve">, 2015, 28, pp.7-17</w:t></w:r></w:p><w:p><w:pPr/><w:r><w:rPr/><w:t xml:space="preserve">Article dans une revue</w:t></w:r></w:p><w:p><w:pPr/><w:hyperlink r:id="rId60" w:history="1"><w:r><w:rPr><w:color w:val="#410a8c"/><w:u w:val="single"/></w:rPr><w:t xml:space="preserve">hal-01311076v1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(Re)Examining the Non-Use of Ict</w:t></w:r></w:hyperlink></w:p><w:p><w:pPr/><w:hyperlink r:id="rId25" w:history="1"><w:r><w:rPr><w:color w:val="#410a8c"/><w:u w:val="single"/></w:rPr><w:t xml:space="preserve">Catherine Kellner</w:t></w:r></w:hyperlink><w:r><w:rPr/><w:t xml:space="preserve">,</w:t></w:r><w:hyperlink r:id="rId24" w:history="1"><w:r><w:rPr><w:color w:val="#410a8c"/><w:u w:val="single"/></w:rPr><w:t xml:space="preserve">Luc Massou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Questions de communication</w:t></w:r><w:r><w:rPr/><w:t xml:space="preserve">, 2010, 18, </w:t></w:r><w:hyperlink r:id="rId62" w:history="1"><w:r><w:rPr><w:color w:val="#410a8c"/><w:u w:val="single"/></w:rPr><w:t xml:space="preserve">⟨10.4000/questionsdecommunication.8884⟩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halshs-03085445v1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usages limités des tic chez des professionnels de l’Éducation et du conseil dans le social</w:t></w:r></w:hyperlink></w:p><w:p><w:pPr/><w:hyperlink r:id="rId25" w:history="1"><w:r><w:rPr><w:color w:val="#410a8c"/><w:u w:val="single"/></w:rPr><w:t xml:space="preserve">Catherine Kellner</w:t></w:r></w:hyperlink><w:r><w:rPr/><w:t xml:space="preserve">,</w:t></w:r><w:hyperlink r:id="rId24" w:history="1"><w:r><w:rPr><w:color w:val="#410a8c"/><w:u w:val="single"/></w:rPr><w:t xml:space="preserve">Luc Massou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Questions de communication</w:t></w:r><w:r><w:rPr/><w:t xml:space="preserve">, 2010, 18, pp.89-112. </w:t></w:r><w:hyperlink r:id="rId64" w:history="1"><w:r><w:rPr><w:color w:val="#410a8c"/><w:u w:val="single"/></w:rPr><w:t xml:space="preserve">⟨10.4000/questionsdecommunication.415⟩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halshs-03085456v1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(Re)penser le non-usage des tic</w:t></w:r></w:hyperlink></w:p><w:p><w:pPr/><w:hyperlink r:id="rId25" w:history="1"><w:r><w:rPr><w:color w:val="#410a8c"/><w:u w:val="single"/></w:rPr><w:t xml:space="preserve">Catherine Kellner</w:t></w:r></w:hyperlink><w:r><w:rPr/><w:t xml:space="preserve">,</w:t></w:r><w:hyperlink r:id="rId24" w:history="1"><w:r><w:rPr><w:color w:val="#410a8c"/><w:u w:val="single"/></w:rPr><w:t xml:space="preserve">Luc Massou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Questions de communication</w:t></w:r><w:r><w:rPr/><w:t xml:space="preserve">, 2010, 18, pp.7-20. </w:t></w:r><w:hyperlink r:id="rId66" w:history="1"><w:r><w:rPr><w:color w:val="#410a8c"/><w:u w:val="single"/></w:rPr><w:t xml:space="preserve">⟨10.4000/questionsdecommunication.395⟩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halshs-03085443v1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Covid-19 : une histoire à rebondissements en quatre saisons</w:t></w:r></w:hyperlink></w:p><w:p><w:pPr/><w:hyperlink r:id="rId8" w:history="1"><w:r><w:rPr><w:color w:val="#410a8c"/><w:u w:val="single"/></w:rPr><w:t xml:space="preserve">Pierre Morelli</w:t></w:r></w:hyperlink></w:p><w:p><w:pPr/><w:r><w:rPr/><w:t xml:space="preserve">2021, pp.[En ligne]</w:t></w:r></w:p><w:p><w:pPr/><w:r><w:rPr/><w:t xml:space="preserve">Article de blog scientifique</w:t></w:r></w:p><w:p><w:pPr/><w:hyperlink r:id="rId67" w:history="1"><w:r><w:rPr><w:color w:val="#410a8c"/><w:u w:val="single"/></w:rPr><w:t xml:space="preserve">hal-03433648v1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Discursive forms. Memory and identity</w:t></w:r></w:hyperlink></w:p><w:p><w:pPr/><w:hyperlink r:id="rId69" w:history="1"><w:r><w:rPr><w:color w:val="#410a8c"/><w:u w:val="single"/></w:rPr><w:t xml:space="preserve">Amălăncei Brîndușa-Mariana</w:t></w:r></w:hyperlink><w:r><w:rPr/><w:t xml:space="preserve">,</w:t></w:r><w:hyperlink r:id="rId70" w:history="1"><w:r><w:rPr><w:color w:val="#410a8c"/><w:u w:val="single"/></w:rPr><w:t xml:space="preserve">Bălăiță Raluca</w:t></w:r></w:hyperlink><w:r><w:rPr/><w:t xml:space="preserve">,</w:t></w:r><w:hyperlink r:id="rId71" w:history="1"><w:r><w:rPr><w:color w:val="#410a8c"/><w:u w:val="single"/></w:rPr><w:t xml:space="preserve">Bonta Elena</w:t></w:r></w:hyperlink><w:r><w:rPr/><w:t xml:space="preserve">,</w:t></w:r><w:hyperlink r:id="rId72" w:history="1"><w:r><w:rPr><w:color w:val="#410a8c"/><w:u w:val="single"/></w:rPr><w:t xml:space="preserve">Cîrtiță-Buzoianu Cristina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Conférence internationale Formes discursives. Mémoire et identité(s)</w:t></w:r><w:r><w:rPr/><w:t xml:space="preserve">, Apr 2021, Bacău, Romania. </w:t></w:r><w:r><w:rPr><w:i w:val="1"/><w:iCs w:val="1"/></w:rPr><w:t xml:space="preserve">Interstudia</w:t></w:r><w:r><w:rPr/><w:t xml:space="preserve">, 31, 2021</w:t></w:r></w:p><w:p><w:pPr/><w:r><w:rPr/><w:t xml:space="preserve">N°spécial de revue/special issue</w:t></w:r></w:p><w:p><w:pPr/><w:hyperlink r:id="rId68" w:history="1"><w:r><w:rPr><w:color w:val="#410a8c"/><w:u w:val="single"/></w:rPr><w:t xml:space="preserve">hal-03541794v1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non-usagers des TIC</w:t></w:r></w:hyperlink></w:p><w:p><w:pPr/><w:hyperlink r:id="rId25" w:history="1"><w:r><w:rPr><w:color w:val="#410a8c"/><w:u w:val="single"/></w:rPr><w:t xml:space="preserve">Catherine Kellner</w:t></w:r></w:hyperlink><w:r><w:rPr/><w:t xml:space="preserve">,</w:t></w:r><w:hyperlink r:id="rId24" w:history="1"><w:r><w:rPr><w:color w:val="#410a8c"/><w:u w:val="single"/></w:rPr><w:t xml:space="preserve">Luc Massou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Questions de communication</w:t></w:r><w:r><w:rPr/><w:t xml:space="preserve">, 18, 2010, </w:t></w:r><w:hyperlink r:id="rId74" w:history="1"><w:r><w:rPr><w:color w:val="#410a8c"/><w:u w:val="single"/></w:rPr><w:t xml:space="preserve">⟨10.4000/questionsdecommunication.281⟩</w:t></w:r></w:hyperlink></w:p><w:p><w:pPr/><w:r><w:rPr/><w:t xml:space="preserve">N°spécial de revue/special issue</w:t></w:r></w:p><w:p><w:pPr/><w:hyperlink r:id="rId73" w:history="1"><w:r><w:rPr><w:color w:val="#410a8c"/><w:u w:val="single"/></w:rPr><w:t xml:space="preserve">halshs-03085438v1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boyd (danah)</w:t></w:r></w:hyperlink></w:p><w:p><w:pPr/><w:hyperlink r:id="rId8" w:history="1"><w:r><w:rPr><w:color w:val="#410a8c"/><w:u w:val="single"/></w:rPr><w:t xml:space="preserve">Pierre Morelli</w:t></w:r></w:hyperlink></w:p><w:p><w:pPr/><w:r><w:rPr/><w:t xml:space="preserve">2020, pp.[En ligne]</w:t></w:r></w:p><w:p><w:pPr/><w:r><w:rPr/><w:t xml:space="preserve">Notice d’encyclopédie ou de dictionnaire</w:t></w:r></w:p><w:p><w:pPr/><w:hyperlink r:id="rId75" w:history="1"><w:r><w:rPr><w:color w:val="#410a8c"/><w:u w:val="single"/></w:rPr><w:t xml:space="preserve">hal-02498987v1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Travail collectif en classe et numérique : quelles pratiques ? quels facteurs facilitateurs ?</w:t></w:r></w:hyperlink></w:p><w:p><w:pPr/><w:hyperlink r:id="rId24" w:history="1"><w:r><w:rPr><w:color w:val="#410a8c"/><w:u w:val="single"/></w:rPr><w:t xml:space="preserve">Luc Massou</w:t></w:r></w:hyperlink><w:r><w:rPr/><w:t xml:space="preserve">,</w:t></w:r><w:hyperlink r:id="rId8" w:history="1"><w:r><w:rPr><w:color w:val="#410a8c"/><w:u w:val="single"/></w:rPr><w:t xml:space="preserve">Pierre Morelli</w:t></w:r></w:hyperlink><w:r><w:rPr/><w:t xml:space="preserve">,</w:t></w:r><w:hyperlink r:id="rId25" w:history="1"><w:r><w:rPr><w:color w:val="#410a8c"/><w:u w:val="single"/></w:rPr><w:t xml:space="preserve">Catherine Kellner</w:t></w:r></w:hyperlink><w:r><w:rPr/><w:t xml:space="preserve">,</w:t></w:r><w:hyperlink r:id="rId27" w:history="1"><w:r><w:rPr><w:color w:val="#410a8c"/><w:u w:val="single"/></w:rPr><w:t xml:space="preserve">Stéphanie Fleck</w:t></w:r></w:hyperlink><w:r><w:rPr/><w:t xml:space="preserve">,</w:t></w:r><w:hyperlink r:id="rId77" w:history="1"><w:r><w:rPr><w:color w:val="#410a8c"/><w:u w:val="single"/></w:rPr><w:t xml:space="preserve">Jean-Baptiste Lanfranchi</w:t></w:r></w:hyperlink><w:r><w:rPr/><w:t xml:space="preserve">et al.</w:t></w:r></w:p><w:p><w:pPr/><w:r><w:rPr><w:i w:val="1"/><w:iCs w:val="1"/></w:rPr><w:t xml:space="preserve">Colloque e-Fran Enseigner et apprendre : les apports de la recherche Méthodes et premiers résultats</w:t></w:r><w:r><w:rPr/><w:t xml:space="preserve">, Oct 2019, Paris, France. , 2019</w:t></w:r></w:p><w:p><w:pPr/><w:r><w:rPr/><w:t xml:space="preserve">Poster de conférence</w:t></w:r></w:p><w:p><w:pPr/><w:hyperlink r:id="rId76" w:history="1"><w:r><w:rPr><w:color w:val="#410a8c"/><w:u w:val="single"/></w:rPr><w:t xml:space="preserve">hal-02395201v1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Publics et TIC. Confrontations conceptuelles et recherches empiriques</w:t></w:r></w:hyperlink></w:p><w:p><w:pPr/><w:hyperlink r:id="rId8" w:history="1"><w:r><w:rPr><w:color w:val="#410a8c"/><w:u w:val="single"/></w:rPr><w:t xml:space="preserve">Pierre Morelli</w:t></w:r></w:hyperlink><w:r><w:rPr/><w:t xml:space="preserve">,</w:t></w:r><w:hyperlink r:id="rId30" w:history="1"><w:r><w:rPr><w:color w:val="#410a8c"/><w:u w:val="single"/></w:rPr><w:t xml:space="preserve">Nathalie Pignard-Cheynel</w:t></w:r></w:hyperlink><w:r><w:rPr/><w:t xml:space="preserve">,</w:t></w:r><w:hyperlink r:id="rId39" w:history="1"><w:r><w:rPr><w:color w:val="#410a8c"/><w:u w:val="single"/></w:rPr><w:t xml:space="preserve">Didier Baltazart</w:t></w:r></w:hyperlink></w:p><w:p><w:pPr/><w:hyperlink r:id="rId79" w:history="1"><w:r><w:rPr><w:color w:val="#410a8c"/><w:u w:val="single"/></w:rPr><w:t xml:space="preserve">Éditions universitaires de Lorraine</w:t></w:r></w:hyperlink><w:r><w:rPr/><w:t xml:space="preserve">, 31, pp.366, 2016, Questions de communication, série actes, 978-2-8143-0265-5</w:t></w:r></w:p><w:p><w:pPr/><w:r><w:rPr/><w:t xml:space="preserve">Ouvrages</w:t></w:r></w:p><w:p><w:pPr/><w:hyperlink r:id="rId78" w:history="1"><w:r><w:rPr><w:color w:val="#410a8c"/><w:u w:val="single"/></w:rPr><w:t xml:space="preserve">hal-01314387v1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Pratiques et usages numériques</w:t></w:r></w:hyperlink></w:p><w:p><w:pPr/><w:hyperlink r:id="rId81" w:history="1"><w:r><w:rPr><w:color w:val="#410a8c"/><w:u w:val="single"/></w:rPr><w:t xml:space="preserve">Imad Saleh</w:t></w:r></w:hyperlink><w:r><w:rPr/><w:t xml:space="preserve">,</w:t></w:r><w:hyperlink r:id="rId82" w:history="1"><w:r><w:rPr><w:color w:val="#410a8c"/><w:u w:val="single"/></w:rPr><w:t xml:space="preserve">Sylvie Leleu-Merviel</w:t></w:r></w:hyperlink><w:r><w:rPr/><w:t xml:space="preserve">,</w:t></w:r><w:hyperlink r:id="rId83" w:history="1"><w:r><w:rPr><w:color w:val="#410a8c"/><w:u w:val="single"/></w:rPr><w:t xml:space="preserve">Yves Jeanneret</w:t></w:r></w:hyperlink><w:r><w:rPr/><w:t xml:space="preserve">,</w:t></w:r><w:hyperlink r:id="rId24" w:history="1"><w:r><w:rPr><w:color w:val="#410a8c"/><w:u w:val="single"/></w:rPr><w:t xml:space="preserve">Luc Massou</w:t></w:r></w:hyperlink><w:r><w:rPr/><w:t xml:space="preserve">,</w:t></w:r><w:hyperlink r:id="rId84" w:history="1"><w:r><w:rPr><w:color w:val="#410a8c"/><w:u w:val="single"/></w:rPr><w:t xml:space="preserve">Nasreddine Bouhai</w:t></w:r></w:hyperlink><w:r><w:rPr/><w:t xml:space="preserve">et al.</w:t></w:r></w:p><w:p><w:pPr/><w:r><w:rPr><w:i w:val="1"/><w:iCs w:val="1"/></w:rPr><w:t xml:space="preserve">H2PTM’13</w:t></w:r><w:r><w:rPr/><w:t xml:space="preserve">, Oct 2013, Paris, France. Hermès-Lavoisier, 2013, 978-2-7462-4579-2</w:t></w:r></w:p><w:p><w:pPr/><w:r><w:rPr/><w:t xml:space="preserve">Proceedings/Recueil des communications</w:t></w:r></w:p><w:p><w:pPr/><w:hyperlink r:id="rId80" w:history="1"><w:r><w:rPr><w:color w:val="#410a8c"/><w:u w:val="single"/></w:rPr><w:t xml:space="preserve">hal-01314395v1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Hypermédias et pratiques numériques : actes de H2PTM'11, 12-13 et 14 octobre 2011, Université Paul Verlaine, Metz</w:t></w:r></w:hyperlink></w:p><w:p><w:pPr/><w:hyperlink r:id="rId81" w:history="1"><w:r><w:rPr><w:color w:val="#410a8c"/><w:u w:val="single"/></w:rPr><w:t xml:space="preserve">Imad Saleh</w:t></w:r></w:hyperlink><w:r><w:rPr/><w:t xml:space="preserve">,</w:t></w:r><w:hyperlink r:id="rId24" w:history="1"><w:r><w:rPr><w:color w:val="#410a8c"/><w:u w:val="single"/></w:rPr><w:t xml:space="preserve">Luc Massou</w:t></w:r></w:hyperlink><w:r><w:rPr/><w:t xml:space="preserve">,</w:t></w:r><w:hyperlink r:id="rId82" w:history="1"><w:r><w:rPr><w:color w:val="#410a8c"/><w:u w:val="single"/></w:rPr><w:t xml:space="preserve">Sylvie Leleu-Merviel</w:t></w:r></w:hyperlink><w:r><w:rPr/><w:t xml:space="preserve">,</w:t></w:r><w:hyperlink r:id="rId83" w:history="1"><w:r><w:rPr><w:color w:val="#410a8c"/><w:u w:val="single"/></w:rPr><w:t xml:space="preserve">Yves Jeanneret</w:t></w:r></w:hyperlink><w:r><w:rPr/><w:t xml:space="preserve">,</w:t></w:r><w:hyperlink r:id="rId84" w:history="1"><w:r><w:rPr><w:color w:val="#410a8c"/><w:u w:val="single"/></w:rPr><w:t xml:space="preserve">Nasreddine Bouhai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Hermes Science Publications, pp.380, 2011, 9782746238046</w:t></w:r></w:p><w:p><w:pPr/><w:r><w:rPr/><w:t xml:space="preserve">Proceedings/Recueil des communications</w:t></w:r></w:p><w:p><w:pPr/><w:hyperlink r:id="rId85" w:history="1"><w:r><w:rPr><w:color w:val="#410a8c"/><w:u w:val="single"/></w:rPr><w:t xml:space="preserve">halshs-03085477v1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Multimédia et création : contribution des artistes au développement d'une écriture multimédia</w:t></w:r></w:hyperlink></w:p><w:p><w:pPr/><w:hyperlink r:id="rId8" w:history="1"><w:r><w:rPr><w:color w:val="#410a8c"/><w:u w:val="single"/></w:rPr><w:t xml:space="preserve">Pierre Morelli</w:t></w:r></w:hyperlink></w:p><w:p><w:pPr/><w:r><w:rPr/><w:t xml:space="preserve">Multimédia [cs.MM]. Université Paul Verlaine - Metz, 2000. Français. </w:t></w:r><w:hyperlink r:id="rId87" w:history="1"><w:r><w:rPr><w:color w:val="#410a8c"/><w:u w:val="single"/></w:rPr><w:t xml:space="preserve">⟨NNT : 2000METZ012L⟩</w:t></w:r></w:hyperlink></w:p><w:p><w:pPr/><w:r><w:rPr/><w:t xml:space="preserve">Thèse</w:t></w:r></w:p><w:p><w:pPr/><w:hyperlink r:id="rId86" w:history="1"><w:r><w:rPr><w:color w:val="#410a8c"/><w:u w:val="single"/></w:rPr><w:t xml:space="preserve">tel-01775417v1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47292v1" TargetMode="External"/><Relationship Id="rId8" Type="http://schemas.openxmlformats.org/officeDocument/2006/relationships/hyperlink" Target="https://hal.science/search/index/?q=*&amp;authFullName_s=Pierre Morelli" TargetMode="External"/><Relationship Id="rId9" Type="http://schemas.openxmlformats.org/officeDocument/2006/relationships/hyperlink" Target="https://hal.univ-lorraine.fr/hal-04092994v1" TargetMode="External"/><Relationship Id="rId10" Type="http://schemas.openxmlformats.org/officeDocument/2006/relationships/hyperlink" Target="https://hal.univ-lorraine.fr/hal-03881359v2" TargetMode="External"/><Relationship Id="rId11" Type="http://schemas.openxmlformats.org/officeDocument/2006/relationships/hyperlink" Target="https://hal.univ-lorraine.fr/hal-03523244v1" TargetMode="External"/><Relationship Id="rId12" Type="http://schemas.openxmlformats.org/officeDocument/2006/relationships/hyperlink" Target="https://hal.univ-lorraine.fr/hal-03198523v1" TargetMode="External"/><Relationship Id="rId13" Type="http://schemas.openxmlformats.org/officeDocument/2006/relationships/hyperlink" Target="https://hal.univ-lorraine.fr/hal-02446870v1" TargetMode="External"/><Relationship Id="rId14" Type="http://schemas.openxmlformats.org/officeDocument/2006/relationships/hyperlink" Target="https://hal.univ-lorraine.fr/hal-02168822v1" TargetMode="External"/><Relationship Id="rId15" Type="http://schemas.openxmlformats.org/officeDocument/2006/relationships/hyperlink" Target="https://hal.science/search/index/?q=*&amp;authFullName_s=Mirela Lazar" TargetMode="External"/><Relationship Id="rId16" Type="http://schemas.openxmlformats.org/officeDocument/2006/relationships/hyperlink" Target="https://hal.univ-lorraine.fr/hal-02334119v2" TargetMode="External"/><Relationship Id="rId17" Type="http://schemas.openxmlformats.org/officeDocument/2006/relationships/hyperlink" Target="https://hal.science/search/index/?q=*&amp;authFullName_s=Mirela Laz&#259;r" TargetMode="External"/><Relationship Id="rId18" Type="http://schemas.openxmlformats.org/officeDocument/2006/relationships/hyperlink" Target="https://hal.univ-lorraine.fr/hal-02635390v1" TargetMode="External"/><Relationship Id="rId19" Type="http://schemas.openxmlformats.org/officeDocument/2006/relationships/hyperlink" Target="https://hal.univ-lorraine.fr/hal-02168820v1" TargetMode="External"/><Relationship Id="rId20" Type="http://schemas.openxmlformats.org/officeDocument/2006/relationships/hyperlink" Target="https://hal.univ-lorraine.fr/hal-01977937v1" TargetMode="External"/><Relationship Id="rId21" Type="http://schemas.openxmlformats.org/officeDocument/2006/relationships/hyperlink" Target="https://hal.univ-lorraine.fr/hal-01721578v1" TargetMode="External"/><Relationship Id="rId22" Type="http://schemas.openxmlformats.org/officeDocument/2006/relationships/hyperlink" Target="https://hal.univ-lorraine.fr/hal-01721601v1" TargetMode="External"/><Relationship Id="rId23" Type="http://schemas.openxmlformats.org/officeDocument/2006/relationships/hyperlink" Target="https://hal.univ-lorraine.fr/hal-01725623v1" TargetMode="External"/><Relationship Id="rId24" Type="http://schemas.openxmlformats.org/officeDocument/2006/relationships/hyperlink" Target="https://hal.science/search/index/?q=*&amp;authFullName_s=Luc Massou" TargetMode="External"/><Relationship Id="rId25" Type="http://schemas.openxmlformats.org/officeDocument/2006/relationships/hyperlink" Target="https://hal.science/search/index/?q=*&amp;authFullName_s=Catherine Kellner" TargetMode="External"/><Relationship Id="rId26" Type="http://schemas.openxmlformats.org/officeDocument/2006/relationships/hyperlink" Target="https://hal.science/search/index/?q=*&amp;authFullName_s=Pierre Humbert" TargetMode="External"/><Relationship Id="rId27" Type="http://schemas.openxmlformats.org/officeDocument/2006/relationships/hyperlink" Target="https://hal.science/search/index/?q=*&amp;authFullName_s=St&#233;phanie Fleck" TargetMode="External"/><Relationship Id="rId28" Type="http://schemas.openxmlformats.org/officeDocument/2006/relationships/hyperlink" Target="https://hal.univ-lorraine.fr/hal-01721612v1" TargetMode="External"/><Relationship Id="rId29" Type="http://schemas.openxmlformats.org/officeDocument/2006/relationships/hyperlink" Target="https://hal.science/hal-01290972v1" TargetMode="External"/><Relationship Id="rId30" Type="http://schemas.openxmlformats.org/officeDocument/2006/relationships/hyperlink" Target="https://hal.science/search/index/?q=*&amp;authFullName_s=Nathalie Pignard-Cheynel" TargetMode="External"/><Relationship Id="rId31" Type="http://schemas.openxmlformats.org/officeDocument/2006/relationships/hyperlink" Target="https://hal.univ-lorraine.fr/hal-03230309v1" TargetMode="External"/><Relationship Id="rId32" Type="http://schemas.openxmlformats.org/officeDocument/2006/relationships/hyperlink" Target="https://hal.science/hal-01292287v2" TargetMode="External"/><Relationship Id="rId33" Type="http://schemas.openxmlformats.org/officeDocument/2006/relationships/hyperlink" Target="https://hal.science/hal-05190076v1" TargetMode="External"/><Relationship Id="rId34" Type="http://schemas.openxmlformats.org/officeDocument/2006/relationships/hyperlink" Target="https://hal.science/search/index/?q=*&amp;authFullName_s=Brigitte Simonnot" TargetMode="External"/><Relationship Id="rId35" Type="http://schemas.openxmlformats.org/officeDocument/2006/relationships/hyperlink" Target="https://hal.science/search/index/?q=*&amp;authFullName_s=Fredj Zamit" TargetMode="External"/><Relationship Id="rId36" Type="http://schemas.openxmlformats.org/officeDocument/2006/relationships/hyperlink" Target="https://archivesic.ccsd.cnrs.fr/sic_00364964v1" TargetMode="External"/><Relationship Id="rId37" Type="http://schemas.openxmlformats.org/officeDocument/2006/relationships/hyperlink" Target="https://archivesic.ccsd.cnrs.fr/sic_00364965v1" TargetMode="External"/><Relationship Id="rId38" Type="http://schemas.openxmlformats.org/officeDocument/2006/relationships/hyperlink" Target="https://archivesic.ccsd.cnrs.fr/sic_00121246v1" TargetMode="External"/><Relationship Id="rId39" Type="http://schemas.openxmlformats.org/officeDocument/2006/relationships/hyperlink" Target="https://hal.science/search/index/?q=*&amp;authFullName_s=Didier Baltazart" TargetMode="External"/><Relationship Id="rId40" Type="http://schemas.openxmlformats.org/officeDocument/2006/relationships/hyperlink" Target="https://shs.hal.science/halshs-00103000v1" TargetMode="External"/><Relationship Id="rId41" Type="http://schemas.openxmlformats.org/officeDocument/2006/relationships/hyperlink" Target="https://shs.hal.science/halshs-00114960v1" TargetMode="External"/><Relationship Id="rId42" Type="http://schemas.openxmlformats.org/officeDocument/2006/relationships/hyperlink" Target="https://shs.hal.science/halshs-00111708v1" TargetMode="External"/><Relationship Id="rId43" Type="http://schemas.openxmlformats.org/officeDocument/2006/relationships/hyperlink" Target="https://archivesic.ccsd.cnrs.fr/sic_00113312v1" TargetMode="External"/><Relationship Id="rId44" Type="http://schemas.openxmlformats.org/officeDocument/2006/relationships/hyperlink" Target="https://hal.univ-lorraine.fr/hal-04382742v1" TargetMode="External"/><Relationship Id="rId45" Type="http://schemas.openxmlformats.org/officeDocument/2006/relationships/hyperlink" Target="https://www.editions-harmattan.fr/livre-chatonsmignons_apprivoiser_les_enjeux_de_la_culture_numerique_justine_simon_nancy_pe_a_pierre_morelli-9782336428871-78915.html" TargetMode="External"/><Relationship Id="rId46" Type="http://schemas.openxmlformats.org/officeDocument/2006/relationships/hyperlink" Target="https://hal.univ-lorraine.fr/hal-03719822v1" TargetMode="External"/><Relationship Id="rId47" Type="http://schemas.openxmlformats.org/officeDocument/2006/relationships/hyperlink" Target="https://www.peterlang.com/document/1254435" TargetMode="External"/><Relationship Id="rId48" Type="http://schemas.openxmlformats.org/officeDocument/2006/relationships/hyperlink" Target="https://dx.doi.org/10.3726/b19479" TargetMode="External"/><Relationship Id="rId49" Type="http://schemas.openxmlformats.org/officeDocument/2006/relationships/hyperlink" Target="https://hal.univ-lorraine.fr/hal-03531983v1" TargetMode="External"/><Relationship Id="rId50" Type="http://schemas.openxmlformats.org/officeDocument/2006/relationships/hyperlink" Target="https://hal.univ-lorraine.fr/hal-01347243v1" TargetMode="External"/><Relationship Id="rId51" Type="http://schemas.openxmlformats.org/officeDocument/2006/relationships/hyperlink" Target="https://hal.science/search/index/?q=*&amp;authFullName_s=Delphine Forestier" TargetMode="External"/><Relationship Id="rId52" Type="http://schemas.openxmlformats.org/officeDocument/2006/relationships/hyperlink" Target="http://editura-unibuc.ro/magazin/stiinte-socio-umane/anthropologiey-communication-intersections/" TargetMode="External"/><Relationship Id="rId53" Type="http://schemas.openxmlformats.org/officeDocument/2006/relationships/hyperlink" Target="https://hal.science/hal-04844370v1" TargetMode="External"/><Relationship Id="rId54" Type="http://schemas.openxmlformats.org/officeDocument/2006/relationships/hyperlink" Target="https://dx.doi.org/10.6092/issn.1974-4382/20809" TargetMode="External"/><Relationship Id="rId55" Type="http://schemas.openxmlformats.org/officeDocument/2006/relationships/hyperlink" Target="https://hal.science/hal-04525182v1" TargetMode="External"/><Relationship Id="rId56" Type="http://schemas.openxmlformats.org/officeDocument/2006/relationships/hyperlink" Target="https://hal.science/search/index/?q=*&amp;authFullName_s=Patrice de La Broise" TargetMode="External"/><Relationship Id="rId57" Type="http://schemas.openxmlformats.org/officeDocument/2006/relationships/hyperlink" Target="https://dx.doi.org/10.4000/questionsdecommunication.28678" TargetMode="External"/><Relationship Id="rId58" Type="http://schemas.openxmlformats.org/officeDocument/2006/relationships/hyperlink" Target="https://hal.univ-lorraine.fr/hal-03358258v1" TargetMode="External"/><Relationship Id="rId59" Type="http://schemas.openxmlformats.org/officeDocument/2006/relationships/hyperlink" Target="https://dx.doi.org/10.3917/lige.189.0137" TargetMode="External"/><Relationship Id="rId60" Type="http://schemas.openxmlformats.org/officeDocument/2006/relationships/hyperlink" Target="https://hal.science/hal-01311076v1" TargetMode="External"/><Relationship Id="rId61" Type="http://schemas.openxmlformats.org/officeDocument/2006/relationships/hyperlink" Target="https://shs.hal.science/halshs-03085445v1" TargetMode="External"/><Relationship Id="rId62" Type="http://schemas.openxmlformats.org/officeDocument/2006/relationships/hyperlink" Target="https://dx.doi.org/10.4000/questionsdecommunication.8884" TargetMode="External"/><Relationship Id="rId63" Type="http://schemas.openxmlformats.org/officeDocument/2006/relationships/hyperlink" Target="https://shs.hal.science/halshs-03085456v1" TargetMode="External"/><Relationship Id="rId64" Type="http://schemas.openxmlformats.org/officeDocument/2006/relationships/hyperlink" Target="https://dx.doi.org/10.4000/questionsdecommunication.415" TargetMode="External"/><Relationship Id="rId65" Type="http://schemas.openxmlformats.org/officeDocument/2006/relationships/hyperlink" Target="https://shs.hal.science/halshs-03085443v1" TargetMode="External"/><Relationship Id="rId66" Type="http://schemas.openxmlformats.org/officeDocument/2006/relationships/hyperlink" Target="https://dx.doi.org/10.4000/questionsdecommunication.395" TargetMode="External"/><Relationship Id="rId67" Type="http://schemas.openxmlformats.org/officeDocument/2006/relationships/hyperlink" Target="https://hal.univ-lorraine.fr/hal-03433648v1" TargetMode="External"/><Relationship Id="rId68" Type="http://schemas.openxmlformats.org/officeDocument/2006/relationships/hyperlink" Target="https://hal.univ-lorraine.fr/hal-03541794v1" TargetMode="External"/><Relationship Id="rId69" Type="http://schemas.openxmlformats.org/officeDocument/2006/relationships/hyperlink" Target="https://hal.science/search/index/?q=*&amp;authFullName_s=Am&#259;l&#259;ncei Br&#238;ndu&#537;a-Mariana" TargetMode="External"/><Relationship Id="rId70" Type="http://schemas.openxmlformats.org/officeDocument/2006/relationships/hyperlink" Target="https://hal.science/search/index/?q=*&amp;authFullName_s=B&#259;l&#259;i&#539;&#259; Raluca" TargetMode="External"/><Relationship Id="rId71" Type="http://schemas.openxmlformats.org/officeDocument/2006/relationships/hyperlink" Target="https://hal.science/search/index/?q=*&amp;authFullName_s=Bonta Elena" TargetMode="External"/><Relationship Id="rId72" Type="http://schemas.openxmlformats.org/officeDocument/2006/relationships/hyperlink" Target="https://hal.science/search/index/?q=*&amp;authFullName_s=C&#238;rti&#539;&#259;-Buzoianu Cristina" TargetMode="External"/><Relationship Id="rId73" Type="http://schemas.openxmlformats.org/officeDocument/2006/relationships/hyperlink" Target="https://shs.hal.science/halshs-03085438v1" TargetMode="External"/><Relationship Id="rId74" Type="http://schemas.openxmlformats.org/officeDocument/2006/relationships/hyperlink" Target="https://dx.doi.org/10.4000/questionsdecommunication.281" TargetMode="External"/><Relationship Id="rId75" Type="http://schemas.openxmlformats.org/officeDocument/2006/relationships/hyperlink" Target="https://hal.univ-lorraine.fr/hal-02498987v1" TargetMode="External"/><Relationship Id="rId76" Type="http://schemas.openxmlformats.org/officeDocument/2006/relationships/hyperlink" Target="https://hal.univ-lorraine.fr/hal-02395201v1" TargetMode="External"/><Relationship Id="rId77" Type="http://schemas.openxmlformats.org/officeDocument/2006/relationships/hyperlink" Target="https://hal.science/search/index/?q=*&amp;authFullName_s=Jean-Baptiste Lanfranchi" TargetMode="External"/><Relationship Id="rId78" Type="http://schemas.openxmlformats.org/officeDocument/2006/relationships/hyperlink" Target="https://hal.science/hal-01314387v1" TargetMode="External"/><Relationship Id="rId79" Type="http://schemas.openxmlformats.org/officeDocument/2006/relationships/hyperlink" Target="http://www.lcdpu.fr/livre/?GCOI=27000100447300" TargetMode="External"/><Relationship Id="rId80" Type="http://schemas.openxmlformats.org/officeDocument/2006/relationships/hyperlink" Target="https://hal.science/hal-01314395v1" TargetMode="External"/><Relationship Id="rId81" Type="http://schemas.openxmlformats.org/officeDocument/2006/relationships/hyperlink" Target="https://hal.science/search/index/?q=*&amp;authFullName_s=Imad Saleh" TargetMode="External"/><Relationship Id="rId82" Type="http://schemas.openxmlformats.org/officeDocument/2006/relationships/hyperlink" Target="https://hal.science/search/index/?q=*&amp;authFullName_s=Sylvie Leleu-Merviel" TargetMode="External"/><Relationship Id="rId83" Type="http://schemas.openxmlformats.org/officeDocument/2006/relationships/hyperlink" Target="https://hal.science/search/index/?q=*&amp;authFullName_s=Yves Jeanneret" TargetMode="External"/><Relationship Id="rId84" Type="http://schemas.openxmlformats.org/officeDocument/2006/relationships/hyperlink" Target="https://hal.science/search/index/?q=*&amp;authFullName_s=Nasreddine Bouhai" TargetMode="External"/><Relationship Id="rId85" Type="http://schemas.openxmlformats.org/officeDocument/2006/relationships/hyperlink" Target="https://shs.hal.science/halshs-03085477v1" TargetMode="External"/><Relationship Id="rId86" Type="http://schemas.openxmlformats.org/officeDocument/2006/relationships/hyperlink" Target="https://hal.univ-lorraine.fr/tel-01775417v1" TargetMode="External"/><Relationship Id="rId87" Type="http://schemas.openxmlformats.org/officeDocument/2006/relationships/hyperlink" Target="https://www.theses.fr/2000METZ012L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Morelli</dc:title>
  <dc:description>CV</dc:description>
  <dc:subject/>
  <cp:keywords/>
  <cp:category/>
  <cp:lastModifiedBy/>
  <dcterms:created xsi:type="dcterms:W3CDTF">2026-05-05T23:05:18+02:00</dcterms:created>
  <dcterms:modified xsi:type="dcterms:W3CDTF">2026-05-05T23:05:18+02:00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