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Bouilhol </w:t>
      </w:r>
      <w:r>
        <w:rPr>
          <w:color w:val="641e6e"/>
        </w:rPr>
        <w:t xml:space="preserve">Maître de conférences associé ENSA Paris-la Villette</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Bouilhol est architecte et maître de conférences associé à l'école nationale supérieure d'architecture de Paris La Villette. Il est doctorant à l'Université Paris 8 Vincennes-Saint-Denis au laboratoire GERPHAU (École nationale supérieure d’architecture Paris-La Villette) et à l'Université libre de Bruxelles au laboratoire SASHA (faculté d’architecture La Cambre-Horta).En se concentrant sur des processus de projet urbain qui font l’objet de tensions autour de sujets de « nature », ses recherches portent sur la manière dont les pratiques contemporaines du projet sont troublées par les dérèglements socio-climatiques. Il étudie comment des vagues de submersion marine, des corridors écologiques ou des terres maraîchères sont chargés d’une conflictualité renouvelée opposant des visions concurrentes du futur, avec lesquelles les architectes doivent composer en ces temps incertains.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Uncertain Soils in Experimentation</w:t>
              </w:r>
            </w:hyperlink>
          </w:p>
          <w:p>
            <w:pPr/>
            <w:hyperlink r:id="rId8" w:history="1">
              <w:r>
                <w:rPr>
                  <w:color w:val="#410a8c"/>
                  <w:u w:val="single"/>
                </w:rPr>
                <w:t xml:space="preserve">Pierre Bouilhol</w:t>
              </w:r>
            </w:hyperlink>
            <w:r>
              <w:rPr/>
              <w:t xml:space="preserve">,</w:t>
            </w:r>
            <w:hyperlink r:id="rId9" w:history="1">
              <w:r>
                <w:rPr>
                  <w:color w:val="#410a8c"/>
                  <w:u w:val="single"/>
                </w:rPr>
                <w:t xml:space="preserve">Agrippa Leenhardt</w:t>
              </w:r>
            </w:hyperlink>
          </w:p>
          <w:p>
            <w:pPr/>
            <w:r>
              <w:rPr>
                <w:i w:val="1"/>
                <w:iCs w:val="1"/>
              </w:rPr>
              <w:t xml:space="preserve">Practices in Research Journal</w:t>
            </w:r>
            <w:r>
              <w:rPr/>
              <w:t xml:space="preserve">, 2023, 4, </w:t>
            </w:r>
            <w:hyperlink r:id="rId10" w:history="1">
              <w:r>
                <w:rPr>
                  <w:color w:val="#410a8c"/>
                  <w:u w:val="single"/>
                </w:rPr>
                <w:t xml:space="preserve">⟨10.5281/zenodo.10568847⟩</w:t>
              </w:r>
            </w:hyperlink>
          </w:p>
          <w:p>
            <w:pPr/>
            <w:r>
              <w:rPr/>
              <w:t xml:space="preserve">Article dans une revue</w:t>
            </w:r>
          </w:p>
          <w:p>
            <w:pPr/>
            <w:hyperlink r:id="rId7" w:history="1">
              <w:r>
                <w:rPr>
                  <w:color w:val="#410a8c"/>
                  <w:u w:val="single"/>
                </w:rPr>
                <w:t xml:space="preserve">hal-04740335v1</w:t>
              </w:r>
            </w:hyperlink>
          </w:p>
        </w:tc>
      </w:tr>
      <w:tr>
        <w:trPr/>
        <w:tc>
          <w:tcPr>
            <w:noWrap/>
          </w:tcPr>
          <w:p>
            <w:pPr>
              <w:spacing w:after="200"/>
            </w:pPr>
            <w:hyperlink r:id="rId11" w:history="1">
              <w:r>
                <w:rPr>
                  <w:color w:val="1e198e"/>
                  <w:b w:val="1"/>
                  <w:bCs w:val="1"/>
                  <w:u w:val="single"/>
                </w:rPr>
                <w:t xml:space="preserve">Des architectes urbanistes au cœur d’une lutte entre des écologies concurrentes</w:t>
              </w:r>
            </w:hyperlink>
          </w:p>
          <w:p>
            <w:pPr/>
            <w:hyperlink r:id="rId8" w:history="1">
              <w:r>
                <w:rPr>
                  <w:color w:val="#410a8c"/>
                  <w:u w:val="single"/>
                </w:rPr>
                <w:t xml:space="preserve">Pierre Bouilhol</w:t>
              </w:r>
            </w:hyperlink>
          </w:p>
          <w:p>
            <w:pPr/>
            <w:r>
              <w:rPr>
                <w:i w:val="1"/>
                <w:iCs w:val="1"/>
              </w:rPr>
              <w:t xml:space="preserve">Les Cahiers de la recherche architecturale, urbaine et paysagère</w:t>
            </w:r>
            <w:r>
              <w:rPr/>
              <w:t xml:space="preserve">, 2023, 17, </w:t>
            </w:r>
            <w:hyperlink r:id="rId12" w:history="1">
              <w:r>
                <w:rPr>
                  <w:color w:val="#410a8c"/>
                  <w:u w:val="single"/>
                </w:rPr>
                <w:t xml:space="preserve">⟨10.4000/craup.12171⟩</w:t>
              </w:r>
            </w:hyperlink>
          </w:p>
          <w:p>
            <w:pPr/>
            <w:r>
              <w:rPr/>
              <w:t xml:space="preserve">Article dans une revue</w:t>
            </w:r>
          </w:p>
          <w:p>
            <w:pPr/>
            <w:hyperlink r:id="rId11" w:history="1">
              <w:r>
                <w:rPr>
                  <w:color w:val="#410a8c"/>
                  <w:u w:val="single"/>
                </w:rPr>
                <w:t xml:space="preserve">hal-04740177v1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recherche en agence, récit d’expérience : ANMA, une agence entre transmission et transition</w:t>
              </w:r>
            </w:hyperlink>
          </w:p>
          <w:p>
            <w:pPr/>
            <w:hyperlink r:id="rId8" w:history="1">
              <w:r>
                <w:rPr>
                  <w:color w:val="#410a8c"/>
                  <w:u w:val="single"/>
                </w:rPr>
                <w:t xml:space="preserve">Pierre Bouilhol</w:t>
              </w:r>
            </w:hyperlink>
          </w:p>
          <w:p>
            <w:pPr/>
            <w:r>
              <w:rPr/>
              <w:t xml:space="preserve">2024</w:t>
            </w:r>
          </w:p>
          <w:p>
            <w:pPr/>
            <w:r>
              <w:rPr/>
              <w:t xml:space="preserve">Autre publication scientifique</w:t>
            </w:r>
          </w:p>
          <w:p>
            <w:pPr/>
            <w:hyperlink r:id="rId13" w:history="1">
              <w:r>
                <w:rPr>
                  <w:color w:val="#410a8c"/>
                  <w:u w:val="single"/>
                </w:rPr>
                <w:t xml:space="preserve">hal-05306404v1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Synthèse enquête : Trajectoires et financements Cifre en architecture urbanisme et paysage</w:t>
              </w:r>
            </w:hyperlink>
          </w:p>
          <w:p>
            <w:pPr/>
            <w:hyperlink r:id="rId8" w:history="1">
              <w:r>
                <w:rPr>
                  <w:color w:val="#410a8c"/>
                  <w:u w:val="single"/>
                </w:rPr>
                <w:t xml:space="preserve">Pierre Bouilhol</w:t>
              </w:r>
            </w:hyperlink>
            <w:r>
              <w:rPr/>
              <w:t xml:space="preserve">,</w:t>
            </w:r>
            <w:hyperlink r:id="rId15" w:history="1">
              <w:r>
                <w:rPr>
                  <w:color w:val="#410a8c"/>
                  <w:u w:val="single"/>
                </w:rPr>
                <w:t xml:space="preserve">Margotte Lamouroux</w:t>
              </w:r>
            </w:hyperlink>
            <w:r>
              <w:rPr/>
              <w:t xml:space="preserve">,</w:t>
            </w:r>
            <w:hyperlink r:id="rId16" w:history="1">
              <w:r>
                <w:rPr>
                  <w:color w:val="#410a8c"/>
                  <w:u w:val="single"/>
                </w:rPr>
                <w:t xml:space="preserve">Sophia Verguin</w:t>
              </w:r>
            </w:hyperlink>
          </w:p>
          <w:p>
            <w:pPr/>
            <w:r>
              <w:rPr/>
              <w:t xml:space="preserve">Ecole nationale supérieure d'architecture de paris val de seine. 2023</w:t>
            </w:r>
          </w:p>
          <w:p>
            <w:pPr/>
            <w:r>
              <w:rPr/>
              <w:t xml:space="preserve">Rapport</w:t>
            </w:r>
          </w:p>
          <w:p>
            <w:pPr/>
            <w:hyperlink r:id="rId14" w:history="1">
              <w:r>
                <w:rPr>
                  <w:color w:val="#410a8c"/>
                  <w:u w:val="single"/>
                </w:rPr>
                <w:t xml:space="preserve">halshs-04322951v1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natures politiques du projet urbain</w:t>
              </w:r>
            </w:hyperlink>
          </w:p>
          <w:p>
            <w:pPr/>
            <w:hyperlink r:id="rId8" w:history="1">
              <w:r>
                <w:rPr>
                  <w:color w:val="#410a8c"/>
                  <w:u w:val="single"/>
                </w:rPr>
                <w:t xml:space="preserve">Pierre Bouilhol</w:t>
              </w:r>
            </w:hyperlink>
          </w:p>
          <w:p>
            <w:pPr/>
            <w:r>
              <w:rPr/>
              <w:t xml:space="preserve">Architecture, aménagement de l'espace. Paris 8; Université libre de Bruxelles, 2024. Français. </w:t>
            </w:r>
            <w:hyperlink r:id="rId18" w:history="1">
              <w:r>
                <w:rPr>
                  <w:color w:val="#410a8c"/>
                  <w:u w:val="single"/>
                </w:rPr>
                <w:t xml:space="preserve">⟨NNT : ⟩</w:t>
              </w:r>
            </w:hyperlink>
          </w:p>
          <w:p>
            <w:pPr/>
            <w:r>
              <w:rPr/>
              <w:t xml:space="preserve">Thèse</w:t>
            </w:r>
          </w:p>
          <w:p>
            <w:pPr/>
            <w:hyperlink r:id="rId17" w:history="1">
              <w:r>
                <w:rPr>
                  <w:color w:val="#410a8c"/>
                  <w:u w:val="single"/>
                </w:rPr>
                <w:t xml:space="preserve">tel-05306439v1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0335v1" TargetMode="External"/><Relationship Id="rId8" Type="http://schemas.openxmlformats.org/officeDocument/2006/relationships/hyperlink" Target="https://hal.science/search/index/?q=*&amp;authFullName_s=Pierre Bouilhol" TargetMode="External"/><Relationship Id="rId9" Type="http://schemas.openxmlformats.org/officeDocument/2006/relationships/hyperlink" Target="https://hal.science/search/index/?q=*&amp;authFullName_s=Agrippa Leenhardt" TargetMode="External"/><Relationship Id="rId10" Type="http://schemas.openxmlformats.org/officeDocument/2006/relationships/hyperlink" Target="https://dx.doi.org/10.5281/zenodo.10568847" TargetMode="External"/><Relationship Id="rId11" Type="http://schemas.openxmlformats.org/officeDocument/2006/relationships/hyperlink" Target="https://hal.science/hal-04740177v1" TargetMode="External"/><Relationship Id="rId12" Type="http://schemas.openxmlformats.org/officeDocument/2006/relationships/hyperlink" Target="https://dx.doi.org/10.4000/craup.12171" TargetMode="External"/><Relationship Id="rId13" Type="http://schemas.openxmlformats.org/officeDocument/2006/relationships/hyperlink" Target="https://hal.science/hal-05306404v1" TargetMode="External"/><Relationship Id="rId14" Type="http://schemas.openxmlformats.org/officeDocument/2006/relationships/hyperlink" Target="https://shs.hal.science/halshs-04322951v1" TargetMode="External"/><Relationship Id="rId15" Type="http://schemas.openxmlformats.org/officeDocument/2006/relationships/hyperlink" Target="https://hal.science/search/index/?q=*&amp;authFullName_s=Margotte Lamouroux" TargetMode="External"/><Relationship Id="rId16" Type="http://schemas.openxmlformats.org/officeDocument/2006/relationships/hyperlink" Target="https://hal.science/search/index/?q=*&amp;authFullName_s=Sophia Verguin" TargetMode="External"/><Relationship Id="rId17" Type="http://schemas.openxmlformats.org/officeDocument/2006/relationships/hyperlink" Target="https://hal.science/tel-05306439v1" TargetMode="External"/><Relationship Id="rId18" Type="http://schemas.openxmlformats.org/officeDocument/2006/relationships/hyperlink" Target="https://www.theses.fr/"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Bouilhol</dc:title>
  <dc:description>CV</dc:description>
  <dc:subject/>
  <cp:keywords/>
  <cp:category/>
  <cp:lastModifiedBy/>
  <dcterms:created xsi:type="dcterms:W3CDTF">2026-04-16T19:37:42+02:00</dcterms:created>
  <dcterms:modified xsi:type="dcterms:W3CDTF">2026-04-16T19:37:42+02:00</dcterms:modified>
</cp:coreProperties>
</file>

<file path=docProps/custom.xml><?xml version="1.0" encoding="utf-8"?>
<Properties xmlns="http://schemas.openxmlformats.org/officeDocument/2006/custom-properties" xmlns:vt="http://schemas.openxmlformats.org/officeDocument/2006/docPropsVTypes"/>
</file>