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ragon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cités d'or de Marcos de Niza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</w:t>
            </w:r>
            <w:r>
              <w:rPr/>
              <w:t xml:space="preserve">, 2016, Numéro spécial, pp.54-59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hal-01472677v1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Tenochtitlan, requiem aztèque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</w:t>
            </w:r>
            <w:r>
              <w:rPr/>
              <w:t xml:space="preserve">, 2016, Numéro spécial, pp.30-31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hal-01472676v1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Penser et Gouverner Le Nouveau Monde Au XVIIe Siècle. L'empire de Papier de Juan Díez de La Calle, Commis Du Conseil Des Indes.(Pensar y Gobernar El Nuevo Mundo En El Siglo XVII. El Imperio de Papel de Juan Díez de La Calle, Oficial Del Consejo de Indias)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Complutense de Historia de América</w:t>
            </w:r>
            <w:r>
              <w:rPr/>
              <w:t xml:space="preserve">, 2015, pp.281-285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hal-01472679v1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Juan Carlos Garavaglia, Jacques Poloni-Simard et Gilles Rivière (dir.), Au miroir de l'anthropologie historique : mélanges offerts à Nathan Wachtel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2015, pp.189-193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hal-01472678v1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Santidad y devoción en el siglo XVIII : una antigua imagen de Pedro de San José Betancurt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Mesoamérica</w:t>
            </w:r>
            <w:r>
              <w:rPr/>
              <w:t xml:space="preserve">, 2013, 57, pp.141-152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hal-01472689v1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María del Mar Felices de la Fuente, La nueva nobleza titulada de Espa~na y América en el siglo xviii(1701-1746). Entre el mérito y la venalidad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2013, pp.31-33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hal-01472688v1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Jimena Paz Obregón-Iturra, Luc Capdevila, Nicolas Richard (dir.), Les Indiens des frontières coloniales, Amérique australe, xvie siècle/temps présent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2012, pp.143-152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hal-01472691v1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muerte cristiana entre la pastoral evangelizadora y las prácticas indÍgenas: un acercamiento comparativo (México central y Los andes del centro-sur, siglo xvi- principio del xvii)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Chungará</w:t>
            </w:r>
            <w:r>
              <w:rPr/>
              <w:t xml:space="preserve">, 2012, 44 (4), pp.691-705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hal-01472690v1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Michel Bertrand et Jean-Philippe Priotti (dir.), Circulations maritimes: l'Espagne et son empire (xvie-xviiie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2011, pp.165-168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hal-01472692v1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Marie-Cécile Bénassy-Berling, Sor Juana Inés de la Cruz : Une femme de lettres exceptionnelle (Mexique, xviie siècle) [en ligne]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2011, pp.163-165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hal-01472693v1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Servir la Couronne: Les faux-pas du comte de Baños, vice-roi de la Nouvelle-Espagne (1660-1664)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Anuario de Estudios Americanos</w:t>
            </w:r>
            <w:r>
              <w:rPr/>
              <w:t xml:space="preserve">, 2010, 67, pp.157 - 187.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⟨10.3989/aeamer.2010.v67.i1.335⟩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hal-01384455v1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religion métisse et christianisme baroque : les catholicités mexicaines XVIe-XVIIIe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Missions Chrétiennes</w:t>
            </w:r>
            <w:r>
              <w:rPr/>
              <w:t xml:space="preserve">, 2008, Histoire et missions, 5, pp.15-36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halshs-00274614v1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santos patronos de las ciudades del México central (siglos XVI y XVII)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Mexicana</w:t>
            </w:r>
            <w:r>
              <w:rPr/>
              <w:t xml:space="preserve">, 2002, 206, pp.361-389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halshs-00149869v1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martyrs ou la Vierge 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Giudicelli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2000, 33, pp.33 - 55.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⟨10.4000/cal.6444⟩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halshs-01730889v1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Imprentas coloniales e historia de las devociones en México (siglos XVII y XVIII)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REDIAL - Revista Europea de Información y Documentación sobre América Latina</w:t>
            </w:r>
            <w:r>
              <w:rPr/>
              <w:t xml:space="preserve">, 1998, 8-9, pp.33-42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halshs-00828102v1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au service de l’hispanité : la relecture de l’histoire de l’Amérique latine dans l’Espagne des premières années du franquisme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Ragon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1992, 1492-1992, Espagne-Amérique latine : de la Découverte à l’Expo, 27, pp.29-36.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⟨10.3406/mat.1992.410626⟩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hal-03748647v1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Couronne, l'église et les enquêtes ethnographiques dans la Vice-Royauté de la Nouvelle-Espagne au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Latin American and Caribbean Studies / Revue canadienne des études latino-américaines et caraïbes</w:t>
            </w:r>
            <w:r>
              <w:rPr/>
              <w:t xml:space="preserve">, 1992, 18 (33), pp.73-93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hal-01386118v1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corrupción virreinal : el conde de Baños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Mérito, venalidad y corrupción en España y América. Sglos XVII y XVIII, Universidad Complutense</w:t>
            </w:r>
            <w:r>
              <w:rPr/>
              <w:t xml:space="preserve">, Dec 2014, Madrid, España. pp.267-281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hal-01472674v1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¿Abusivo o corrupto? El conde de Baños, virrey de la Nueva España (1660-1664):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Mérito, venalidad y corrupción en Espana y América, siglos XVII y XVIII </w:t>
            </w:r>
            <w:r>
              <w:rPr/>
              <w:t xml:space="preserve">, Dec 2014,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halshs-01379974v1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chrétienté américaine à l'âge moderne ; les Indes d'Espagne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chrétienté dans l'histoire : une notion mouvante, Académie catholique de France</w:t>
            </w:r>
            <w:r>
              <w:rPr/>
              <w:t xml:space="preserve">, Dec 2013, Paris, France. pp.163-183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hal-01472684v1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suffrages pour les saints, entre accumulation et concentration : le cérémonial de la cathédrale de Mexico (1751)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cour céleste. La commémoration collective des saints au Moyen Âge et à l'époque moderne</w:t>
            </w:r>
            <w:r>
              <w:rPr/>
              <w:t xml:space="preserve">, May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hal-01472682v1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Saints américains et images miraculeuses : Lima et Mexico, deux voies divergentes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chrétiens, nouvelles chrétientés dans les Amériques (XVIe-XIXe siècle)</w:t>
            </w:r>
            <w:r>
              <w:rPr/>
              <w:t xml:space="preserve">, Apr 2010,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hal-01472681v1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chrétiens, nouvelles chrétientés dans les Amériques (XVIe-XIXe siècle)</w:t>
            </w:r>
            <w:r>
              <w:rPr/>
              <w:t xml:space="preserve">, Apr 2010, Nanterre, France. pp.9-27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hal-01472683v1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Criados, parientes, amigos y allegados : le vice-roi de la Nouvelle-Espagne et ses proches au XVII 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Amitiés. Le cas des mondes américains</w:t>
            </w:r>
            <w:r>
              <w:rPr/>
              <w:t xml:space="preserve">, Diego Jarak, Oct 2012, La Rochelle, France. pp.13-34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halshs-01384450v1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Espagne, Nouvelle-Angleterre, deux frontières de chrétienté (16e-17e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 religieuses dans le monde moderne</w:t>
            </w:r>
            <w:r>
              <w:rPr/>
              <w:t xml:space="preserve">, 2004, Paris, France. pp.221-244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hal-01472686v1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Criados, parientes, amigos y allegados : le vice-roi de la Nouvelle-Espagne et ses proches au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Amitiés : le cas des mondes américains</w:t>
            </w:r>
            <w:r>
              <w:rPr/>
              <w:t xml:space="preserve">, Oct 2012, La Rochelle, France. pp.13-34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hal-01472687v1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lectures françaises de Bartolomé de Las Casas, de Jacques de Miggrode à l’abbé Grégoire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Grégoire. Droits de l’homme et droits des gens. Christianisme et Lumières » </w:t>
            </w:r>
            <w:r>
              <w:rPr/>
              <w:t xml:space="preserve">, Marcel Dorigny, Bernard Gainot, Rita Hermon-Belot, Simone Mazauric, Bernard Plongeron, Alyssa Goldstein Sepinwall Nov 2006,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hal-01379940v1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monde à l'autre : les tribulations des enquêtes géographiques de 1741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Ragon</w:t>
              </w:r>
            </w:hyperlink>
          </w:p>
          <w:p>
            <w:pPr/>
            <w:r>
              <w:rPr/>
              <w:t xml:space="preserve">2005, pp.187-214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halshs-00150899v1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modelos hagiográficos y necesidades de la misión : la santidad imposible de los primeros misioneros de la Nueva España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Ragon</w:t>
              </w:r>
            </w:hyperlink>
          </w:p>
          <w:p>
            <w:pPr/>
            <w:r>
              <w:rPr/>
              <w:t xml:space="preserve">2003, pp.231-255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halshs-00156341v1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“Mexico, capitale du Mexique colonial en quête d'un modèle symbolique”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Ragon</w:t>
              </w:r>
            </w:hyperlink>
          </w:p>
          <w:p>
            <w:pPr/>
            <w:r>
              <w:rPr/>
              <w:t xml:space="preserve">2003, pp.283-304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halshs-00150901v1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Teología de matrimonio, derecho canónigo y prácticas misioneras en el México del siglo XVI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Ragon</w:t>
              </w:r>
            </w:hyperlink>
          </w:p>
          <w:p>
            <w:pPr/>
            <w:r>
              <w:rPr/>
              <w:t xml:space="preserve">2003, vol. 1, 2003, pp. 55-73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halshs-00156345v1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culte des images dans le Mexique du XVIIIème siècle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Ragon</w:t>
              </w:r>
            </w:hyperlink>
          </w:p>
          <w:p>
            <w:pPr/>
            <w:r>
              <w:rPr/>
              <w:t xml:space="preserve">2002, pp.169-186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halshs-00149870v1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elección del santo patrono en el México del siglo XVI”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Formas del voto. Prácticas de las asembleas y toma de decisiones, Congreso Internacional en Colima, CIESAS-IFE</w:t>
            </w:r>
            <w:r>
              <w:rPr/>
              <w:t xml:space="preserve">, 2001,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halshs-00150898v1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et corruption aux Indes espagnoles: le gouvernement du comte de Baños, vice-roi du Mexique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Ragon</w:t>
              </w:r>
            </w:hyperlink>
          </w:p>
          <w:p>
            <w:pPr/>
            <w:r>
              <w:rPr/>
              <w:t xml:space="preserve">Belin,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hal-01472675v1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et corruption aux Indes espagnoles. Le gouvernement du comte de Baños, vice-roi du Mexique (XVIIe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Ragon</w:t>
              </w:r>
            </w:hyperlink>
          </w:p>
          <w:p>
            <w:pPr/>
            <w:r>
              <w:rPr/>
              <w:t xml:space="preserve">Belin, 2016, 978-2_410-00215-7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hal-01658915v1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chrétiens, nouvelles chrétientés dans les Amériques (XVIe-XIXe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Ragon</w:t>
              </w:r>
            </w:hyperlink>
          </w:p>
          <w:p>
            <w:pPr/>
            <w:r>
              <w:rPr/>
              <w:t xml:space="preserve">Ragon, Pierre. Presses universitaires de Paris Ouest,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hal-01472685v1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généalogies imaginaires (XVIe-XXe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Ragon</w:t>
              </w:r>
            </w:hyperlink>
          </w:p>
          <w:p>
            <w:pPr/>
            <w:r>
              <w:rPr/>
              <w:t xml:space="preserve">GrHis, pp.226,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halshs-00149535v1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saints et les images du Mexique (16e-18e siècle),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Ragon</w:t>
              </w:r>
            </w:hyperlink>
          </w:p>
          <w:p>
            <w:pPr/>
            <w:r>
              <w:rPr/>
              <w:t xml:space="preserve">L'Harmattan-GrHis, 486 p.,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halshs-00149534v1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au Mexique.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Ragon</w:t>
              </w:r>
            </w:hyperlink>
          </w:p>
          <w:p>
            <w:pPr/>
            <w:r>
              <w:rPr/>
              <w:t xml:space="preserve">L'Harmattaan - CEMCA, pp.274,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halshs-00149536v1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reyes, virreyes y obispos, la « corrupción » en debate (Nueva España, siglo XVII)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DEBATES SOBRE LA CORRUPCIÓN EN EL MUNDO IBÉRICO, SIGLOS XVI-XVIII Congreso Madrid, 8 y 9 de mayo de 2017 </w:t>
            </w:r>
            <w:r>
              <w:rPr/>
              <w:t xml:space="preserve">, inPress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hal-01628573v1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christianisation en Amérique espagnole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Ragon</w:t>
              </w:r>
            </w:hyperlink>
          </w:p>
          <w:p>
            <w:pPr/>
            <w:r>
              <w:rPr/>
              <w:t xml:space="preserve">Kouamé, Nathalie. </w:t>
            </w:r>
            <w:r>
              <w:rPr>
                <w:i w:val="1"/>
                <w:iCs w:val="1"/>
              </w:rPr>
              <w:t xml:space="preserve">Historiographies d'ailleurs : comment écrit-on l'histoire en dehors du monde occidental ?</w:t>
            </w:r>
            <w:r>
              <w:rPr/>
              <w:t xml:space="preserve">, Karthala, 2014, Hommes et sociétés, 978-2-8111-1234-9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hal-01472680v1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christianisation en Amérique espagnole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Historiographies d'ailleurs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hal-01628595v1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Très brève relation de la destruction des Indes et ses lecteurs européens (1578-1701)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l'Amérique au temps de la domination espagnole. Espace, temps et société (XVIe-XVIIIe siècle). Hommage à Carmen Val Julian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hal-01629888v1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du Sacromonte d'Amecameca (L'Amaqueme de Chalchiuhtlicue au Christ au tombeau)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Ragon</w:t>
              </w:r>
            </w:hyperlink>
          </w:p>
          <w:p>
            <w:pPr/>
            <w:r>
              <w:rPr/>
              <w:t xml:space="preserve">Jérôme Monnet. </w:t>
            </w:r>
            <w:r>
              <w:rPr>
                <w:i w:val="1"/>
                <w:iCs w:val="1"/>
              </w:rPr>
              <w:t xml:space="preserve">Espace, temps et pouvoir dans le Nouveau Monde</w:t>
            </w:r>
            <w:r>
              <w:rPr/>
              <w:t xml:space="preserve">, Anthropos, pp.49-70, 1996, 2-7178-3239-4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hal-01657623v1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“Louis Bonnardel, français et marchand sous Charles III d'Espagne était-il un agent anti-espagnol ?”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Ragon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halshs-00150582v1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parisnanterre.fr/hal-01472677v1" TargetMode="External"/><Relationship Id="rId8" Type="http://schemas.openxmlformats.org/officeDocument/2006/relationships/hyperlink" Target="https://hal.science/search/index/?q=*&amp;authFullName_s=Pierre Ragon" TargetMode="External"/><Relationship Id="rId9" Type="http://schemas.openxmlformats.org/officeDocument/2006/relationships/hyperlink" Target="https://hal.parisnanterre.fr/hal-01472676v1" TargetMode="External"/><Relationship Id="rId10" Type="http://schemas.openxmlformats.org/officeDocument/2006/relationships/hyperlink" Target="https://hal.parisnanterre.fr/hal-01472679v1" TargetMode="External"/><Relationship Id="rId11" Type="http://schemas.openxmlformats.org/officeDocument/2006/relationships/hyperlink" Target="https://hal.parisnanterre.fr/hal-01472678v1" TargetMode="External"/><Relationship Id="rId12" Type="http://schemas.openxmlformats.org/officeDocument/2006/relationships/hyperlink" Target="https://hal.parisnanterre.fr/hal-01472689v1" TargetMode="External"/><Relationship Id="rId13" Type="http://schemas.openxmlformats.org/officeDocument/2006/relationships/hyperlink" Target="https://hal.parisnanterre.fr/hal-01472688v1" TargetMode="External"/><Relationship Id="rId14" Type="http://schemas.openxmlformats.org/officeDocument/2006/relationships/hyperlink" Target="https://hal.parisnanterre.fr/hal-01472691v1" TargetMode="External"/><Relationship Id="rId15" Type="http://schemas.openxmlformats.org/officeDocument/2006/relationships/hyperlink" Target="https://hal.parisnanterre.fr/hal-01472690v1" TargetMode="External"/><Relationship Id="rId16" Type="http://schemas.openxmlformats.org/officeDocument/2006/relationships/hyperlink" Target="https://hal.parisnanterre.fr/hal-01472692v1" TargetMode="External"/><Relationship Id="rId17" Type="http://schemas.openxmlformats.org/officeDocument/2006/relationships/hyperlink" Target="https://hal.parisnanterre.fr/hal-01472693v1" TargetMode="External"/><Relationship Id="rId18" Type="http://schemas.openxmlformats.org/officeDocument/2006/relationships/hyperlink" Target="https://hal.science/hal-01384455v1" TargetMode="External"/><Relationship Id="rId19" Type="http://schemas.openxmlformats.org/officeDocument/2006/relationships/hyperlink" Target="https://dx.doi.org/10.3989/aeamer.2010.v67.i1.335" TargetMode="External"/><Relationship Id="rId20" Type="http://schemas.openxmlformats.org/officeDocument/2006/relationships/hyperlink" Target="https://shs.hal.science/halshs-00274614v1" TargetMode="External"/><Relationship Id="rId21" Type="http://schemas.openxmlformats.org/officeDocument/2006/relationships/hyperlink" Target="https://shs.hal.science/halshs-00149869v1" TargetMode="External"/><Relationship Id="rId22" Type="http://schemas.openxmlformats.org/officeDocument/2006/relationships/hyperlink" Target="https://shs.hal.science/halshs-01730889v1" TargetMode="External"/><Relationship Id="rId23" Type="http://schemas.openxmlformats.org/officeDocument/2006/relationships/hyperlink" Target="https://hal.science/search/index/?q=*&amp;authFullName_s=Christophe Giudicelli" TargetMode="External"/><Relationship Id="rId24" Type="http://schemas.openxmlformats.org/officeDocument/2006/relationships/hyperlink" Target="https://dx.doi.org/10.4000/cal.6444" TargetMode="External"/><Relationship Id="rId25" Type="http://schemas.openxmlformats.org/officeDocument/2006/relationships/hyperlink" Target="https://shs.hal.science/halshs-00828102v1" TargetMode="External"/><Relationship Id="rId26" Type="http://schemas.openxmlformats.org/officeDocument/2006/relationships/hyperlink" Target="https://hal.science/hal-03748647v1" TargetMode="External"/><Relationship Id="rId27" Type="http://schemas.openxmlformats.org/officeDocument/2006/relationships/hyperlink" Target="https://hal.science/search/index/?q=*&amp;authFullName_s=Denis Rolland" TargetMode="External"/><Relationship Id="rId28" Type="http://schemas.openxmlformats.org/officeDocument/2006/relationships/hyperlink" Target="https://dx.doi.org/10.3406/mat.1992.410626" TargetMode="External"/><Relationship Id="rId29" Type="http://schemas.openxmlformats.org/officeDocument/2006/relationships/hyperlink" Target="https://hal.science/hal-01386118v1" TargetMode="External"/><Relationship Id="rId30" Type="http://schemas.openxmlformats.org/officeDocument/2006/relationships/hyperlink" Target="https://hal.parisnanterre.fr/hal-01472674v1" TargetMode="External"/><Relationship Id="rId31" Type="http://schemas.openxmlformats.org/officeDocument/2006/relationships/hyperlink" Target="https://shs.hal.science/halshs-01379974v1" TargetMode="External"/><Relationship Id="rId32" Type="http://schemas.openxmlformats.org/officeDocument/2006/relationships/hyperlink" Target="https://hal.parisnanterre.fr/hal-01472684v1" TargetMode="External"/><Relationship Id="rId33" Type="http://schemas.openxmlformats.org/officeDocument/2006/relationships/hyperlink" Target="https://hal.parisnanterre.fr/hal-01472682v1" TargetMode="External"/><Relationship Id="rId34" Type="http://schemas.openxmlformats.org/officeDocument/2006/relationships/hyperlink" Target="https://hal.parisnanterre.fr/hal-01472681v1" TargetMode="External"/><Relationship Id="rId35" Type="http://schemas.openxmlformats.org/officeDocument/2006/relationships/hyperlink" Target="https://hal.parisnanterre.fr/hal-01472683v1" TargetMode="External"/><Relationship Id="rId36" Type="http://schemas.openxmlformats.org/officeDocument/2006/relationships/hyperlink" Target="https://shs.hal.science/halshs-01384450v1" TargetMode="External"/><Relationship Id="rId37" Type="http://schemas.openxmlformats.org/officeDocument/2006/relationships/hyperlink" Target="https://hal.parisnanterre.fr/hal-01472686v1" TargetMode="External"/><Relationship Id="rId38" Type="http://schemas.openxmlformats.org/officeDocument/2006/relationships/hyperlink" Target="https://hal.parisnanterre.fr/hal-01472687v1" TargetMode="External"/><Relationship Id="rId39" Type="http://schemas.openxmlformats.org/officeDocument/2006/relationships/hyperlink" Target="https://hal.science/hal-01379940v1" TargetMode="External"/><Relationship Id="rId40" Type="http://schemas.openxmlformats.org/officeDocument/2006/relationships/hyperlink" Target="https://shs.hal.science/halshs-00150899v1" TargetMode="External"/><Relationship Id="rId41" Type="http://schemas.openxmlformats.org/officeDocument/2006/relationships/hyperlink" Target="https://shs.hal.science/halshs-00156341v1" TargetMode="External"/><Relationship Id="rId42" Type="http://schemas.openxmlformats.org/officeDocument/2006/relationships/hyperlink" Target="https://shs.hal.science/halshs-00150901v1" TargetMode="External"/><Relationship Id="rId43" Type="http://schemas.openxmlformats.org/officeDocument/2006/relationships/hyperlink" Target="https://shs.hal.science/halshs-00156345v1" TargetMode="External"/><Relationship Id="rId44" Type="http://schemas.openxmlformats.org/officeDocument/2006/relationships/hyperlink" Target="https://shs.hal.science/halshs-00149870v1" TargetMode="External"/><Relationship Id="rId45" Type="http://schemas.openxmlformats.org/officeDocument/2006/relationships/hyperlink" Target="https://shs.hal.science/halshs-00150898v1" TargetMode="External"/><Relationship Id="rId46" Type="http://schemas.openxmlformats.org/officeDocument/2006/relationships/hyperlink" Target="https://hal.parisnanterre.fr/hal-01472675v1" TargetMode="External"/><Relationship Id="rId47" Type="http://schemas.openxmlformats.org/officeDocument/2006/relationships/hyperlink" Target="https://hal.science/hal-01658915v1" TargetMode="External"/><Relationship Id="rId48" Type="http://schemas.openxmlformats.org/officeDocument/2006/relationships/hyperlink" Target="https://hal.parisnanterre.fr/hal-01472685v1" TargetMode="External"/><Relationship Id="rId49" Type="http://schemas.openxmlformats.org/officeDocument/2006/relationships/hyperlink" Target="https://shs.hal.science/halshs-00149535v1" TargetMode="External"/><Relationship Id="rId50" Type="http://schemas.openxmlformats.org/officeDocument/2006/relationships/hyperlink" Target="https://shs.hal.science/halshs-00149534v1" TargetMode="External"/><Relationship Id="rId51" Type="http://schemas.openxmlformats.org/officeDocument/2006/relationships/hyperlink" Target="https://shs.hal.science/halshs-00149536v1" TargetMode="External"/><Relationship Id="rId52" Type="http://schemas.openxmlformats.org/officeDocument/2006/relationships/hyperlink" Target="https://hal.science/hal-01628573v1" TargetMode="External"/><Relationship Id="rId53" Type="http://schemas.openxmlformats.org/officeDocument/2006/relationships/hyperlink" Target="https://hal.parisnanterre.fr/hal-01472680v1" TargetMode="External"/><Relationship Id="rId54" Type="http://schemas.openxmlformats.org/officeDocument/2006/relationships/hyperlink" Target="https://hal.science/hal-01628595v1" TargetMode="External"/><Relationship Id="rId55" Type="http://schemas.openxmlformats.org/officeDocument/2006/relationships/hyperlink" Target="https://hal.science/hal-01629888v1" TargetMode="External"/><Relationship Id="rId56" Type="http://schemas.openxmlformats.org/officeDocument/2006/relationships/hyperlink" Target="https://hal.science/hal-01657623v1" TargetMode="External"/><Relationship Id="rId57" Type="http://schemas.openxmlformats.org/officeDocument/2006/relationships/hyperlink" Target="https://shs.hal.science/halshs-00150582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ragon</dc:title>
  <dc:description>CV</dc:description>
  <dc:subject/>
  <cp:keywords/>
  <cp:category/>
  <cp:lastModifiedBy/>
  <dcterms:created xsi:type="dcterms:W3CDTF">2026-03-17T21:36:45+01:00</dcterms:created>
  <dcterms:modified xsi:type="dcterms:W3CDTF">2026-03-17T21:36:45+01:00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