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Piette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insurance ratemaking: application to pet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Goffard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hal-04297811v3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Li-Carter's gap: a locally coherent mortality forecast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Mortality Rate Improvements with a High-Dimensional VAR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hal-01613050v1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economic measures to lapse risk management with machine learning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Cheng-Hsien Jason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ASTIN Bulletin</w:t>
            </w:r>
            <w:r>
              <w:rPr/>
              <w:t xml:space="preserve">, 2021, 51 (3), pp.839-871.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⟨10.1017/asb.2021.10⟩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mortality rate improvements with a high-dimensional VAR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2019, 88, pp.255-272.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⟨10.1016/j.insmatheco.2019.07.004⟩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Satellite Data Forecast Valuable Information from USDA Reports ? Evidences on Corn Yield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NCCC-134 Conference on Applied Commodity Price Analysis, Forecasting, and Market Risk Management</w:t>
            </w:r>
            <w:r>
              <w:rPr/>
              <w:t xml:space="preserve">, Apr 2019, Minneapolis (MN), United States.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hal-02149355v1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7811v3" TargetMode="External"/><Relationship Id="rId8" Type="http://schemas.openxmlformats.org/officeDocument/2006/relationships/hyperlink" Target="https://hal.science/search/index/?q=*&amp;authFullName_s=Pierre-Olivier Goffard" TargetMode="External"/><Relationship Id="rId9" Type="http://schemas.openxmlformats.org/officeDocument/2006/relationships/hyperlink" Target="https://hal.science/search/index/?q=*&amp;authFullName_s=Pierrick Piette" TargetMode="External"/><Relationship Id="rId10" Type="http://schemas.openxmlformats.org/officeDocument/2006/relationships/hyperlink" Target="https://hal.science/search/index/?q=*&amp;authFullName_s=Gareth W. Peters" TargetMode="External"/><Relationship Id="rId11" Type="http://schemas.openxmlformats.org/officeDocument/2006/relationships/hyperlink" Target="https://hal.science/hal-02472777v1" TargetMode="External"/><Relationship Id="rId12" Type="http://schemas.openxmlformats.org/officeDocument/2006/relationships/hyperlink" Target="https://hal.science/search/index/?q=*&amp;authFullName_s=Quentin Guibert" TargetMode="External"/><Relationship Id="rId13" Type="http://schemas.openxmlformats.org/officeDocument/2006/relationships/hyperlink" Target="https://hal.science/search/index/?q=*&amp;authFullName_s=St&#233;phane Loisel" TargetMode="External"/><Relationship Id="rId14" Type="http://schemas.openxmlformats.org/officeDocument/2006/relationships/hyperlink" Target="https://hal.science/search/index/?q=*&amp;authFullName_s=Olivier Lopez" TargetMode="External"/><Relationship Id="rId15" Type="http://schemas.openxmlformats.org/officeDocument/2006/relationships/hyperlink" Target="https://hal.science/hal-01613050v1" TargetMode="External"/><Relationship Id="rId16" Type="http://schemas.openxmlformats.org/officeDocument/2006/relationships/hyperlink" Target="https://hal.science/hal-02150983v2" TargetMode="External"/><Relationship Id="rId17" Type="http://schemas.openxmlformats.org/officeDocument/2006/relationships/hyperlink" Target="https://hal.science/search/index/?q=*&amp;authFullName_s=Cheng-Hsien Jason Tsai" TargetMode="External"/><Relationship Id="rId18" Type="http://schemas.openxmlformats.org/officeDocument/2006/relationships/hyperlink" Target="https://dx.doi.org/10.1017/asb.2021.10" TargetMode="External"/><Relationship Id="rId19" Type="http://schemas.openxmlformats.org/officeDocument/2006/relationships/hyperlink" Target="https://hal.science/hal-02402342v1" TargetMode="External"/><Relationship Id="rId20" Type="http://schemas.openxmlformats.org/officeDocument/2006/relationships/hyperlink" Target="https://dx.doi.org/10.1016/j.insmatheco.2019.07.004" TargetMode="External"/><Relationship Id="rId21" Type="http://schemas.openxmlformats.org/officeDocument/2006/relationships/hyperlink" Target="https://hal.science/hal-0214935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Piette</dc:title>
  <dc:description>CV</dc:description>
  <dc:subject/>
  <cp:keywords/>
  <cp:category/>
  <cp:lastModifiedBy/>
  <dcterms:created xsi:type="dcterms:W3CDTF">2026-04-05T21:47:40+02:00</dcterms:created>
  <dcterms:modified xsi:type="dcterms:W3CDTF">2026-04-05T21:47:40+02:00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