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Polina Solusenko </w:t>
      </w:r>
      <w:r>
        <w:rPr>
          <w:color w:val="641e6e"/>
        </w:rPr>
        <w:t xml:space="preserve">Doctorante en Didactique des Langues et des Cultures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polinasolusenko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0009-0004-3629-6453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du langage (depuis 2025), École doctorale 622 – Sciences du langage Laboratoire DILTEC, Université Sorbonne Nouvelle, Paris</w:t>
      </w:r>
    </w:p>
    <w:p>
      <w:pPr/>
      <w:r>
        <w:rPr/>
        <w:t xml:space="preserve">Direction de thèse : Mme Cristelle Cavalla et Mme Catherine Carras</w:t>
      </w:r>
    </w:p>
    <w:p>
      <w:pPr/>
      <w:r>
        <w:rPr/>
        <w:t xml:space="preserve">Titre provisoire : Analyse des besoins langagiers en contexte professionnel et conception d’épreuves pour l’évaluation du FOS : étude de cas dans le secteur culinaire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Depuis 2025 Doctorat en sciences du langage, Université Sorbonne Nouvelle, Paris</w:t>
      </w:r>
    </w:p>
    <w:p>
      <w:pPr/>
      <w:r>
        <w:rPr/>
        <w:t xml:space="preserve">2023 – 2025 Master Didactique des langues et des cultures, Université Sorbonne Nouvelle, ParisMémoire de master : L’enseignement du FOS culinaire en contexte hétéroglotte : vers une prise en compte des dimensions extralinguistiques, Mention : Très bien</w:t>
      </w:r>
    </w:p>
    <w:p>
      <w:pPr/>
      <w:r>
        <w:rPr/>
        <w:t xml:space="preserve">2021 – 2023 Master Communication interculturelle dans un environnement éducatif, Université pédagogique d’État de Krasnoïarsk, Russie</w:t>
      </w:r>
    </w:p>
    <w:p>
      <w:pPr/>
      <w:r>
        <w:rPr/>
        <w:t xml:space="preserve">2015 – 2020 Bachelor en sciences de l’éducation – enseignement des langues étrangères, Université pédagogique d’État de Krasnoïarsk, Russie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2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olinasolusenko" TargetMode="External"/><Relationship Id="rId8" Type="http://schemas.openxmlformats.org/officeDocument/2006/relationships/hyperlink" Target="https://orcid.org/0009-0004-3629-645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Polina Solusenko</dc:title>
  <dc:description>CV</dc:description>
  <dc:subject/>
  <cp:keywords/>
  <cp:category/>
  <cp:lastModifiedBy/>
  <dcterms:created xsi:type="dcterms:W3CDTF">2026-03-14T07:23:51+01:00</dcterms:created>
  <dcterms:modified xsi:type="dcterms:W3CDTF">2026-03-14T07:23:51+01:00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