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Poupin Perrine </w:t>
      </w:r>
      <w:r>
        <w:rPr>
          <w:color w:val="641e6e"/>
        </w:rPr>
        <w:t xml:space="preserve">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Perrine Poupin</w:t>
      </w:r>
      <w:r>
        <w:rPr/>
        <w:t xml:space="preserve"> est chargée de recherche CNRS au Centre de recherche sur l'espace sonore et l'environnement urbain (CRESSON) à l’École Nationale Supérieure d’Architecture de Grenoble, membre de l’UMR AAU – Ambiances Architectures Urbanités.</w:t>
      </w:r>
    </w:p>
    <w:p>
      <w:pPr/>
      <w:r>
        <w:rPr/>
        <w:t xml:space="preserve">Ses travaux de recherche sur les </w:t>
      </w:r>
      <w:r>
        <w:rPr>
          <w:b w:val="1"/>
          <w:bCs w:val="1"/>
        </w:rPr>
        <w:t xml:space="preserve">conflits urbains et environnementaux</w:t>
      </w:r>
      <w:r>
        <w:rPr/>
        <w:t xml:space="preserve"> s'intéresse au rôle de l’espace dans les mobilisations collectives et aux </w:t>
      </w:r>
      <w:r>
        <w:rPr>
          <w:b w:val="1"/>
          <w:bCs w:val="1"/>
        </w:rPr>
        <w:t xml:space="preserve">relations entre espaces et formes d’engagement</w:t>
      </w:r>
      <w:r>
        <w:rPr/>
        <w:t xml:space="preserve">. Ils se sont basés sur une conception pragmatiste des problèmes publics sensible à leur inscription territoriale et s’inscrivent dans la sociologie, la géographie et l’anthropologie de l’action collective. Elle a pu développer des outils conceptuels et méthodologiques innovants, notamment l’</w:t>
      </w:r>
      <w:r>
        <w:rPr>
          <w:b w:val="1"/>
          <w:bCs w:val="1"/>
        </w:rPr>
        <w:t xml:space="preserve">ethnographie filmique</w:t>
      </w:r>
      <w:r>
        <w:rPr/>
        <w:t xml:space="preserve"> et l’</w:t>
      </w:r>
      <w:r>
        <w:rPr>
          <w:b w:val="1"/>
          <w:bCs w:val="1"/>
        </w:rPr>
        <w:t xml:space="preserve">enquête qualitative dans des communautés en ligne</w:t>
      </w:r>
      <w:r>
        <w:rPr/>
        <w:t xml:space="preserve">. Ces outils ont permis de décrire de manière dynamique et contextuelle des conflits en cours et sur des terrains à risque en </w:t>
      </w:r>
      <w:r>
        <w:rPr>
          <w:b w:val="1"/>
          <w:bCs w:val="1"/>
        </w:rPr>
        <w:t xml:space="preserve">Russie, en Ukraine et également en France</w:t>
      </w:r>
      <w:r>
        <w:rPr/>
        <w:t xml:space="preserve">. Ses recherches précédentes se sont portées notamment sur des conflits urbains qui ont eu lieu dans des quartiers centraux de capitales (Moscou, Kiev, Paris). Ses dernières recherches concernent des territoires périphériques, périurbains de grandes villes (de Moscou et de Paris), et régionaux, urbains et ruraux (Grand Nord russe et France). Depuis février 2022, elle étudie les effets de la guerre en Ukraine, notamment d’un point de vue environnemental, et l’exil des Ukrainiens en Europe de l’Est.</w:t>
      </w:r>
    </w:p>
    <w:p>
      <w:pPr/>
      <w:r>
        <w:rPr/>
        <w:t xml:space="preserve">Les thèmes qu'elle a étudiés ou étudie sont :</w:t>
      </w:r>
    </w:p>
    <w:p>
      <w:pPr>
        <w:numPr>
          <w:ilvl w:val="0"/>
          <w:numId w:val="1"/>
        </w:numPr>
      </w:pPr>
      <w:r>
        <w:rPr/>
        <w:t xml:space="preserve">Les </w:t>
      </w:r>
      <w:r>
        <w:rPr>
          <w:b w:val="1"/>
          <w:bCs w:val="1"/>
        </w:rPr>
        <w:t xml:space="preserve">rassemblements de rue</w:t>
      </w:r>
      <w:r>
        <w:rPr/>
        <w:t xml:space="preserve"> et les pratiques revendicatives en Russie (notamment Moscou, Saint-Péterbourg)</w:t>
      </w:r>
    </w:p>
    <w:p>
      <w:pPr>
        <w:numPr>
          <w:ilvl w:val="0"/>
          <w:numId w:val="1"/>
        </w:numPr>
      </w:pPr>
      <w:r>
        <w:rPr/>
        <w:t xml:space="preserve">La </w:t>
      </w:r>
      <w:r>
        <w:rPr>
          <w:b w:val="1"/>
          <w:bCs w:val="1"/>
        </w:rPr>
        <w:t xml:space="preserve">guerre</w:t>
      </w:r>
      <w:r>
        <w:rPr/>
        <w:t xml:space="preserve"> en Ukraine menée depuis 2014 par la Russie</w:t>
      </w:r>
    </w:p>
    <w:p>
      <w:pPr>
        <w:numPr>
          <w:ilvl w:val="0"/>
          <w:numId w:val="1"/>
        </w:numPr>
      </w:pPr>
      <w:r>
        <w:rPr/>
        <w:t xml:space="preserve">Les </w:t>
      </w:r>
      <w:r>
        <w:rPr>
          <w:b w:val="1"/>
          <w:bCs w:val="1"/>
        </w:rPr>
        <w:t xml:space="preserve">mobilisations environnementales</w:t>
      </w:r>
      <w:r>
        <w:rPr/>
        <w:t xml:space="preserve"> autour de la préservation de </w:t>
      </w:r>
      <w:r>
        <w:rPr>
          <w:b w:val="1"/>
          <w:bCs w:val="1"/>
        </w:rPr>
        <w:t xml:space="preserve">forêts</w:t>
      </w:r>
      <w:r>
        <w:rPr/>
        <w:t xml:space="preserve"> pérurbaines ou en milieu rural en Russie</w:t>
      </w:r>
    </w:p>
    <w:p>
      <w:pPr>
        <w:numPr>
          <w:ilvl w:val="0"/>
          <w:numId w:val="1"/>
        </w:numPr>
      </w:pPr>
      <w:r>
        <w:rPr/>
        <w:t xml:space="preserve">Les conflits liés à des projets d’équipements de traitement des </w:t>
      </w:r>
      <w:r>
        <w:rPr>
          <w:b w:val="1"/>
          <w:bCs w:val="1"/>
        </w:rPr>
        <w:t xml:space="preserve">déchets</w:t>
      </w:r>
      <w:r>
        <w:rPr/>
        <w:t xml:space="preserve"> en Russie</w:t>
      </w:r>
    </w:p>
    <w:p>
      <w:pPr>
        <w:numPr>
          <w:ilvl w:val="0"/>
          <w:numId w:val="1"/>
        </w:numPr>
      </w:pPr>
      <w:r>
        <w:rPr/>
        <w:t xml:space="preserve">Le problème de la pollution au </w:t>
      </w:r>
      <w:r>
        <w:rPr>
          <w:b w:val="1"/>
          <w:bCs w:val="1"/>
        </w:rPr>
        <w:t xml:space="preserve">pétrole</w:t>
      </w:r>
      <w:r>
        <w:rPr/>
        <w:t xml:space="preserve"> et des activités minières en Arctique russe</w:t>
      </w:r>
    </w:p>
    <w:p>
      <w:pPr>
        <w:numPr>
          <w:ilvl w:val="0"/>
          <w:numId w:val="1"/>
        </w:numPr>
      </w:pPr>
      <w:r>
        <w:rPr/>
        <w:t xml:space="preserve">Les mouvements populaires de masse : le Maïdan à Kiev et les Gilets Jaunes en France</w:t>
      </w:r>
    </w:p>
    <w:p>
      <w:pPr>
        <w:numPr>
          <w:ilvl w:val="0"/>
          <w:numId w:val="1"/>
        </w:numPr>
      </w:pPr>
      <w:r>
        <w:rPr/>
        <w:t xml:space="preserve">Les mobilisations d'habitants pour le patrimoine historique en Russie</w:t>
      </w:r>
    </w:p>
    <w:p>
      <w:pPr>
        <w:numPr>
          <w:ilvl w:val="0"/>
          <w:numId w:val="1"/>
        </w:numPr>
      </w:pPr>
      <w:r>
        <w:rPr/>
        <w:t xml:space="preserve">La carrière des problèmes publics des violences policières et des assassinats politiques en Russie</w:t>
      </w:r>
    </w:p>
    <w:p>
      <w:pPr>
        <w:numPr>
          <w:ilvl w:val="0"/>
          <w:numId w:val="1"/>
        </w:numPr>
      </w:pPr>
      <w:r>
        <w:rPr/>
        <w:t xml:space="preserve">Les </w:t>
      </w:r>
      <w:r>
        <w:rPr>
          <w:b w:val="1"/>
          <w:bCs w:val="1"/>
        </w:rPr>
        <w:t xml:space="preserve">usages et les effets de l'Internet</w:t>
      </w:r>
      <w:r>
        <w:rPr/>
        <w:t xml:space="preserve"> dans le monde militant et revendicatif</w:t>
      </w:r>
    </w:p>
    <w:p>
      <w:pPr>
        <w:numPr>
          <w:ilvl w:val="0"/>
          <w:numId w:val="1"/>
        </w:numPr>
      </w:pPr>
      <w:r>
        <w:rPr/>
        <w:t xml:space="preserve">Les formes et présences de l’État et de l’action publique en Russie contemporaine</w:t>
      </w:r>
    </w:p>
    <w:p>
      <w:pPr/>
      <w:r>
        <w:rPr/>
        <w:t xml:space="preserve">Mots-clés : Mobilisations collectives − Risques environnementaux et sanitaires − Russie − Ukraine - Conflits d'aménagement − Politiques de la nature</w:t>
      </w:r>
    </w:p>
    <w:p>
      <w:pPr/>
      <w:r>
        <w:rPr/>
        <w:t xml:space="preserve">Responsabilités collectives actuelles:</w:t>
      </w:r>
    </w:p>
    <w:p>
      <w:pPr>
        <w:numPr>
          <w:ilvl w:val="0"/>
          <w:numId w:val="2"/>
        </w:numPr>
      </w:pPr>
      <w:r>
        <w:rPr/>
        <w:t xml:space="preserve">Membre du Conseil de laboratoire du laboratoire AAU</w:t>
      </w:r>
    </w:p>
    <w:p>
      <w:pPr>
        <w:numPr>
          <w:ilvl w:val="0"/>
          <w:numId w:val="2"/>
        </w:numPr>
      </w:pPr>
      <w:r>
        <w:rPr/>
        <w:t xml:space="preserve">Responsable d’axe du projet Cross disciplinary tools (CDTools) « Listening to Performance » de l’Université Grenoble Alpes (2022-)</w:t>
      </w:r>
    </w:p>
    <w:p>
      <w:pPr>
        <w:numPr>
          <w:ilvl w:val="0"/>
          <w:numId w:val="2"/>
        </w:numPr>
      </w:pPr>
      <w:r>
        <w:rPr/>
        <w:t xml:space="preserve">Membre du Projet Rayonnement Social et Culturel 2023-2024 « Témoigner de la guerre en Ukraine », financé sur le budget de l’Idex de l’Université Grenoble Alpes.</w:t>
      </w:r>
    </w:p>
    <w:p>
      <w:pPr>
        <w:numPr>
          <w:ilvl w:val="0"/>
          <w:numId w:val="2"/>
        </w:numPr>
      </w:pPr>
      <w:r>
        <w:rPr/>
        <w:t xml:space="preserve">Membre du Projet Mémoires des XXè et XXIè siècle en Auvergne-Rhône-Alpes 2023 « Témoigner de la guerre en Ukraine à travers les expériences des exilés en Isère », financé par la Région en partenariat avec la DRAC.</w:t>
      </w:r>
    </w:p>
    <w:p>
      <w:pPr>
        <w:numPr>
          <w:ilvl w:val="0"/>
          <w:numId w:val="2"/>
        </w:numPr>
      </w:pPr>
      <w:r>
        <w:rPr/>
        <w:t xml:space="preserve">Membre du GDR « Empire russe, URSS, monde post-soviétique » (CNRS)</w:t>
      </w:r>
    </w:p>
    <w:p>
      <w:pPr>
        <w:numPr>
          <w:ilvl w:val="0"/>
          <w:numId w:val="2"/>
        </w:numPr>
      </w:pPr>
      <w:r>
        <w:rPr/>
        <w:t xml:space="preserve">Création et membre du comité de rédaction de la revue Pragmata – revue d’études francophones sur le pragmatisme (Dep. 2017)</w:t>
      </w:r>
    </w:p>
    <w:p>
      <w:pPr>
        <w:numPr>
          <w:ilvl w:val="0"/>
          <w:numId w:val="2"/>
        </w:numPr>
      </w:pPr>
      <w:r>
        <w:rPr/>
        <w:t xml:space="preserve">Conseil de rédaction de la revue Monde commun (PUF) (Dep.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 partout, justice nulle part !</w:t>
              </w:r>
            </w:hyperlink>
          </w:p>
          <w:p>
            <w:pPr/>
            <w:hyperlink r:id="rId9" w:history="1">
              <w:r>
                <w:rPr>
                  <w:color w:val="#410a8c"/>
                  <w:u w:val="single"/>
                </w:rPr>
                <w:t xml:space="preserve">Perrine Poupin</w:t>
              </w:r>
            </w:hyperlink>
            <w:r>
              <w:rPr/>
              <w:t xml:space="preserve">,</w:t>
            </w:r>
            <w:hyperlink r:id="rId10" w:history="1">
              <w:r>
                <w:rPr>
                  <w:color w:val="#410a8c"/>
                  <w:u w:val="single"/>
                </w:rPr>
                <w:t xml:space="preserve">Michel Naepels</w:t>
              </w:r>
            </w:hyperlink>
            <w:r>
              <w:rPr/>
              <w:t xml:space="preserve">,</w:t>
            </w:r>
            <w:hyperlink r:id="rId11" w:history="1">
              <w:r>
                <w:rPr>
                  <w:color w:val="#410a8c"/>
                  <w:u w:val="single"/>
                </w:rPr>
                <w:t xml:space="preserve">Chowra Makaremi</w:t>
              </w:r>
            </w:hyperlink>
          </w:p>
          <w:p>
            <w:pPr/>
            <w:r>
              <w:rPr/>
              <w:t xml:space="preserve">Presses universitaires de France. 2018, Coll. Monde commun, 9782130809159</w:t>
            </w:r>
          </w:p>
          <w:p>
            <w:pPr/>
            <w:r>
              <w:rPr/>
              <w:t xml:space="preserve">Ouvrages</w:t>
            </w:r>
          </w:p>
          <w:p>
            <w:pPr/>
            <w:hyperlink r:id="rId8" w:history="1">
              <w:r>
                <w:rPr>
                  <w:color w:val="#410a8c"/>
                  <w:u w:val="single"/>
                </w:rPr>
                <w:t xml:space="preserve">hal-03132905v1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Mobilization and Dissent On Blogs and Social Media</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Digital Authoritarianism in the Making</w:t>
            </w:r>
            <w:r>
              <w:rPr/>
              <w:t xml:space="preserve">, </w:t>
            </w:r>
            <w:hyperlink r:id="rId13" w:history="1">
              <w:r>
                <w:rPr>
                  <w:color w:val="#410a8c"/>
                  <w:u w:val="single"/>
                </w:rPr>
                <w:t xml:space="preserve">The MIT Press</w:t>
              </w:r>
            </w:hyperlink>
            <w:r>
              <w:rPr/>
              <w:t xml:space="preserve">, pp.165-190, 2025, </w:t>
            </w:r>
            <w:hyperlink r:id="rId14" w:history="1">
              <w:r>
                <w:rPr>
                  <w:color w:val="#410a8c"/>
                  <w:u w:val="single"/>
                </w:rPr>
                <w:t xml:space="preserve">⟨10.7551/mitpress/15798.003.0012⟩</w:t>
              </w:r>
            </w:hyperlink>
          </w:p>
          <w:p>
            <w:pPr/>
            <w:r>
              <w:rPr/>
              <w:t xml:space="preserve">Chapitre d'ouvrage</w:t>
            </w:r>
          </w:p>
          <w:p>
            <w:pPr/>
            <w:hyperlink r:id="rId12" w:history="1">
              <w:r>
                <w:rPr>
                  <w:color w:val="#410a8c"/>
                  <w:u w:val="single"/>
                </w:rPr>
                <w:t xml:space="preserve">halshs-05417291v1</w:t>
              </w:r>
            </w:hyperlink>
          </w:p>
        </w:tc>
      </w:tr>
      <w:tr>
        <w:trPr/>
        <w:tc>
          <w:tcPr>
            <w:noWrap/>
          </w:tcPr>
          <w:p>
            <w:pPr>
              <w:spacing w:after="200"/>
            </w:pPr>
            <w:hyperlink r:id="rId15" w:history="1">
              <w:r>
                <w:rPr>
                  <w:color w:val="1e198e"/>
                  <w:b w:val="1"/>
                  <w:bCs w:val="1"/>
                  <w:u w:val="single"/>
                </w:rPr>
                <w:t xml:space="preserve">Circumventing the “Sovereignization” of the Russian Internet. Toward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t xml:space="preserve">Jiang, Min; Belli, Luca. </w:t>
            </w:r>
            <w:r>
              <w:rPr>
                <w:i w:val="1"/>
                <w:iCs w:val="1"/>
              </w:rPr>
              <w:t xml:space="preserve">Digital Sovereignty in the BRICS Countries: How the Global South and Emerging Power Alliances Are Reshaping Digital Governance</w:t>
            </w:r>
            <w:r>
              <w:rPr/>
              <w:t xml:space="preserve">, </w:t>
            </w:r>
            <w:hyperlink r:id="rId21" w:history="1">
              <w:r>
                <w:rPr>
                  <w:color w:val="#410a8c"/>
                  <w:u w:val="single"/>
                </w:rPr>
                <w:t xml:space="preserve">Cambridge University Press</w:t>
              </w:r>
            </w:hyperlink>
            <w:r>
              <w:rPr/>
              <w:t xml:space="preserve">, pp.167 - 189, 2025, </w:t>
            </w:r>
            <w:hyperlink r:id="rId22" w:history="1">
              <w:r>
                <w:rPr>
                  <w:color w:val="#410a8c"/>
                  <w:u w:val="single"/>
                </w:rPr>
                <w:t xml:space="preserve">⟨10.1017/9781009531085.012⟩</w:t>
              </w:r>
            </w:hyperlink>
          </w:p>
          <w:p>
            <w:pPr/>
            <w:r>
              <w:rPr/>
              <w:t xml:space="preserve">Chapitre d'ouvrage</w:t>
            </w:r>
          </w:p>
          <w:p>
            <w:pPr/>
            <w:hyperlink r:id="rId15" w:history="1">
              <w:r>
                <w:rPr>
                  <w:color w:val="#410a8c"/>
                  <w:u w:val="single"/>
                </w:rPr>
                <w:t xml:space="preserve">halshs-04864761v1</w:t>
              </w:r>
            </w:hyperlink>
          </w:p>
        </w:tc>
      </w:tr>
      <w:tr>
        <w:trPr/>
        <w:tc>
          <w:tcPr>
            <w:noWrap/>
          </w:tcPr>
          <w:p>
            <w:pPr>
              <w:spacing w:after="200"/>
            </w:pPr>
            <w:hyperlink r:id="rId23" w:history="1">
              <w:r>
                <w:rPr>
                  <w:color w:val="1e198e"/>
                  <w:b w:val="1"/>
                  <w:bCs w:val="1"/>
                  <w:u w:val="single"/>
                </w:rPr>
                <w:t xml:space="preserve">Media in Environmental Activism on the Borders of Arkhangelsk Oblast and Komi Republic. Fieldwork as Video Curation</w:t>
              </w:r>
            </w:hyperlink>
          </w:p>
          <w:p>
            <w:pPr/>
            <w:hyperlink r:id="rId9" w:history="1">
              <w:r>
                <w:rPr>
                  <w:color w:val="#410a8c"/>
                  <w:u w:val="single"/>
                </w:rPr>
                <w:t xml:space="preserve">Perrine Poupin</w:t>
              </w:r>
            </w:hyperlink>
          </w:p>
          <w:p>
            <w:pPr/>
            <w:r>
              <w:rPr/>
              <w:t xml:space="preserve">Brenez, Nicole; Larcher, Jonathan; Paistik, Alo; Siku, Skaya. </w:t>
            </w:r>
            <w:r>
              <w:rPr>
                <w:i w:val="1"/>
                <w:iCs w:val="1"/>
              </w:rPr>
              <w:t xml:space="preserve">Film X Autochthonous Struggles Today</w:t>
            </w:r>
            <w:r>
              <w:rPr/>
              <w:t xml:space="preserve">, </w:t>
            </w:r>
            <w:hyperlink r:id="rId24" w:history="1">
              <w:r>
                <w:rPr>
                  <w:color w:val="#410a8c"/>
                  <w:u w:val="single"/>
                </w:rPr>
                <w:t xml:space="preserve">Sternberg Press</w:t>
              </w:r>
            </w:hyperlink>
            <w:r>
              <w:rPr/>
              <w:t xml:space="preserve">, pp.449-477, 2024, 978-3-95679-650-0</w:t>
            </w:r>
          </w:p>
          <w:p>
            <w:pPr/>
            <w:r>
              <w:rPr/>
              <w:t xml:space="preserve">Chapitre d'ouvrage</w:t>
            </w:r>
          </w:p>
          <w:p>
            <w:pPr/>
            <w:hyperlink r:id="rId23" w:history="1">
              <w:r>
                <w:rPr>
                  <w:color w:val="#410a8c"/>
                  <w:u w:val="single"/>
                </w:rPr>
                <w:t xml:space="preserve">halshs-04704418v1</w:t>
              </w:r>
            </w:hyperlink>
          </w:p>
        </w:tc>
      </w:tr>
      <w:tr>
        <w:trPr/>
        <w:tc>
          <w:tcPr>
            <w:noWrap/>
          </w:tcPr>
          <w:p>
            <w:pPr>
              <w:spacing w:after="200"/>
            </w:pPr>
            <w:hyperlink r:id="rId25" w:history="1">
              <w:r>
                <w:rPr>
                  <w:color w:val="1e198e"/>
                  <w:b w:val="1"/>
                  <w:bCs w:val="1"/>
                  <w:u w:val="single"/>
                </w:rPr>
                <w:t xml:space="preserve">Circumventing the &amp;quot;Sovereignisation&amp;quot; of the Russian Internet Towards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i w:val="1"/>
                <w:iCs w:val="1"/>
              </w:rPr>
              <w:t xml:space="preserve">Digital Sovereignty in the BRICS Countries How the Global South and Emerging Power Alliances Are Reshaping Digital Governance</w:t>
            </w:r>
            <w:r>
              <w:rPr/>
              <w:t xml:space="preserve">, 1, Cambridge University Press, 2024, 9781009531085. </w:t>
            </w:r>
            <w:hyperlink r:id="rId26" w:history="1">
              <w:r>
                <w:rPr>
                  <w:color w:val="#410a8c"/>
                  <w:u w:val="single"/>
                </w:rPr>
                <w:t xml:space="preserve">⟨10.1017/9781009531085⟩</w:t>
              </w:r>
            </w:hyperlink>
          </w:p>
          <w:p>
            <w:pPr/>
            <w:r>
              <w:rPr/>
              <w:t xml:space="preserve">Chapitre d'ouvrage</w:t>
            </w:r>
          </w:p>
          <w:p>
            <w:pPr/>
            <w:hyperlink r:id="rId25" w:history="1">
              <w:r>
                <w:rPr>
                  <w:color w:val="#410a8c"/>
                  <w:u w:val="single"/>
                </w:rPr>
                <w:t xml:space="preserve">hal-04926688v1</w:t>
              </w:r>
            </w:hyperlink>
          </w:p>
        </w:tc>
      </w:tr>
      <w:tr>
        <w:trPr/>
        <w:tc>
          <w:tcPr>
            <w:noWrap/>
          </w:tcPr>
          <w:p>
            <w:pPr>
              <w:spacing w:after="200"/>
            </w:pPr>
            <w:hyperlink r:id="rId27" w:history="1">
              <w:r>
                <w:rPr>
                  <w:color w:val="1e198e"/>
                  <w:b w:val="1"/>
                  <w:bCs w:val="1"/>
                  <w:u w:val="single"/>
                </w:rPr>
                <w:t xml:space="preserve">Les zones de guerre</w:t>
              </w:r>
            </w:hyperlink>
          </w:p>
          <w:p>
            <w:pPr/>
            <w:hyperlink r:id="rId9" w:history="1">
              <w:r>
                <w:rPr>
                  <w:color w:val="#410a8c"/>
                  <w:u w:val="single"/>
                </w:rPr>
                <w:t xml:space="preserve">Perrine Poupin</w:t>
              </w:r>
            </w:hyperlink>
          </w:p>
          <w:p>
            <w:pPr/>
            <w:r>
              <w:rPr/>
              <w:t xml:space="preserve">Gefen, Alexandre. </w:t>
            </w:r>
            <w:r>
              <w:rPr>
                <w:i w:val="1"/>
                <w:iCs w:val="1"/>
              </w:rPr>
              <w:t xml:space="preserve">Un monde commun</w:t>
            </w:r>
            <w:r>
              <w:rPr/>
              <w:t xml:space="preserve">, </w:t>
            </w:r>
            <w:hyperlink r:id="rId28" w:history="1">
              <w:r>
                <w:rPr>
                  <w:color w:val="#410a8c"/>
                  <w:u w:val="single"/>
                </w:rPr>
                <w:t xml:space="preserve">CNRS Éditions</w:t>
              </w:r>
            </w:hyperlink>
            <w:r>
              <w:rPr/>
              <w:t xml:space="preserve">, 2023, Hors collection, </w:t>
            </w:r>
            <w:hyperlink r:id="rId29" w:history="1">
              <w:r>
                <w:rPr>
                  <w:color w:val="#410a8c"/>
                  <w:u w:val="single"/>
                </w:rPr>
                <w:t xml:space="preserve">⟨10.4000/books.editionscnrs.57150⟩</w:t>
              </w:r>
            </w:hyperlink>
          </w:p>
          <w:p>
            <w:pPr/>
            <w:r>
              <w:rPr/>
              <w:t xml:space="preserve">Chapitre d'ouvrage</w:t>
            </w:r>
          </w:p>
          <w:p>
            <w:pPr/>
            <w:hyperlink r:id="rId27" w:history="1">
              <w:r>
                <w:rPr>
                  <w:color w:val="#410a8c"/>
                  <w:u w:val="single"/>
                </w:rPr>
                <w:t xml:space="preserve">hal-04125129v1</w:t>
              </w:r>
            </w:hyperlink>
          </w:p>
        </w:tc>
      </w:tr>
      <w:tr>
        <w:trPr/>
        <w:tc>
          <w:tcPr>
            <w:noWrap/>
          </w:tcPr>
          <w:p>
            <w:pPr>
              <w:spacing w:after="200"/>
            </w:pPr>
            <w:hyperlink r:id="rId30" w:history="1">
              <w:r>
                <w:rPr>
                  <w:color w:val="1e198e"/>
                  <w:b w:val="1"/>
                  <w:bCs w:val="1"/>
                  <w:u w:val="single"/>
                </w:rPr>
                <w:t xml:space="preserve">Chapitre 7. Mobilisations et contestations sur les blogs et réseaux sociaux</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Genèse d’un autoritarisme numérique</w:t>
            </w:r>
            <w:r>
              <w:rPr/>
              <w:t xml:space="preserve">, Presses des Mines, pp.165-187, 2023, 9782385424244. </w:t>
            </w:r>
            <w:hyperlink r:id="rId31" w:history="1">
              <w:r>
                <w:rPr>
                  <w:color w:val="#410a8c"/>
                  <w:u w:val="single"/>
                </w:rPr>
                <w:t xml:space="preserve">⟨10.4000/books.pressesmines.9118⟩</w:t>
              </w:r>
            </w:hyperlink>
          </w:p>
          <w:p>
            <w:pPr/>
            <w:r>
              <w:rPr/>
              <w:t xml:space="preserve">Chapitre d'ouvrage</w:t>
            </w:r>
          </w:p>
          <w:p>
            <w:pPr/>
            <w:hyperlink r:id="rId30" w:history="1">
              <w:r>
                <w:rPr>
                  <w:color w:val="#410a8c"/>
                  <w:u w:val="single"/>
                </w:rPr>
                <w:t xml:space="preserve">hal-04343210v1</w:t>
              </w:r>
            </w:hyperlink>
          </w:p>
        </w:tc>
      </w:tr>
      <w:tr>
        <w:trPr/>
        <w:tc>
          <w:tcPr>
            <w:noWrap/>
          </w:tcPr>
          <w:p>
            <w:pPr>
              <w:spacing w:after="200"/>
            </w:pPr>
            <w:hyperlink r:id="rId32" w:history="1">
              <w:r>
                <w:rPr>
                  <w:color w:val="1e198e"/>
                  <w:b w:val="1"/>
                  <w:bCs w:val="1"/>
                  <w:u w:val="single"/>
                </w:rPr>
                <w:t xml:space="preserve">De l'otage à la proie, Irina Dovgan. Une femme civile dans la guerre (Donbass, Ukraine)</w:t>
              </w:r>
            </w:hyperlink>
          </w:p>
          <w:p>
            <w:pPr/>
            <w:hyperlink r:id="rId9" w:history="1">
              <w:r>
                <w:rPr>
                  <w:color w:val="#410a8c"/>
                  <w:u w:val="single"/>
                </w:rPr>
                <w:t xml:space="preserve">Perrine Poupin</w:t>
              </w:r>
            </w:hyperlink>
          </w:p>
          <w:p>
            <w:pPr/>
            <w:r>
              <w:rPr>
                <w:i w:val="1"/>
                <w:iCs w:val="1"/>
              </w:rPr>
              <w:t xml:space="preserve">Violence partout, justice nulle part ! Monde commun</w:t>
            </w:r>
            <w:r>
              <w:rPr/>
              <w:t xml:space="preserve">, 1, pp.96-115, 2018</w:t>
            </w:r>
          </w:p>
          <w:p>
            <w:pPr/>
            <w:r>
              <w:rPr/>
              <w:t xml:space="preserve">Chapitre d'ouvrage</w:t>
            </w:r>
          </w:p>
          <w:p>
            <w:pPr/>
            <w:hyperlink r:id="rId32" w:history="1">
              <w:r>
                <w:rPr>
                  <w:color w:val="#410a8c"/>
                  <w:u w:val="single"/>
                </w:rPr>
                <w:t xml:space="preserve">hal-03120775v1</w:t>
              </w:r>
            </w:hyperlink>
          </w:p>
        </w:tc>
      </w:tr>
      <w:tr>
        <w:trPr/>
        <w:tc>
          <w:tcPr>
            <w:noWrap/>
          </w:tcPr>
          <w:p>
            <w:pPr>
              <w:spacing w:after="200"/>
            </w:pPr>
            <w:hyperlink r:id="rId33" w:history="1">
              <w:r>
                <w:rPr>
                  <w:color w:val="1e198e"/>
                  <w:b w:val="1"/>
                  <w:bCs w:val="1"/>
                  <w:u w:val="single"/>
                </w:rPr>
                <w:t xml:space="preserve">30 ans de luttes contre les violences policières dans les quartiers populaires</w:t>
              </w:r>
            </w:hyperlink>
          </w:p>
          <w:p>
            <w:pPr/>
            <w:hyperlink r:id="rId9" w:history="1">
              <w:r>
                <w:rPr>
                  <w:color w:val="#410a8c"/>
                  <w:u w:val="single"/>
                </w:rPr>
                <w:t xml:space="preserve">Perrine Poupin</w:t>
              </w:r>
            </w:hyperlink>
            <w:r>
              <w:rPr/>
              <w:t xml:space="preserve">,</w:t>
            </w:r>
            <w:hyperlink r:id="rId34" w:history="1">
              <w:r>
                <w:rPr>
                  <w:color w:val="#410a8c"/>
                  <w:u w:val="single"/>
                </w:rPr>
                <w:t xml:space="preserve">Mogniss Abdallah</w:t>
              </w:r>
            </w:hyperlink>
            <w:r>
              <w:rPr/>
              <w:t xml:space="preserve">,</w:t>
            </w:r>
            <w:hyperlink r:id="rId35" w:history="1">
              <w:r>
                <w:rPr>
                  <w:color w:val="#410a8c"/>
                  <w:u w:val="single"/>
                </w:rPr>
                <w:t xml:space="preserve">Samir Baaloudj</w:t>
              </w:r>
            </w:hyperlink>
            <w:r>
              <w:rPr/>
              <w:t xml:space="preserve">,</w:t>
            </w:r>
            <w:hyperlink r:id="rId36" w:history="1">
              <w:r>
                <w:rPr>
                  <w:color w:val="#410a8c"/>
                  <w:u w:val="single"/>
                </w:rPr>
                <w:t xml:space="preserve">Farid Taalba</w:t>
              </w:r>
            </w:hyperlink>
            <w:r>
              <w:rPr/>
              <w:t xml:space="preserve">,</w:t>
            </w:r>
            <w:hyperlink r:id="rId37" w:history="1">
              <w:r>
                <w:rPr>
                  <w:color w:val="#410a8c"/>
                  <w:u w:val="single"/>
                </w:rPr>
                <w:t xml:space="preserve">Tarek Kawtari</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3" w:history="1">
              <w:r>
                <w:rPr>
                  <w:color w:val="#410a8c"/>
                  <w:u w:val="single"/>
                </w:rPr>
                <w:t xml:space="preserve">hal-03133263v1</w:t>
              </w:r>
            </w:hyperlink>
          </w:p>
        </w:tc>
      </w:tr>
      <w:tr>
        <w:trPr/>
        <w:tc>
          <w:tcPr>
            <w:noWrap/>
          </w:tcPr>
          <w:p>
            <w:pPr>
              <w:spacing w:after="200"/>
            </w:pPr>
            <w:hyperlink r:id="rId38" w:history="1">
              <w:r>
                <w:rPr>
                  <w:color w:val="1e198e"/>
                  <w:b w:val="1"/>
                  <w:bCs w:val="1"/>
                  <w:u w:val="single"/>
                </w:rPr>
                <w:t xml:space="preserve">La violence, l’engagement, l’écriture</w:t>
              </w:r>
            </w:hyperlink>
          </w:p>
          <w:p>
            <w:pPr/>
            <w:hyperlink r:id="rId39" w:history="1">
              <w:r>
                <w:rPr>
                  <w:color w:val="#410a8c"/>
                  <w:u w:val="single"/>
                </w:rPr>
                <w:t xml:space="preserve">Patrick Boucheron</w:t>
              </w:r>
            </w:hyperlink>
            <w:r>
              <w:rPr/>
              <w:t xml:space="preserve">,</w:t>
            </w:r>
            <w:hyperlink r:id="rId11" w:history="1">
              <w:r>
                <w:rPr>
                  <w:color w:val="#410a8c"/>
                  <w:u w:val="single"/>
                </w:rPr>
                <w:t xml:space="preserve">Chowra Makaremi</w:t>
              </w:r>
            </w:hyperlink>
            <w:r>
              <w:rPr/>
              <w:t xml:space="preserve">,</w:t>
            </w:r>
            <w:hyperlink r:id="rId10" w:history="1">
              <w:r>
                <w:rPr>
                  <w:color w:val="#410a8c"/>
                  <w:u w:val="single"/>
                </w:rPr>
                <w:t xml:space="preserve">Michel Naepels</w:t>
              </w:r>
            </w:hyperlink>
            <w:r>
              <w:rPr/>
              <w:t xml:space="preserve">,</w:t>
            </w:r>
            <w:hyperlink r:id="rId9" w:history="1">
              <w:r>
                <w:rPr>
                  <w:color w:val="#410a8c"/>
                  <w:u w:val="single"/>
                </w:rPr>
                <w:t xml:space="preserve">Perrine Poupin</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8" w:history="1">
              <w:r>
                <w:rPr>
                  <w:color w:val="#410a8c"/>
                  <w:u w:val="single"/>
                </w:rPr>
                <w:t xml:space="preserve">hal-03133266v1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Défendre la forêt et le marais contre les déchets ménagers de Moscou. Par l’occupation d’un territoire de résistance dans le Nord de la Russie : Shies (2018-2020)</w:t>
              </w:r>
            </w:hyperlink>
          </w:p>
          <w:p>
            <w:pPr/>
            <w:hyperlink r:id="rId9" w:history="1">
              <w:r>
                <w:rPr>
                  <w:color w:val="#410a8c"/>
                  <w:u w:val="single"/>
                </w:rPr>
                <w:t xml:space="preserve">Perrine Poupin</w:t>
              </w:r>
            </w:hyperlink>
          </w:p>
          <w:p>
            <w:pPr/>
            <w:r>
              <w:rPr>
                <w:i w:val="1"/>
                <w:iCs w:val="1"/>
              </w:rPr>
              <w:t xml:space="preserve">Revue d'Etudes Comparatives Est-Ouest</w:t>
            </w:r>
            <w:r>
              <w:rPr/>
              <w:t xml:space="preserve">, 2024, 55 (1), pp.59-89. </w:t>
            </w:r>
            <w:hyperlink r:id="rId41" w:history="1">
              <w:r>
                <w:rPr>
                  <w:color w:val="#410a8c"/>
                  <w:u w:val="single"/>
                </w:rPr>
                <w:t xml:space="preserve">⟨10.3917/receo1.551.0059⟩</w:t>
              </w:r>
            </w:hyperlink>
          </w:p>
          <w:p>
            <w:pPr/>
            <w:r>
              <w:rPr/>
              <w:t xml:space="preserve">Article dans une revue</w:t>
            </w:r>
          </w:p>
          <w:p>
            <w:pPr/>
            <w:hyperlink r:id="rId40" w:history="1">
              <w:r>
                <w:rPr>
                  <w:color w:val="#410a8c"/>
                  <w:u w:val="single"/>
                </w:rPr>
                <w:t xml:space="preserve">hal-04854254v1</w:t>
              </w:r>
            </w:hyperlink>
          </w:p>
        </w:tc>
      </w:tr>
      <w:tr>
        <w:trPr/>
        <w:tc>
          <w:tcPr>
            <w:noWrap/>
          </w:tcPr>
          <w:p>
            <w:pPr>
              <w:spacing w:after="200"/>
            </w:pPr>
            <w:hyperlink r:id="rId42" w:history="1">
              <w:r>
                <w:rPr>
                  <w:color w:val="1e198e"/>
                  <w:b w:val="1"/>
                  <w:bCs w:val="1"/>
                  <w:u w:val="single"/>
                </w:rPr>
                <w:t xml:space="preserve">Paysages sonores d’Ukraine en temps de guerre</w:t>
              </w:r>
            </w:hyperlink>
          </w:p>
          <w:p>
            <w:pPr/>
            <w:hyperlink r:id="rId9" w:history="1">
              <w:r>
                <w:rPr>
                  <w:color w:val="#410a8c"/>
                  <w:u w:val="single"/>
                </w:rPr>
                <w:t xml:space="preserve">Perrine Poupin</w:t>
              </w:r>
            </w:hyperlink>
          </w:p>
          <w:p>
            <w:pPr/>
            <w:r>
              <w:rPr>
                <w:i w:val="1"/>
                <w:iCs w:val="1"/>
              </w:rPr>
              <w:t xml:space="preserve">L'Architecture d'aujourd'hui</w:t>
            </w:r>
            <w:r>
              <w:rPr/>
              <w:t xml:space="preserve">, 2023</w:t>
            </w:r>
          </w:p>
          <w:p>
            <w:pPr/>
            <w:r>
              <w:rPr/>
              <w:t xml:space="preserve">Article dans une revue</w:t>
            </w:r>
          </w:p>
          <w:p>
            <w:pPr/>
            <w:hyperlink r:id="rId42" w:history="1">
              <w:r>
                <w:rPr>
                  <w:color w:val="#410a8c"/>
                  <w:u w:val="single"/>
                </w:rPr>
                <w:t xml:space="preserve">hal-04343531v1</w:t>
              </w:r>
            </w:hyperlink>
          </w:p>
        </w:tc>
      </w:tr>
      <w:tr>
        <w:trPr/>
        <w:tc>
          <w:tcPr>
            <w:noWrap/>
          </w:tcPr>
          <w:p>
            <w:pPr>
              <w:spacing w:after="200"/>
            </w:pPr>
            <w:hyperlink r:id="rId43" w:history="1">
              <w:r>
                <w:rPr>
                  <w:color w:val="1e198e"/>
                  <w:b w:val="1"/>
                  <w:bCs w:val="1"/>
                  <w:u w:val="single"/>
                </w:rPr>
                <w:t xml:space="preserve">Aventures de l’interdisciplinarité : les sciences de la nature et les sciences humaines et sociales face à la question écologique</w:t>
              </w:r>
            </w:hyperlink>
          </w:p>
          <w:p>
            <w:pPr/>
            <w:hyperlink r:id="rId44" w:history="1">
              <w:r>
                <w:rPr>
                  <w:color w:val="#410a8c"/>
                  <w:u w:val="single"/>
                </w:rPr>
                <w:t xml:space="preserve">Anthony Pecqueux</w:t>
              </w:r>
            </w:hyperlink>
            <w:r>
              <w:rPr/>
              <w:t xml:space="preserve">,</w:t>
            </w:r>
            <w:hyperlink r:id="rId45" w:history="1">
              <w:r>
                <w:rPr>
                  <w:color w:val="#410a8c"/>
                  <w:u w:val="single"/>
                </w:rPr>
                <w:t xml:space="preserve">Jean-Baptiste Vuillerod</w:t>
              </w:r>
            </w:hyperlink>
            <w:r>
              <w:rPr/>
              <w:t xml:space="preserve">,</w:t>
            </w:r>
            <w:hyperlink r:id="rId9" w:history="1">
              <w:r>
                <w:rPr>
                  <w:color w:val="#410a8c"/>
                  <w:u w:val="single"/>
                </w:rPr>
                <w:t xml:space="preserve">Perrine Poupin</w:t>
              </w:r>
            </w:hyperlink>
          </w:p>
          <w:p>
            <w:pPr/>
            <w:r>
              <w:rPr>
                <w:i w:val="1"/>
                <w:iCs w:val="1"/>
              </w:rPr>
              <w:t xml:space="preserve">Tracés : Revue de Sciences Humaines</w:t>
            </w:r>
            <w:r>
              <w:rPr/>
              <w:t xml:space="preserve">, 2023, HS 22, pp.7-20. </w:t>
            </w:r>
            <w:hyperlink r:id="rId46" w:history="1">
              <w:r>
                <w:rPr>
                  <w:color w:val="#410a8c"/>
                  <w:u w:val="single"/>
                </w:rPr>
                <w:t xml:space="preserve">⟨10.4000/traces.14566⟩</w:t>
              </w:r>
            </w:hyperlink>
          </w:p>
          <w:p>
            <w:pPr/>
            <w:r>
              <w:rPr/>
              <w:t xml:space="preserve">Article dans une revue</w:t>
            </w:r>
          </w:p>
          <w:p>
            <w:pPr/>
            <w:hyperlink r:id="rId43" w:history="1">
              <w:r>
                <w:rPr>
                  <w:color w:val="#410a8c"/>
                  <w:u w:val="single"/>
                </w:rPr>
                <w:t xml:space="preserve">hal-04287199v2</w:t>
              </w:r>
            </w:hyperlink>
          </w:p>
        </w:tc>
      </w:tr>
      <w:tr>
        <w:trPr/>
        <w:tc>
          <w:tcPr>
            <w:noWrap/>
          </w:tcPr>
          <w:p>
            <w:pPr>
              <w:spacing w:after="200"/>
            </w:pPr>
            <w:hyperlink r:id="rId47" w:history="1">
              <w:r>
                <w:rPr>
                  <w:color w:val="1e198e"/>
                  <w:b w:val="1"/>
                  <w:bCs w:val="1"/>
                  <w:u w:val="single"/>
                </w:rPr>
                <w:t xml:space="preserve">Soutenir les victimes et documenter les violences de guerre en Ukraine</w:t>
              </w:r>
            </w:hyperlink>
          </w:p>
          <w:p>
            <w:pPr/>
            <w:hyperlink r:id="rId9" w:history="1">
              <w:r>
                <w:rPr>
                  <w:color w:val="#410a8c"/>
                  <w:u w:val="single"/>
                </w:rPr>
                <w:t xml:space="preserve">Perrine Poupin</w:t>
              </w:r>
            </w:hyperlink>
            <w:r>
              <w:rPr/>
              <w:t xml:space="preserve">,</w:t>
            </w:r>
            <w:hyperlink r:id="rId48" w:history="1">
              <w:r>
                <w:rPr>
                  <w:color w:val="#410a8c"/>
                  <w:u w:val="single"/>
                </w:rPr>
                <w:t xml:space="preserve">Hanna Mokrousova</w:t>
              </w:r>
            </w:hyperlink>
          </w:p>
          <w:p>
            <w:pPr/>
            <w:r>
              <w:rPr>
                <w:i w:val="1"/>
                <w:iCs w:val="1"/>
              </w:rPr>
              <w:t xml:space="preserve">Chimères : revue des schizoanalyses</w:t>
            </w:r>
            <w:r>
              <w:rPr/>
              <w:t xml:space="preserve">, 2022, N° 100 (1), pp.263-277. </w:t>
            </w:r>
            <w:hyperlink r:id="rId49" w:history="1">
              <w:r>
                <w:rPr>
                  <w:color w:val="#410a8c"/>
                  <w:u w:val="single"/>
                </w:rPr>
                <w:t xml:space="preserve">⟨10.3917/chime.100.0263⟩</w:t>
              </w:r>
            </w:hyperlink>
          </w:p>
          <w:p>
            <w:pPr/>
            <w:r>
              <w:rPr/>
              <w:t xml:space="preserve">Article dans une revue</w:t>
            </w:r>
          </w:p>
          <w:p>
            <w:pPr/>
            <w:hyperlink r:id="rId47" w:history="1">
              <w:r>
                <w:rPr>
                  <w:color w:val="#410a8c"/>
                  <w:u w:val="single"/>
                </w:rPr>
                <w:t xml:space="preserve">hal-03708650v1</w:t>
              </w:r>
            </w:hyperlink>
          </w:p>
        </w:tc>
      </w:tr>
      <w:tr>
        <w:trPr/>
        <w:tc>
          <w:tcPr>
            <w:noWrap/>
          </w:tcPr>
          <w:p>
            <w:pPr>
              <w:spacing w:after="200"/>
            </w:pPr>
            <w:hyperlink r:id="rId50" w:history="1">
              <w:r>
                <w:rPr>
                  <w:color w:val="1e198e"/>
                  <w:b w:val="1"/>
                  <w:bCs w:val="1"/>
                  <w:u w:val="single"/>
                </w:rPr>
                <w:t xml:space="preserve">Militants face à la « souverainisation » numérique. Réactions et nouvelles mobilisations dans l’ex-bloc socialiste (Russie, Ukraine, Cuba)</w:t>
              </w:r>
            </w:hyperlink>
          </w:p>
          <w:p>
            <w:pPr/>
            <w:hyperlink r:id="rId16" w:history="1">
              <w:r>
                <w:rPr>
                  <w:color w:val="#410a8c"/>
                  <w:u w:val="single"/>
                </w:rPr>
                <w:t xml:space="preserve">Olga Bronnikova</w:t>
              </w:r>
            </w:hyperlink>
            <w:r>
              <w:rPr/>
              <w:t xml:space="preserve">,</w:t>
            </w:r>
            <w:hyperlink r:id="rId51" w:history="1">
              <w:r>
                <w:rPr>
                  <w:color w:val="#410a8c"/>
                  <w:u w:val="single"/>
                </w:rPr>
                <w:t xml:space="preserve">Bella Ostromooukhova</w:t>
              </w:r>
            </w:hyperlink>
            <w:r>
              <w:rPr/>
              <w:t xml:space="preserve">,</w:t>
            </w:r>
            <w:hyperlink r:id="rId9" w:history="1">
              <w:r>
                <w:rPr>
                  <w:color w:val="#410a8c"/>
                  <w:u w:val="single"/>
                </w:rPr>
                <w:t xml:space="preserve">Perrine Poupin</w:t>
              </w:r>
            </w:hyperlink>
            <w:r>
              <w:rPr/>
              <w:t xml:space="preserve">,</w:t>
            </w:r>
            <w:hyperlink r:id="rId52" w:history="1">
              <w:r>
                <w:rPr>
                  <w:color w:val="#410a8c"/>
                  <w:u w:val="single"/>
                </w:rPr>
                <w:t xml:space="preserve">Anna Zaytseva</w:t>
              </w:r>
            </w:hyperlink>
          </w:p>
          <w:p>
            <w:pPr/>
            <w:r>
              <w:rPr>
                <w:i w:val="1"/>
                <w:iCs w:val="1"/>
              </w:rPr>
              <w:t xml:space="preserve">Terminal. Technologie de l’information, culture &amp; société</w:t>
            </w:r>
            <w:r>
              <w:rPr/>
              <w:t xml:space="preserve">, 2022, 134-135, </w:t>
            </w:r>
            <w:hyperlink r:id="rId53" w:history="1">
              <w:r>
                <w:rPr>
                  <w:color w:val="#410a8c"/>
                  <w:u w:val="single"/>
                </w:rPr>
                <w:t xml:space="preserve">⟨10.4000/terminal.8498⟩</w:t>
              </w:r>
            </w:hyperlink>
          </w:p>
          <w:p>
            <w:pPr/>
            <w:r>
              <w:rPr/>
              <w:t xml:space="preserve">Article dans une revue</w:t>
            </w:r>
          </w:p>
          <w:p>
            <w:pPr/>
            <w:hyperlink r:id="rId50" w:history="1">
              <w:r>
                <w:rPr>
                  <w:color w:val="#410a8c"/>
                  <w:u w:val="single"/>
                </w:rPr>
                <w:t xml:space="preserve">hal-03900652v1</w:t>
              </w:r>
            </w:hyperlink>
          </w:p>
        </w:tc>
      </w:tr>
      <w:tr>
        <w:trPr/>
        <w:tc>
          <w:tcPr>
            <w:noWrap/>
          </w:tcPr>
          <w:p>
            <w:pPr>
              <w:spacing w:after="200"/>
            </w:pPr>
            <w:hyperlink r:id="rId54" w:history="1">
              <w:r>
                <w:rPr>
                  <w:color w:val="1e198e"/>
                  <w:b w:val="1"/>
                  <w:bCs w:val="1"/>
                  <w:u w:val="single"/>
                </w:rPr>
                <w:t xml:space="preserve">Conflit contre un projet de méga-décharge à Shies. Enjeux de souveraineté dans le nord-ouest russe à l’ère d’Internet</w:t>
              </w:r>
            </w:hyperlink>
          </w:p>
          <w:p>
            <w:pPr/>
            <w:hyperlink r:id="rId9" w:history="1">
              <w:r>
                <w:rPr>
                  <w:color w:val="#410a8c"/>
                  <w:u w:val="single"/>
                </w:rPr>
                <w:t xml:space="preserve">Perrine Poupin</w:t>
              </w:r>
            </w:hyperlink>
          </w:p>
          <w:p>
            <w:pPr/>
            <w:r>
              <w:rPr>
                <w:i w:val="1"/>
                <w:iCs w:val="1"/>
              </w:rPr>
              <w:t xml:space="preserve">Terminal. Technologie de l’information, culture &amp; société</w:t>
            </w:r>
            <w:r>
              <w:rPr/>
              <w:t xml:space="preserve">, 2022, 134-135, </w:t>
            </w:r>
            <w:hyperlink r:id="rId55" w:history="1">
              <w:r>
                <w:rPr>
                  <w:color w:val="#410a8c"/>
                  <w:u w:val="single"/>
                </w:rPr>
                <w:t xml:space="preserve">⟨10.4000/terminal.8619⟩</w:t>
              </w:r>
            </w:hyperlink>
          </w:p>
          <w:p>
            <w:pPr/>
            <w:r>
              <w:rPr/>
              <w:t xml:space="preserve">Article dans une revue</w:t>
            </w:r>
          </w:p>
          <w:p>
            <w:pPr/>
            <w:hyperlink r:id="rId54" w:history="1">
              <w:r>
                <w:rPr>
                  <w:color w:val="#410a8c"/>
                  <w:u w:val="single"/>
                </w:rPr>
                <w:t xml:space="preserve">hal-03900586v1</w:t>
              </w:r>
            </w:hyperlink>
          </w:p>
        </w:tc>
      </w:tr>
      <w:tr>
        <w:trPr/>
        <w:tc>
          <w:tcPr>
            <w:noWrap/>
          </w:tcPr>
          <w:p>
            <w:pPr>
              <w:spacing w:after="200"/>
            </w:pPr>
            <w:hyperlink r:id="rId56" w:history="1">
              <w:r>
                <w:rPr>
                  <w:color w:val="1e198e"/>
                  <w:b w:val="1"/>
                  <w:bCs w:val="1"/>
                  <w:u w:val="single"/>
                </w:rPr>
                <w:t xml:space="preserve">Universitaires ukrainiens et russes face à la guerre</w:t>
              </w:r>
            </w:hyperlink>
          </w:p>
          <w:p>
            <w:pPr/>
            <w:hyperlink r:id="rId57" w:history="1">
              <w:r>
                <w:rPr>
                  <w:color w:val="#410a8c"/>
                  <w:u w:val="single"/>
                </w:rPr>
                <w:t xml:space="preserve">Gilles Favarel-Garrigues</w:t>
              </w:r>
            </w:hyperlink>
            <w:r>
              <w:rPr/>
              <w:t xml:space="preserve">,</w:t>
            </w:r>
            <w:hyperlink r:id="rId9" w:history="1">
              <w:r>
                <w:rPr>
                  <w:color w:val="#410a8c"/>
                  <w:u w:val="single"/>
                </w:rPr>
                <w:t xml:space="preserve">Perrine Poupin</w:t>
              </w:r>
            </w:hyperlink>
          </w:p>
          <w:p>
            <w:pPr/>
            <w:r>
              <w:rPr>
                <w:i w:val="1"/>
                <w:iCs w:val="1"/>
              </w:rPr>
              <w:t xml:space="preserve">Sociétés contemporaines</w:t>
            </w:r>
            <w:r>
              <w:rPr/>
              <w:t xml:space="preserve">, 2022, 126, pp.151 - 156. </w:t>
            </w:r>
            <w:hyperlink r:id="rId58" w:history="1">
              <w:r>
                <w:rPr>
                  <w:color w:val="#410a8c"/>
                  <w:u w:val="single"/>
                </w:rPr>
                <w:t xml:space="preserve">⟨10.3917/soco.126.0151⟩</w:t>
              </w:r>
            </w:hyperlink>
          </w:p>
          <w:p>
            <w:pPr/>
            <w:r>
              <w:rPr/>
              <w:t xml:space="preserve">Article dans une revue</w:t>
            </w:r>
          </w:p>
          <w:p>
            <w:pPr/>
            <w:hyperlink r:id="rId56" w:history="1">
              <w:r>
                <w:rPr>
                  <w:color w:val="#410a8c"/>
                  <w:u w:val="single"/>
                </w:rPr>
                <w:t xml:space="preserve">hal-03867796v1</w:t>
              </w:r>
            </w:hyperlink>
          </w:p>
        </w:tc>
      </w:tr>
      <w:tr>
        <w:trPr/>
        <w:tc>
          <w:tcPr>
            <w:noWrap/>
          </w:tcPr>
          <w:p>
            <w:pPr>
              <w:spacing w:after="200"/>
            </w:pPr>
            <w:hyperlink r:id="rId59" w:history="1">
              <w:r>
                <w:rPr>
                  <w:color w:val="1e198e"/>
                  <w:b w:val="1"/>
                  <w:bCs w:val="1"/>
                  <w:u w:val="single"/>
                </w:rPr>
                <w:t xml:space="preserve">Social media and state repression: The case of VKontakte and the anti-garbage protest in Shies, in Far Northern Russia</w:t>
              </w:r>
            </w:hyperlink>
          </w:p>
          <w:p>
            <w:pPr/>
            <w:hyperlink r:id="rId9" w:history="1">
              <w:r>
                <w:rPr>
                  <w:color w:val="#410a8c"/>
                  <w:u w:val="single"/>
                </w:rPr>
                <w:t xml:space="preserve">Perrine Poupin</w:t>
              </w:r>
            </w:hyperlink>
          </w:p>
          <w:p>
            <w:pPr/>
            <w:r>
              <w:rPr>
                <w:i w:val="1"/>
                <w:iCs w:val="1"/>
              </w:rPr>
              <w:t xml:space="preserve">First Monday</w:t>
            </w:r>
            <w:r>
              <w:rPr/>
              <w:t xml:space="preserve">, 2021, </w:t>
            </w:r>
            <w:hyperlink r:id="rId60" w:history="1">
              <w:r>
                <w:rPr>
                  <w:color w:val="#410a8c"/>
                  <w:u w:val="single"/>
                </w:rPr>
                <w:t xml:space="preserve">⟨10.5210/fm.v26i5.11711⟩</w:t>
              </w:r>
            </w:hyperlink>
          </w:p>
          <w:p>
            <w:pPr/>
            <w:r>
              <w:rPr/>
              <w:t xml:space="preserve">Article dans une revue</w:t>
            </w:r>
          </w:p>
          <w:p>
            <w:pPr/>
            <w:hyperlink r:id="rId59" w:history="1">
              <w:r>
                <w:rPr>
                  <w:color w:val="#410a8c"/>
                  <w:u w:val="single"/>
                </w:rPr>
                <w:t xml:space="preserve">hal-03216196v1</w:t>
              </w:r>
            </w:hyperlink>
          </w:p>
        </w:tc>
      </w:tr>
      <w:tr>
        <w:trPr/>
        <w:tc>
          <w:tcPr>
            <w:noWrap/>
          </w:tcPr>
          <w:p>
            <w:pPr>
              <w:spacing w:after="200"/>
            </w:pPr>
            <w:hyperlink r:id="rId61" w:history="1">
              <w:r>
                <w:rPr>
                  <w:color w:val="1e198e"/>
                  <w:b w:val="1"/>
                  <w:bCs w:val="1"/>
                  <w:u w:val="single"/>
                </w:rPr>
                <w:t xml:space="preserve">L’État face aux contestations des projets d’équipements en Russie : le cas du projet de décharge à Shies</w:t>
              </w:r>
            </w:hyperlink>
          </w:p>
          <w:p>
            <w:pPr/>
            <w:hyperlink r:id="rId9" w:history="1">
              <w:r>
                <w:rPr>
                  <w:color w:val="#410a8c"/>
                  <w:u w:val="single"/>
                </w:rPr>
                <w:t xml:space="preserve">Perrine Poupin</w:t>
              </w:r>
            </w:hyperlink>
          </w:p>
          <w:p>
            <w:pPr/>
            <w:r>
              <w:rPr>
                <w:i w:val="1"/>
                <w:iCs w:val="1"/>
              </w:rPr>
              <w:t xml:space="preserve">Revue française d’administration publique</w:t>
            </w:r>
            <w:r>
              <w:rPr/>
              <w:t xml:space="preserve">, 2021, N° 178 (2), pp.295-309. </w:t>
            </w:r>
            <w:hyperlink r:id="rId62" w:history="1">
              <w:r>
                <w:rPr>
                  <w:color w:val="#410a8c"/>
                  <w:u w:val="single"/>
                </w:rPr>
                <w:t xml:space="preserve">⟨10.3917/rfap.178.0039⟩</w:t>
              </w:r>
            </w:hyperlink>
          </w:p>
          <w:p>
            <w:pPr/>
            <w:r>
              <w:rPr/>
              <w:t xml:space="preserve">Article dans une revue</w:t>
            </w:r>
          </w:p>
          <w:p>
            <w:pPr/>
            <w:hyperlink r:id="rId61" w:history="1">
              <w:r>
                <w:rPr>
                  <w:color w:val="#410a8c"/>
                  <w:u w:val="single"/>
                </w:rPr>
                <w:t xml:space="preserve">hal-03283965v1</w:t>
              </w:r>
            </w:hyperlink>
          </w:p>
        </w:tc>
      </w:tr>
      <w:tr>
        <w:trPr/>
        <w:tc>
          <w:tcPr>
            <w:noWrap/>
          </w:tcPr>
          <w:p>
            <w:pPr>
              <w:spacing w:after="200"/>
            </w:pPr>
            <w:hyperlink r:id="rId63" w:history="1">
              <w:r>
                <w:rPr>
                  <w:color w:val="1e198e"/>
                  <w:b w:val="1"/>
                  <w:bCs w:val="1"/>
                  <w:u w:val="single"/>
                </w:rPr>
                <w:t xml:space="preserve">« La Pomorie n’est pas une décharge pour les déchets de Moscou ! » Shies, un conflit d’aménagement exceptionnel dans le Grand-Nord</w:t>
              </w:r>
            </w:hyperlink>
          </w:p>
          <w:p>
            <w:pPr/>
            <w:hyperlink r:id="rId9" w:history="1">
              <w:r>
                <w:rPr>
                  <w:color w:val="#410a8c"/>
                  <w:u w:val="single"/>
                </w:rPr>
                <w:t xml:space="preserve">Perrine Poupin</w:t>
              </w:r>
            </w:hyperlink>
          </w:p>
          <w:p>
            <w:pPr/>
            <w:r>
              <w:rPr>
                <w:i w:val="1"/>
                <w:iCs w:val="1"/>
              </w:rPr>
              <w:t xml:space="preserve">EchoGéo</w:t>
            </w:r>
            <w:r>
              <w:rPr/>
              <w:t xml:space="preserve">, 2021, Les dynamiques spatiales contemporaines de la Russie, 56, </w:t>
            </w:r>
            <w:hyperlink r:id="rId64" w:history="1">
              <w:r>
                <w:rPr>
                  <w:color w:val="#410a8c"/>
                  <w:u w:val="single"/>
                </w:rPr>
                <w:t xml:space="preserve">⟨10.4000/echogeo.21883⟩</w:t>
              </w:r>
            </w:hyperlink>
          </w:p>
          <w:p>
            <w:pPr/>
            <w:r>
              <w:rPr/>
              <w:t xml:space="preserve">Article dans une revue</w:t>
            </w:r>
          </w:p>
          <w:p>
            <w:pPr/>
            <w:hyperlink r:id="rId63" w:history="1">
              <w:r>
                <w:rPr>
                  <w:color w:val="#410a8c"/>
                  <w:u w:val="single"/>
                </w:rPr>
                <w:t xml:space="preserve">hal-03292356v1</w:t>
              </w:r>
            </w:hyperlink>
          </w:p>
        </w:tc>
      </w:tr>
      <w:tr>
        <w:trPr/>
        <w:tc>
          <w:tcPr>
            <w:noWrap/>
          </w:tcPr>
          <w:p>
            <w:pPr>
              <w:spacing w:after="200"/>
            </w:pPr>
            <w:hyperlink r:id="rId65" w:history="1">
              <w:r>
                <w:rPr>
                  <w:color w:val="1e198e"/>
                  <w:b w:val="1"/>
                  <w:bCs w:val="1"/>
                  <w:u w:val="single"/>
                </w:rPr>
                <w:t xml:space="preserve">Prendre soin des manifestants. Les street-medics dans le mouvement des Gilets jaunes</w:t>
              </w:r>
            </w:hyperlink>
          </w:p>
          <w:p>
            <w:pPr/>
            <w:hyperlink r:id="rId9" w:history="1">
              <w:r>
                <w:rPr>
                  <w:color w:val="#410a8c"/>
                  <w:u w:val="single"/>
                </w:rPr>
                <w:t xml:space="preserve">Perrine Poupin</w:t>
              </w:r>
            </w:hyperlink>
          </w:p>
          <w:p>
            <w:pPr/>
            <w:r>
              <w:rPr>
                <w:i w:val="1"/>
                <w:iCs w:val="1"/>
              </w:rPr>
              <w:t xml:space="preserve">Techniques et culture</w:t>
            </w:r>
            <w:r>
              <w:rPr/>
              <w:t xml:space="preserve">, 2020, 74, pp.160-173. </w:t>
            </w:r>
            <w:hyperlink r:id="rId66" w:history="1">
              <w:r>
                <w:rPr>
                  <w:color w:val="#410a8c"/>
                  <w:u w:val="single"/>
                </w:rPr>
                <w:t xml:space="preserve">⟨10.4000/tc.14406⟩</w:t>
              </w:r>
            </w:hyperlink>
          </w:p>
          <w:p>
            <w:pPr/>
            <w:r>
              <w:rPr/>
              <w:t xml:space="preserve">Article dans une revue</w:t>
            </w:r>
          </w:p>
          <w:p>
            <w:pPr/>
            <w:hyperlink r:id="rId65" w:history="1">
              <w:r>
                <w:rPr>
                  <w:color w:val="#410a8c"/>
                  <w:u w:val="single"/>
                </w:rPr>
                <w:t xml:space="preserve">hal-03132946v1</w:t>
              </w:r>
            </w:hyperlink>
          </w:p>
        </w:tc>
      </w:tr>
      <w:tr>
        <w:trPr/>
        <w:tc>
          <w:tcPr>
            <w:noWrap/>
          </w:tcPr>
          <w:p>
            <w:pPr>
              <w:spacing w:after="200"/>
            </w:pPr>
            <w:hyperlink r:id="rId67" w:history="1">
              <w:r>
                <w:rPr>
                  <w:color w:val="1e198e"/>
                  <w:b w:val="1"/>
                  <w:bCs w:val="1"/>
                  <w:u w:val="single"/>
                </w:rPr>
                <w:t xml:space="preserve">« On est plus chaud ! Plus chaud ! Plus chaud qu’le lacrymo ! » L’expérience des violences policières dans le mouvement des Gilets jaunes</w:t>
              </w:r>
            </w:hyperlink>
          </w:p>
          <w:p>
            <w:pPr/>
            <w:hyperlink r:id="rId9" w:history="1">
              <w:r>
                <w:rPr>
                  <w:color w:val="#410a8c"/>
                  <w:u w:val="single"/>
                </w:rPr>
                <w:t xml:space="preserve">Perrine Poupin</w:t>
              </w:r>
            </w:hyperlink>
          </w:p>
          <w:p>
            <w:pPr/>
            <w:r>
              <w:rPr>
                <w:i w:val="1"/>
                <w:iCs w:val="1"/>
              </w:rPr>
              <w:t xml:space="preserve">Sociologie et Sociétés</w:t>
            </w:r>
            <w:r>
              <w:rPr/>
              <w:t xml:space="preserve">, 2019, 51 (1-2), pp.177. </w:t>
            </w:r>
            <w:hyperlink r:id="rId68" w:history="1">
              <w:r>
                <w:rPr>
                  <w:color w:val="#410a8c"/>
                  <w:u w:val="single"/>
                </w:rPr>
                <w:t xml:space="preserve">⟨10.7202/1074734ar⟩</w:t>
              </w:r>
            </w:hyperlink>
          </w:p>
          <w:p>
            <w:pPr/>
            <w:r>
              <w:rPr/>
              <w:t xml:space="preserve">Article dans une revue</w:t>
            </w:r>
          </w:p>
          <w:p>
            <w:pPr/>
            <w:hyperlink r:id="rId67" w:history="1">
              <w:r>
                <w:rPr>
                  <w:color w:val="#410a8c"/>
                  <w:u w:val="single"/>
                </w:rPr>
                <w:t xml:space="preserve">hal-03132971v1</w:t>
              </w:r>
            </w:hyperlink>
          </w:p>
        </w:tc>
      </w:tr>
      <w:tr>
        <w:trPr/>
        <w:tc>
          <w:tcPr>
            <w:noWrap/>
          </w:tcPr>
          <w:p>
            <w:pPr>
              <w:spacing w:after="200"/>
            </w:pPr>
            <w:hyperlink r:id="rId69" w:history="1">
              <w:r>
                <w:rPr>
                  <w:color w:val="1e198e"/>
                  <w:b w:val="1"/>
                  <w:bCs w:val="1"/>
                  <w:u w:val="single"/>
                </w:rPr>
                <w:t xml:space="preserve">Caméra au poing : enquêter sur l'action politique par la vidéo. Une expérimentation pragmatiste à Moscou</w:t>
              </w:r>
            </w:hyperlink>
          </w:p>
          <w:p>
            <w:pPr/>
            <w:hyperlink r:id="rId9" w:history="1">
              <w:r>
                <w:rPr>
                  <w:color w:val="#410a8c"/>
                  <w:u w:val="single"/>
                </w:rPr>
                <w:t xml:space="preserve">Perrine Poupin</w:t>
              </w:r>
            </w:hyperlink>
          </w:p>
          <w:p>
            <w:pPr/>
            <w:r>
              <w:rPr>
                <w:i w:val="1"/>
                <w:iCs w:val="1"/>
              </w:rPr>
              <w:t xml:space="preserve">Pragmata : revue d'études pragmatistes</w:t>
            </w:r>
            <w:r>
              <w:rPr/>
              <w:t xml:space="preserve">, 2018</w:t>
            </w:r>
          </w:p>
          <w:p>
            <w:pPr/>
            <w:r>
              <w:rPr/>
              <w:t xml:space="preserve">Article dans une revue</w:t>
            </w:r>
          </w:p>
          <w:p>
            <w:pPr/>
            <w:hyperlink r:id="rId69" w:history="1">
              <w:r>
                <w:rPr>
                  <w:color w:val="#410a8c"/>
                  <w:u w:val="single"/>
                </w:rPr>
                <w:t xml:space="preserve">hal-03120779v2</w:t>
              </w:r>
            </w:hyperlink>
          </w:p>
        </w:tc>
      </w:tr>
      <w:tr>
        <w:trPr/>
        <w:tc>
          <w:tcPr>
            <w:noWrap/>
          </w:tcPr>
          <w:p>
            <w:pPr>
              <w:spacing w:after="200"/>
            </w:pPr>
            <w:hyperlink r:id="rId70" w:history="1">
              <w:r>
                <w:rPr>
                  <w:color w:val="1e198e"/>
                  <w:b w:val="1"/>
                  <w:bCs w:val="1"/>
                  <w:u w:val="single"/>
                </w:rPr>
                <w:t xml:space="preserve">Filmer les actions protestataires à Moscou</w:t>
              </w:r>
            </w:hyperlink>
          </w:p>
          <w:p>
            <w:pPr/>
            <w:hyperlink r:id="rId9" w:history="1">
              <w:r>
                <w:rPr>
                  <w:color w:val="#410a8c"/>
                  <w:u w:val="single"/>
                </w:rPr>
                <w:t xml:space="preserve">Perrine Poupin</w:t>
              </w:r>
            </w:hyperlink>
          </w:p>
          <w:p>
            <w:pPr/>
            <w:r>
              <w:rPr>
                <w:i w:val="1"/>
                <w:iCs w:val="1"/>
              </w:rPr>
              <w:t xml:space="preserve">Anthrovision - Vaneasa online journal</w:t>
            </w:r>
            <w:r>
              <w:rPr/>
              <w:t xml:space="preserve">, 2015, 3.2, </w:t>
            </w:r>
            <w:hyperlink r:id="rId71" w:history="1">
              <w:r>
                <w:rPr>
                  <w:color w:val="#410a8c"/>
                  <w:u w:val="single"/>
                </w:rPr>
                <w:t xml:space="preserve">⟨10.4000/anthrovision.1886⟩</w:t>
              </w:r>
            </w:hyperlink>
          </w:p>
          <w:p>
            <w:pPr/>
            <w:r>
              <w:rPr/>
              <w:t xml:space="preserve">Article dans une revue</w:t>
            </w:r>
          </w:p>
          <w:p>
            <w:pPr/>
            <w:hyperlink r:id="rId70" w:history="1">
              <w:r>
                <w:rPr>
                  <w:color w:val="#410a8c"/>
                  <w:u w:val="single"/>
                </w:rPr>
                <w:t xml:space="preserve">halshs-02821610v1</w:t>
              </w:r>
            </w:hyperlink>
          </w:p>
        </w:tc>
      </w:tr>
      <w:tr>
        <w:trPr/>
        <w:tc>
          <w:tcPr>
            <w:noWrap/>
          </w:tcPr>
          <w:p>
            <w:pPr>
              <w:spacing w:after="200"/>
            </w:pPr>
            <w:hyperlink r:id="rId72" w:history="1">
              <w:r>
                <w:rPr>
                  <w:color w:val="1e198e"/>
                  <w:b w:val="1"/>
                  <w:bCs w:val="1"/>
                  <w:u w:val="single"/>
                </w:rPr>
                <w:t xml:space="preserve">Temps et activités de revendication à Moscou. L’urgence permanente et le présent prolongé de la manifestation</w:t>
              </w:r>
            </w:hyperlink>
          </w:p>
          <w:p>
            <w:pPr/>
            <w:hyperlink r:id="rId9" w:history="1">
              <w:r>
                <w:rPr>
                  <w:color w:val="#410a8c"/>
                  <w:u w:val="single"/>
                </w:rPr>
                <w:t xml:space="preserve">Perrine Poupin</w:t>
              </w:r>
            </w:hyperlink>
          </w:p>
          <w:p>
            <w:pPr/>
            <w:r>
              <w:rPr>
                <w:i w:val="1"/>
                <w:iCs w:val="1"/>
              </w:rPr>
              <w:t xml:space="preserve">Temporalités : revue de sciences sociales et humaines</w:t>
            </w:r>
            <w:r>
              <w:rPr/>
              <w:t xml:space="preserve">, 2015, 22, </w:t>
            </w:r>
            <w:hyperlink r:id="rId73" w:history="1">
              <w:r>
                <w:rPr>
                  <w:color w:val="#410a8c"/>
                  <w:u w:val="single"/>
                </w:rPr>
                <w:t xml:space="preserve">⟨10.4000/temporalites.3250⟩</w:t>
              </w:r>
            </w:hyperlink>
          </w:p>
          <w:p>
            <w:pPr/>
            <w:r>
              <w:rPr/>
              <w:t xml:space="preserve">Article dans une revue</w:t>
            </w:r>
          </w:p>
          <w:p>
            <w:pPr/>
            <w:hyperlink r:id="rId72" w:history="1">
              <w:r>
                <w:rPr>
                  <w:color w:val="#410a8c"/>
                  <w:u w:val="single"/>
                </w:rPr>
                <w:t xml:space="preserve">halshs-02821953v1</w:t>
              </w:r>
            </w:hyperlink>
          </w:p>
        </w:tc>
      </w:tr>
      <w:tr>
        <w:trPr/>
        <w:tc>
          <w:tcPr>
            <w:noWrap/>
          </w:tcPr>
          <w:p>
            <w:pPr>
              <w:spacing w:after="200"/>
            </w:pPr>
            <w:hyperlink r:id="rId74" w:history="1">
              <w:r>
                <w:rPr>
                  <w:color w:val="1e198e"/>
                  <w:b w:val="1"/>
                  <w:bCs w:val="1"/>
                  <w:u w:val="single"/>
                </w:rPr>
                <w:t xml:space="preserve">Quand les manifestants s'emparent de la vidéo à Moscou : communiquer ou faire participer ?</w:t>
              </w:r>
            </w:hyperlink>
          </w:p>
          <w:p>
            <w:pPr/>
            <w:hyperlink r:id="rId9" w:history="1">
              <w:r>
                <w:rPr>
                  <w:color w:val="#410a8c"/>
                  <w:u w:val="single"/>
                </w:rPr>
                <w:t xml:space="preserve">Perrine Poupin</w:t>
              </w:r>
            </w:hyperlink>
          </w:p>
          <w:p>
            <w:pPr/>
            <w:r>
              <w:rPr>
                <w:i w:val="1"/>
                <w:iCs w:val="1"/>
              </w:rPr>
              <w:t xml:space="preserve">Participations - Revue de sciences sociales sur la démocratie et la citoyenneté</w:t>
            </w:r>
            <w:r>
              <w:rPr/>
              <w:t xml:space="preserve">, 2013, 7 (3), pp.73. </w:t>
            </w:r>
            <w:hyperlink r:id="rId75" w:history="1">
              <w:r>
                <w:rPr>
                  <w:color w:val="#410a8c"/>
                  <w:u w:val="single"/>
                </w:rPr>
                <w:t xml:space="preserve">⟨10.3917/parti.007.0073⟩</w:t>
              </w:r>
            </w:hyperlink>
          </w:p>
          <w:p>
            <w:pPr/>
            <w:r>
              <w:rPr/>
              <w:t xml:space="preserve">Article dans une revue</w:t>
            </w:r>
          </w:p>
          <w:p>
            <w:pPr/>
            <w:hyperlink r:id="rId74" w:history="1">
              <w:r>
                <w:rPr>
                  <w:color w:val="#410a8c"/>
                  <w:u w:val="single"/>
                </w:rPr>
                <w:t xml:space="preserve">hal-03132990v1</w:t>
              </w:r>
            </w:hyperlink>
          </w:p>
        </w:tc>
      </w:tr>
      <w:tr>
        <w:trPr/>
        <w:tc>
          <w:tcPr>
            <w:noWrap/>
          </w:tcPr>
          <w:p>
            <w:pPr>
              <w:spacing w:after="200"/>
            </w:pPr>
            <w:hyperlink r:id="rId76" w:history="1">
              <w:r>
                <w:rPr>
                  <w:color w:val="1e198e"/>
                  <w:b w:val="1"/>
                  <w:bCs w:val="1"/>
                  <w:u w:val="single"/>
                </w:rPr>
                <w:t xml:space="preserve">« Démocratie dirigée » et manifestations protestataires de rue à Moscou : quelle partition joue la police ?</w:t>
              </w:r>
            </w:hyperlink>
          </w:p>
          <w:p>
            <w:pPr/>
            <w:hyperlink r:id="rId9" w:history="1">
              <w:r>
                <w:rPr>
                  <w:color w:val="#410a8c"/>
                  <w:u w:val="single"/>
                </w:rPr>
                <w:t xml:space="preserve">Perrine Poupin</w:t>
              </w:r>
            </w:hyperlink>
          </w:p>
          <w:p>
            <w:pPr/>
            <w:r>
              <w:rPr>
                <w:i w:val="1"/>
                <w:iCs w:val="1"/>
              </w:rPr>
              <w:t xml:space="preserve">The Journal of Power Institutions in Post-Soviet Societies (PIPSS)</w:t>
            </w:r>
            <w:r>
              <w:rPr/>
              <w:t xml:space="preserve">, 2012, Issue 13, </w:t>
            </w:r>
            <w:hyperlink r:id="rId77" w:history="1">
              <w:r>
                <w:rPr>
                  <w:color w:val="#410a8c"/>
                  <w:u w:val="single"/>
                </w:rPr>
                <w:t xml:space="preserve">⟨10.4000/pipss.3921⟩</w:t>
              </w:r>
            </w:hyperlink>
          </w:p>
          <w:p>
            <w:pPr/>
            <w:r>
              <w:rPr/>
              <w:t xml:space="preserve">Article dans une revue</w:t>
            </w:r>
          </w:p>
          <w:p>
            <w:pPr/>
            <w:hyperlink r:id="rId76" w:history="1">
              <w:r>
                <w:rPr>
                  <w:color w:val="#410a8c"/>
                  <w:u w:val="single"/>
                </w:rPr>
                <w:t xml:space="preserve">halshs-02821793v1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Listening to war. Ordinary sensory experience in war-time ukraine</w:t>
              </w:r>
            </w:hyperlink>
          </w:p>
          <w:p>
            <w:pPr/>
            <w:hyperlink r:id="rId9" w:history="1">
              <w:r>
                <w:rPr>
                  <w:color w:val="#410a8c"/>
                  <w:u w:val="single"/>
                </w:rPr>
                <w:t xml:space="preserve">Perrine Poupin</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78" w:history="1">
              <w:r>
                <w:rPr>
                  <w:color w:val="#410a8c"/>
                  <w:u w:val="single"/>
                </w:rPr>
                <w:t xml:space="preserve">hal-04753861v1</w:t>
              </w:r>
            </w:hyperlink>
          </w:p>
        </w:tc>
      </w:tr>
      <w:tr>
        <w:trPr/>
        <w:tc>
          <w:tcPr>
            <w:noWrap/>
          </w:tcPr>
          <w:p>
            <w:pPr>
              <w:spacing w:after="200"/>
            </w:pPr>
            <w:hyperlink r:id="rId79" w:history="1">
              <w:r>
                <w:rPr>
                  <w:color w:val="1e198e"/>
                  <w:b w:val="1"/>
                  <w:bCs w:val="1"/>
                  <w:u w:val="single"/>
                </w:rPr>
                <w:t xml:space="preserve">Руйнування Каховської греблі. Забруднення довкілля та майбутнє греблі в контексті зміни клімату. Міждисциплінарний проект</w:t>
              </w:r>
            </w:hyperlink>
          </w:p>
          <w:p>
            <w:pPr/>
            <w:hyperlink r:id="rId9" w:history="1">
              <w:r>
                <w:rPr>
                  <w:color w:val="#410a8c"/>
                  <w:u w:val="single"/>
                </w:rPr>
                <w:t xml:space="preserve">Perrine Poupin</w:t>
              </w:r>
            </w:hyperlink>
          </w:p>
          <w:p>
            <w:pPr/>
            <w:r>
              <w:rPr>
                <w:i w:val="1"/>
                <w:iCs w:val="1"/>
              </w:rPr>
              <w:t xml:space="preserve">ВПЛИВ КЛІМАТИЧНИХ ЗМІН НА ПРОСТОРОВИЙ РОЗВИТОК ТЕРИТОРІЙ ЗЕМЛІ: НАСЛІДКИ ТА ШЛЯХИ ВИРІШЕННЯ</w:t>
            </w:r>
            <w:r>
              <w:rPr/>
              <w:t xml:space="preserve">, ХЕРСОНСЬКИЙ ДЕРЖАВНИЙ АГРАРНО-ЕКОНОМІЧНИЙ УНІВЕРСИТЕТ, Кафедра землеустрою, геодезї та кадастру, Jun 2024, Kherson, Ukraine</w:t>
            </w:r>
          </w:p>
          <w:p>
            <w:pPr/>
            <w:r>
              <w:rPr/>
              <w:t xml:space="preserve">Communication dans un congrès</w:t>
            </w:r>
          </w:p>
          <w:p>
            <w:pPr/>
            <w:hyperlink r:id="rId79" w:history="1">
              <w:r>
                <w:rPr>
                  <w:color w:val="#410a8c"/>
                  <w:u w:val="single"/>
                </w:rPr>
                <w:t xml:space="preserve">hal-04854308v1</w:t>
              </w:r>
            </w:hyperlink>
          </w:p>
        </w:tc>
      </w:tr>
      <w:tr>
        <w:trPr/>
        <w:tc>
          <w:tcPr>
            <w:noWrap/>
          </w:tcPr>
          <w:p>
            <w:pPr>
              <w:spacing w:after="200"/>
            </w:pPr>
            <w:hyperlink r:id="rId80" w:history="1">
              <w:r>
                <w:rPr>
                  <w:color w:val="1e198e"/>
                  <w:b w:val="1"/>
                  <w:bCs w:val="1"/>
                  <w:u w:val="single"/>
                </w:rPr>
                <w:t xml:space="preserve">Qualifier les sensibilités écologiques : démarches participatives</w:t>
              </w:r>
            </w:hyperlink>
          </w:p>
          <w:p>
            <w:pPr/>
            <w:hyperlink r:id="rId81" w:history="1">
              <w:r>
                <w:rPr>
                  <w:color w:val="#410a8c"/>
                  <w:u w:val="single"/>
                </w:rPr>
                <w:t xml:space="preserve">Aymeric Luneau</w:t>
              </w:r>
            </w:hyperlink>
            <w:r>
              <w:rPr/>
              <w:t xml:space="preserve">,</w:t>
            </w:r>
            <w:hyperlink r:id="rId82" w:history="1">
              <w:r>
                <w:rPr>
                  <w:color w:val="#410a8c"/>
                  <w:u w:val="single"/>
                </w:rPr>
                <w:t xml:space="preserve">Gwendoline L'Her</w:t>
              </w:r>
            </w:hyperlink>
            <w:r>
              <w:rPr/>
              <w:t xml:space="preserve">,</w:t>
            </w:r>
            <w:hyperlink r:id="rId9" w:history="1">
              <w:r>
                <w:rPr>
                  <w:color w:val="#410a8c"/>
                  <w:u w:val="single"/>
                </w:rPr>
                <w:t xml:space="preserve">Perrine Poupin</w:t>
              </w:r>
            </w:hyperlink>
            <w:r>
              <w:rPr/>
              <w:t xml:space="preserve">,</w:t>
            </w:r>
            <w:hyperlink r:id="rId83"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80" w:history="1">
              <w:r>
                <w:rPr>
                  <w:color w:val="#410a8c"/>
                  <w:u w:val="single"/>
                </w:rPr>
                <w:t xml:space="preserve">hal-03905883v1</w:t>
              </w:r>
            </w:hyperlink>
          </w:p>
        </w:tc>
      </w:tr>
      <w:tr>
        <w:trPr/>
        <w:tc>
          <w:tcPr>
            <w:noWrap/>
          </w:tcPr>
          <w:p>
            <w:pPr>
              <w:spacing w:after="200"/>
            </w:pPr>
            <w:hyperlink r:id="rId84" w:history="1">
              <w:r>
                <w:rPr>
                  <w:color w:val="1e198e"/>
                  <w:b w:val="1"/>
                  <w:bCs w:val="1"/>
                  <w:u w:val="single"/>
                </w:rPr>
                <w:t xml:space="preserve">Villes ukrainiennes dans la guerre et sous occupation russe</w:t>
              </w:r>
            </w:hyperlink>
          </w:p>
          <w:p>
            <w:pPr/>
            <w:hyperlink r:id="rId9" w:history="1">
              <w:r>
                <w:rPr>
                  <w:color w:val="#410a8c"/>
                  <w:u w:val="single"/>
                </w:rPr>
                <w:t xml:space="preserve">Perrine Poupin</w:t>
              </w:r>
            </w:hyperlink>
          </w:p>
          <w:p>
            <w:pPr/>
            <w:r>
              <w:rPr>
                <w:i w:val="1"/>
                <w:iCs w:val="1"/>
              </w:rPr>
              <w:t xml:space="preserve">Rencontres AAU #1 – L’horizon critique des approches sensibles de l’espace</w:t>
            </w:r>
            <w:r>
              <w:rPr/>
              <w:t xml:space="preserve">, Jun 2022, Nantes, France</w:t>
            </w:r>
          </w:p>
          <w:p>
            <w:pPr/>
            <w:r>
              <w:rPr/>
              <w:t xml:space="preserve">Communication dans un congrès</w:t>
            </w:r>
          </w:p>
          <w:p>
            <w:pPr/>
            <w:hyperlink r:id="rId84" w:history="1">
              <w:r>
                <w:rPr>
                  <w:color w:val="#410a8c"/>
                  <w:u w:val="single"/>
                </w:rPr>
                <w:t xml:space="preserve">hal-03914970v1</w:t>
              </w:r>
            </w:hyperlink>
          </w:p>
        </w:tc>
      </w:tr>
      <w:tr>
        <w:trPr/>
        <w:tc>
          <w:tcPr>
            <w:noWrap/>
          </w:tcPr>
          <w:p>
            <w:pPr>
              <w:spacing w:after="200"/>
            </w:pPr>
            <w:hyperlink r:id="rId85" w:history="1">
              <w:r>
                <w:rPr>
                  <w:color w:val="1e198e"/>
                  <w:b w:val="1"/>
                  <w:bCs w:val="1"/>
                  <w:u w:val="single"/>
                </w:rPr>
                <w:t xml:space="preserve">Réseaux sociaux, controverses environnementales et mobilisations d’habitants dans le Nord de la Russie. Années 2010 et guerre de 2022</w:t>
              </w:r>
            </w:hyperlink>
          </w:p>
          <w:p>
            <w:pPr/>
            <w:hyperlink r:id="rId9" w:history="1">
              <w:r>
                <w:rPr>
                  <w:color w:val="#410a8c"/>
                  <w:u w:val="single"/>
                </w:rPr>
                <w:t xml:space="preserve">Perrine Poupin</w:t>
              </w:r>
            </w:hyperlink>
          </w:p>
          <w:p>
            <w:pPr/>
            <w:r>
              <w:rPr>
                <w:i w:val="1"/>
                <w:iCs w:val="1"/>
              </w:rPr>
              <w:t xml:space="preserve">Congrès 2022 du Gis Démocratie et participation. Démocratie par temps sombre : autoritarismes, participations, expérimentations</w:t>
            </w:r>
            <w:r>
              <w:rPr/>
              <w:t xml:space="preserve">, Nov 2022, Saint-Denis la Plaine, France</w:t>
            </w:r>
          </w:p>
          <w:p>
            <w:pPr/>
            <w:r>
              <w:rPr/>
              <w:t xml:space="preserve">Communication dans un congrès</w:t>
            </w:r>
          </w:p>
          <w:p>
            <w:pPr/>
            <w:hyperlink r:id="rId85" w:history="1">
              <w:r>
                <w:rPr>
                  <w:color w:val="#410a8c"/>
                  <w:u w:val="single"/>
                </w:rPr>
                <w:t xml:space="preserve">hal-03914055v1</w:t>
              </w:r>
            </w:hyperlink>
          </w:p>
        </w:tc>
      </w:tr>
      <w:tr>
        <w:trPr/>
        <w:tc>
          <w:tcPr>
            <w:noWrap/>
          </w:tcPr>
          <w:p>
            <w:pPr>
              <w:spacing w:after="200"/>
            </w:pPr>
            <w:hyperlink r:id="rId86" w:history="1">
              <w:r>
                <w:rPr>
                  <w:color w:val="1e198e"/>
                  <w:b w:val="1"/>
                  <w:bCs w:val="1"/>
                  <w:u w:val="single"/>
                </w:rPr>
                <w:t xml:space="preserve">Shies, a local grassroot environmental protest in Northern Russia. Fieldwork as video/film curation</w:t>
              </w:r>
            </w:hyperlink>
          </w:p>
          <w:p>
            <w:pPr/>
            <w:hyperlink r:id="rId9" w:history="1">
              <w:r>
                <w:rPr>
                  <w:color w:val="#410a8c"/>
                  <w:u w:val="single"/>
                </w:rPr>
                <w:t xml:space="preserve">Perrine Poupin</w:t>
              </w:r>
            </w:hyperlink>
          </w:p>
          <w:p>
            <w:pPr/>
            <w:r>
              <w:rPr>
                <w:i w:val="1"/>
                <w:iCs w:val="1"/>
              </w:rPr>
              <w:t xml:space="preserve">Seen From a Floating Coast: A Conversation with Bathsheba Demuth</w:t>
            </w:r>
            <w:r>
              <w:rPr/>
              <w:t xml:space="preserve">, Oct 2022, Grenoble, France</w:t>
            </w:r>
          </w:p>
          <w:p>
            <w:pPr/>
            <w:r>
              <w:rPr/>
              <w:t xml:space="preserve">Communication dans un congrès</w:t>
            </w:r>
          </w:p>
          <w:p>
            <w:pPr/>
            <w:hyperlink r:id="rId86" w:history="1">
              <w:r>
                <w:rPr>
                  <w:color w:val="#410a8c"/>
                  <w:u w:val="single"/>
                </w:rPr>
                <w:t xml:space="preserve">hal-03914942v1</w:t>
              </w:r>
            </w:hyperlink>
          </w:p>
        </w:tc>
      </w:tr>
      <w:tr>
        <w:trPr/>
        <w:tc>
          <w:tcPr>
            <w:noWrap/>
          </w:tcPr>
          <w:p>
            <w:pPr>
              <w:spacing w:after="200"/>
            </w:pPr>
            <w:hyperlink r:id="rId87" w:history="1">
              <w:r>
                <w:rPr>
                  <w:color w:val="1e198e"/>
                  <w:b w:val="1"/>
                  <w:bCs w:val="1"/>
                  <w:u w:val="single"/>
                </w:rPr>
                <w:t xml:space="preserve">Russian Far North garbage protests. The case of Shies’ landfill project</w:t>
              </w:r>
            </w:hyperlink>
          </w:p>
          <w:p>
            <w:pPr/>
            <w:hyperlink r:id="rId9" w:history="1">
              <w:r>
                <w:rPr>
                  <w:color w:val="#410a8c"/>
                  <w:u w:val="single"/>
                </w:rPr>
                <w:t xml:space="preserve">Perrine Poupin</w:t>
              </w:r>
            </w:hyperlink>
          </w:p>
          <w:p>
            <w:pPr/>
            <w:r>
              <w:rPr>
                <w:i w:val="1"/>
                <w:iCs w:val="1"/>
              </w:rPr>
              <w:t xml:space="preserve">International Congress of Arctic Social Sciences</w:t>
            </w:r>
            <w:r>
              <w:rPr/>
              <w:t xml:space="preserve">, Jun 2021, Arkhangelsk, Russia</w:t>
            </w:r>
          </w:p>
          <w:p>
            <w:pPr/>
            <w:r>
              <w:rPr/>
              <w:t xml:space="preserve">Communication dans un congrès</w:t>
            </w:r>
          </w:p>
          <w:p>
            <w:pPr/>
            <w:hyperlink r:id="rId87" w:history="1">
              <w:r>
                <w:rPr>
                  <w:color w:val="#410a8c"/>
                  <w:u w:val="single"/>
                </w:rPr>
                <w:t xml:space="preserve">hal-03797493v1</w:t>
              </w:r>
            </w:hyperlink>
          </w:p>
        </w:tc>
      </w:tr>
      <w:tr>
        <w:trPr/>
        <w:tc>
          <w:tcPr>
            <w:noWrap/>
          </w:tcPr>
          <w:p>
            <w:pPr>
              <w:spacing w:after="200"/>
            </w:pPr>
            <w:hyperlink r:id="rId88" w:history="1">
              <w:r>
                <w:rPr>
                  <w:color w:val="1e198e"/>
                  <w:b w:val="1"/>
                  <w:bCs w:val="1"/>
                  <w:u w:val="single"/>
                </w:rPr>
                <w:t xml:space="preserve">French RT (Russia's international TV channel) and Yellow Vest Movement</w:t>
              </w:r>
            </w:hyperlink>
          </w:p>
          <w:p>
            <w:pPr/>
            <w:hyperlink r:id="rId9" w:history="1">
              <w:r>
                <w:rPr>
                  <w:color w:val="#410a8c"/>
                  <w:u w:val="single"/>
                </w:rPr>
                <w:t xml:space="preserve">Perrine Poupin</w:t>
              </w:r>
            </w:hyperlink>
          </w:p>
          <w:p>
            <w:pPr/>
            <w:r>
              <w:rPr>
                <w:i w:val="1"/>
                <w:iCs w:val="1"/>
              </w:rPr>
              <w:t xml:space="preserve">Association for Slavic, East European, and Eurasian Studies Annual Convention</w:t>
            </w:r>
            <w:r>
              <w:rPr/>
              <w:t xml:space="preserve">, Nov 2019, San Francisco, United States</w:t>
            </w:r>
          </w:p>
          <w:p>
            <w:pPr/>
            <w:r>
              <w:rPr/>
              <w:t xml:space="preserve">Communication dans un congrès</w:t>
            </w:r>
          </w:p>
          <w:p>
            <w:pPr/>
            <w:hyperlink r:id="rId88" w:history="1">
              <w:r>
                <w:rPr>
                  <w:color w:val="#410a8c"/>
                  <w:u w:val="single"/>
                </w:rPr>
                <w:t xml:space="preserve">hal-03133243v1</w:t>
              </w:r>
            </w:hyperlink>
          </w:p>
        </w:tc>
      </w:tr>
      <w:tr>
        <w:trPr/>
        <w:tc>
          <w:tcPr>
            <w:noWrap/>
          </w:tcPr>
          <w:p>
            <w:pPr>
              <w:spacing w:after="200"/>
            </w:pPr>
            <w:hyperlink r:id="rId89" w:history="1">
              <w:r>
                <w:rPr>
                  <w:color w:val="1e198e"/>
                  <w:b w:val="1"/>
                  <w:bCs w:val="1"/>
                  <w:u w:val="single"/>
                </w:rPr>
                <w:t xml:space="preserve">Street ambiance, protest and political experiences in Kiev, Ukraine</w:t>
              </w:r>
            </w:hyperlink>
          </w:p>
          <w:p>
            <w:pPr/>
            <w:hyperlink r:id="rId9" w:history="1">
              <w:r>
                <w:rPr>
                  <w:color w:val="#410a8c"/>
                  <w:u w:val="single"/>
                </w:rPr>
                <w:t xml:space="preserve">Perrine Poupin</w:t>
              </w:r>
            </w:hyperlink>
          </w:p>
          <w:p>
            <w:pPr/>
            <w:r>
              <w:rPr>
                <w:i w:val="1"/>
                <w:iCs w:val="1"/>
              </w:rPr>
              <w:t xml:space="preserve">American Association of Geographers Annual Meeting</w:t>
            </w:r>
            <w:r>
              <w:rPr/>
              <w:t xml:space="preserve">, American Association of Geographers, Apr 2019, Washington, United States</w:t>
            </w:r>
          </w:p>
          <w:p>
            <w:pPr/>
            <w:r>
              <w:rPr/>
              <w:t xml:space="preserve">Communication dans un congrès</w:t>
            </w:r>
          </w:p>
          <w:p>
            <w:pPr/>
            <w:hyperlink r:id="rId89" w:history="1">
              <w:r>
                <w:rPr>
                  <w:color w:val="#410a8c"/>
                  <w:u w:val="single"/>
                </w:rPr>
                <w:t xml:space="preserve">halshs-03133683v1</w:t>
              </w:r>
            </w:hyperlink>
          </w:p>
        </w:tc>
      </w:tr>
      <w:tr>
        <w:trPr/>
        <w:tc>
          <w:tcPr>
            <w:noWrap/>
          </w:tcPr>
          <w:p>
            <w:pPr>
              <w:spacing w:after="200"/>
            </w:pPr>
            <w:hyperlink r:id="rId90" w:history="1">
              <w:r>
                <w:rPr>
                  <w:color w:val="1e198e"/>
                  <w:b w:val="1"/>
                  <w:bCs w:val="1"/>
                  <w:u w:val="single"/>
                </w:rPr>
                <w:t xml:space="preserve">Enquête filmique d’actions revendicatives à Moscou</w:t>
              </w:r>
            </w:hyperlink>
          </w:p>
          <w:p>
            <w:pPr/>
            <w:hyperlink r:id="rId9" w:history="1">
              <w:r>
                <w:rPr>
                  <w:color w:val="#410a8c"/>
                  <w:u w:val="single"/>
                </w:rPr>
                <w:t xml:space="preserve">Perrine Poupin</w:t>
              </w:r>
            </w:hyperlink>
          </w:p>
          <w:p>
            <w:pPr/>
            <w:r>
              <w:rPr>
                <w:i w:val="1"/>
                <w:iCs w:val="1"/>
              </w:rPr>
              <w:t xml:space="preserve">VIè congrès de l'Association Française de Sociologie</w:t>
            </w:r>
            <w:r>
              <w:rPr/>
              <w:t xml:space="preserve">, Association Française de Sociologie, Jun 2015, Guyancourt, France</w:t>
            </w:r>
          </w:p>
          <w:p>
            <w:pPr/>
            <w:r>
              <w:rPr/>
              <w:t xml:space="preserve">Communication dans un congrès</w:t>
            </w:r>
          </w:p>
          <w:p>
            <w:pPr/>
            <w:hyperlink r:id="rId90" w:history="1">
              <w:r>
                <w:rPr>
                  <w:color w:val="#410a8c"/>
                  <w:u w:val="single"/>
                </w:rPr>
                <w:t xml:space="preserve">hal-03133248v1</w:t>
              </w:r>
            </w:hyperlink>
          </w:p>
        </w:tc>
      </w:tr>
      <w:tr>
        <w:trPr/>
        <w:tc>
          <w:tcPr>
            <w:noWrap/>
          </w:tcPr>
          <w:p>
            <w:pPr>
              <w:spacing w:after="200"/>
            </w:pPr>
            <w:hyperlink r:id="rId91" w:history="1">
              <w:r>
                <w:rPr>
                  <w:color w:val="1e198e"/>
                  <w:b w:val="1"/>
                  <w:bCs w:val="1"/>
                  <w:u w:val="single"/>
                </w:rPr>
                <w:t xml:space="preserve">Policing Demonstrations in Today’s Russia</w:t>
              </w:r>
            </w:hyperlink>
          </w:p>
          <w:p>
            <w:pPr/>
            <w:hyperlink r:id="rId9" w:history="1">
              <w:r>
                <w:rPr>
                  <w:color w:val="#410a8c"/>
                  <w:u w:val="single"/>
                </w:rPr>
                <w:t xml:space="preserve">Perrine Poupin</w:t>
              </w:r>
            </w:hyperlink>
          </w:p>
          <w:p>
            <w:pPr/>
            <w:r>
              <w:rPr>
                <w:i w:val="1"/>
                <w:iCs w:val="1"/>
              </w:rPr>
              <w:t xml:space="preserve">43rd Annual ASEEES (Association for Slavic, East European, and Eurasian Studies)</w:t>
            </w:r>
            <w:r>
              <w:rPr/>
              <w:t xml:space="preserve">, Association for Slavic, East European, and Eurasian Studies, Nov 2011, Washington, United States</w:t>
            </w:r>
          </w:p>
          <w:p>
            <w:pPr/>
            <w:r>
              <w:rPr/>
              <w:t xml:space="preserve">Communication dans un congrès</w:t>
            </w:r>
          </w:p>
          <w:p>
            <w:pPr/>
            <w:hyperlink r:id="rId91" w:history="1">
              <w:r>
                <w:rPr>
                  <w:color w:val="#410a8c"/>
                  <w:u w:val="single"/>
                </w:rPr>
                <w:t xml:space="preserve">hal-03133249v1</w:t>
              </w:r>
            </w:hyperlink>
          </w:p>
        </w:tc>
      </w:tr>
      <w:tr>
        <w:trPr/>
        <w:tc>
          <w:tcPr>
            <w:noWrap/>
          </w:tcPr>
          <w:p>
            <w:pPr>
              <w:spacing w:after="200"/>
            </w:pPr>
            <w:hyperlink r:id="rId92" w:history="1">
              <w:r>
                <w:rPr>
                  <w:color w:val="1e198e"/>
                  <w:b w:val="1"/>
                  <w:bCs w:val="1"/>
                  <w:u w:val="single"/>
                </w:rPr>
                <w:t xml:space="preserve">Exploring Dynamics of Street Protests in Moscow using Video</w:t>
              </w:r>
            </w:hyperlink>
          </w:p>
          <w:p>
            <w:pPr/>
            <w:hyperlink r:id="rId9" w:history="1">
              <w:r>
                <w:rPr>
                  <w:color w:val="#410a8c"/>
                  <w:u w:val="single"/>
                </w:rPr>
                <w:t xml:space="preserve">Perrine Poupin</w:t>
              </w:r>
            </w:hyperlink>
          </w:p>
          <w:p>
            <w:pPr/>
            <w:r>
              <w:rPr>
                <w:i w:val="1"/>
                <w:iCs w:val="1"/>
              </w:rPr>
              <w:t xml:space="preserve">International Summer School “Approaches to Post-Soviet Transformations”</w:t>
            </w:r>
            <w:r>
              <w:rPr/>
              <w:t xml:space="preserve">, The Chair of Ukrainian Studies at the University of Ottawa, Jul 2010, Dnipropetrovsk, Ukraine</w:t>
            </w:r>
          </w:p>
          <w:p>
            <w:pPr/>
            <w:r>
              <w:rPr/>
              <w:t xml:space="preserve">Communication dans un congrès</w:t>
            </w:r>
          </w:p>
          <w:p>
            <w:pPr/>
            <w:hyperlink r:id="rId92" w:history="1">
              <w:r>
                <w:rPr>
                  <w:color w:val="#410a8c"/>
                  <w:u w:val="single"/>
                </w:rPr>
                <w:t xml:space="preserve">hal-03133219v1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Sociologie et sciences de l’environnement : à la recherche de prises communes autour de tensions épistémiques irréductibles. Entretien avec Francis Chateauraynaud</w:t>
              </w:r>
            </w:hyperlink>
          </w:p>
          <w:p>
            <w:pPr/>
            <w:hyperlink r:id="rId44" w:history="1">
              <w:r>
                <w:rPr>
                  <w:color w:val="#410a8c"/>
                  <w:u w:val="single"/>
                </w:rPr>
                <w:t xml:space="preserve">Anthony Pecqueux</w:t>
              </w:r>
            </w:hyperlink>
            <w:r>
              <w:rPr/>
              <w:t xml:space="preserve">,</w:t>
            </w:r>
            <w:hyperlink r:id="rId9" w:history="1">
              <w:r>
                <w:rPr>
                  <w:color w:val="#410a8c"/>
                  <w:u w:val="single"/>
                </w:rPr>
                <w:t xml:space="preserve">Perrine Poupin</w:t>
              </w:r>
            </w:hyperlink>
            <w:r>
              <w:rPr/>
              <w:t xml:space="preserve">,</w:t>
            </w:r>
            <w:hyperlink r:id="rId94" w:history="1">
              <w:r>
                <w:rPr>
                  <w:color w:val="#410a8c"/>
                  <w:u w:val="single"/>
                </w:rPr>
                <w:t xml:space="preserve">Francis Chateauraynaud</w:t>
              </w:r>
            </w:hyperlink>
          </w:p>
          <w:p>
            <w:pPr/>
            <w:r>
              <w:rPr/>
              <w:t xml:space="preserve">2022, pp.171-199. </w:t>
            </w:r>
            <w:hyperlink r:id="rId95" w:history="1">
              <w:r>
                <w:rPr>
                  <w:color w:val="#410a8c"/>
                  <w:u w:val="single"/>
                </w:rPr>
                <w:t xml:space="preserve">⟨10.4000/traces.14951⟩</w:t>
              </w:r>
            </w:hyperlink>
          </w:p>
          <w:p>
            <w:pPr/>
            <w:r>
              <w:rPr/>
              <w:t xml:space="preserve">Autre publication scientifique</w:t>
            </w:r>
          </w:p>
          <w:p>
            <w:pPr/>
            <w:hyperlink r:id="rId93" w:history="1">
              <w:r>
                <w:rPr>
                  <w:color w:val="#410a8c"/>
                  <w:u w:val="single"/>
                </w:rPr>
                <w:t xml:space="preserve">hal-04287209v2</w:t>
              </w:r>
            </w:hyperlink>
          </w:p>
        </w:tc>
      </w:tr>
      <w:tr>
        <w:trPr/>
        <w:tc>
          <w:tcPr>
            <w:noWrap/>
          </w:tcPr>
          <w:p>
            <w:pPr>
              <w:spacing w:after="200"/>
            </w:pPr>
            <w:hyperlink r:id="rId96" w:history="1">
              <w:r>
                <w:rPr>
                  <w:color w:val="1e198e"/>
                  <w:b w:val="1"/>
                  <w:bCs w:val="1"/>
                  <w:u w:val="single"/>
                </w:rPr>
                <w:t xml:space="preserve">Une marée noire médiatisée par les réseaux sociaux</w:t>
              </w:r>
            </w:hyperlink>
          </w:p>
          <w:p>
            <w:pPr/>
            <w:hyperlink r:id="rId9" w:history="1">
              <w:r>
                <w:rPr>
                  <w:color w:val="#410a8c"/>
                  <w:u w:val="single"/>
                </w:rPr>
                <w:t xml:space="preserve">Perrine Poupin</w:t>
              </w:r>
            </w:hyperlink>
          </w:p>
          <w:p>
            <w:pPr/>
            <w:r>
              <w:rPr/>
              <w:t xml:space="preserve">2021</w:t>
            </w:r>
          </w:p>
          <w:p>
            <w:pPr/>
            <w:r>
              <w:rPr/>
              <w:t xml:space="preserve">Autre publication scientifique</w:t>
            </w:r>
          </w:p>
          <w:p>
            <w:pPr/>
            <w:hyperlink r:id="rId96" w:history="1">
              <w:r>
                <w:rPr>
                  <w:color w:val="#410a8c"/>
                  <w:u w:val="single"/>
                </w:rPr>
                <w:t xml:space="preserve">hal-03315630v1</w:t>
              </w:r>
            </w:hyperlink>
          </w:p>
        </w:tc>
      </w:tr>
      <w:tr>
        <w:trPr/>
        <w:tc>
          <w:tcPr>
            <w:noWrap/>
          </w:tcPr>
          <w:p>
            <w:pPr>
              <w:spacing w:after="200"/>
            </w:pPr>
            <w:hyperlink r:id="rId97" w:history="1">
              <w:r>
                <w:rPr>
                  <w:color w:val="1e198e"/>
                  <w:b w:val="1"/>
                  <w:bCs w:val="1"/>
                  <w:u w:val="single"/>
                </w:rPr>
                <w:t xml:space="preserve">Les réseaux sociaux russes, lanceurs d’alerte de la catastrophe de Norilsk</w:t>
              </w:r>
            </w:hyperlink>
          </w:p>
          <w:p>
            <w:pPr/>
            <w:hyperlink r:id="rId9" w:history="1">
              <w:r>
                <w:rPr>
                  <w:color w:val="#410a8c"/>
                  <w:u w:val="single"/>
                </w:rPr>
                <w:t xml:space="preserve">Perrine Poupin</w:t>
              </w:r>
            </w:hyperlink>
          </w:p>
          <w:p>
            <w:pPr/>
            <w:r>
              <w:rPr/>
              <w:t xml:space="preserve">2020</w:t>
            </w:r>
          </w:p>
          <w:p>
            <w:pPr/>
            <w:r>
              <w:rPr/>
              <w:t xml:space="preserve">Autre publication scientifique</w:t>
            </w:r>
          </w:p>
          <w:p>
            <w:pPr/>
            <w:hyperlink r:id="rId97" w:history="1">
              <w:r>
                <w:rPr>
                  <w:color w:val="#410a8c"/>
                  <w:u w:val="single"/>
                </w:rPr>
                <w:t xml:space="preserve">hal-03797473v1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99" w:history="1">
              <w:r>
                <w:rPr>
                  <w:color w:val="#410a8c"/>
                  <w:u w:val="single"/>
                </w:rPr>
                <w:t xml:space="preserve">Sunčica Milosavljević</w:t>
              </w:r>
            </w:hyperlink>
            <w:r>
              <w:rPr/>
              <w:t xml:space="preserve">,</w:t>
            </w:r>
            <w:hyperlink r:id="rId100" w:history="1">
              <w:r>
                <w:rPr>
                  <w:color w:val="#410a8c"/>
                  <w:u w:val="single"/>
                </w:rPr>
                <w:t xml:space="preserve">Jelena Stojanović</w:t>
              </w:r>
            </w:hyperlink>
            <w:r>
              <w:rPr/>
              <w:t xml:space="preserve">,</w:t>
            </w:r>
            <w:hyperlink r:id="rId101" w:history="1">
              <w:r>
                <w:rPr>
                  <w:color w:val="#410a8c"/>
                  <w:u w:val="single"/>
                </w:rPr>
                <w:t xml:space="preserve">Saška Rakef</w:t>
              </w:r>
            </w:hyperlink>
            <w:r>
              <w:rPr/>
              <w:t xml:space="preserve">,</w:t>
            </w:r>
            <w:hyperlink r:id="rId102" w:history="1">
              <w:r>
                <w:rPr>
                  <w:color w:val="#410a8c"/>
                  <w:u w:val="single"/>
                </w:rPr>
                <w:t xml:space="preserve">Nicolas Rémy</w:t>
              </w:r>
            </w:hyperlink>
            <w:r>
              <w:rPr/>
              <w:t xml:space="preserve">,</w:t>
            </w:r>
            <w:hyperlink r:id="rId103"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98" w:history="1">
              <w:r>
                <w:rPr>
                  <w:color w:val="#410a8c"/>
                  <w:u w:val="single"/>
                </w:rPr>
                <w:t xml:space="preserve">hal-04809626v1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Action de rue et expérience politique à Moscou. Une enquête filmique</w:t>
              </w:r>
            </w:hyperlink>
          </w:p>
          <w:p>
            <w:pPr/>
            <w:hyperlink r:id="rId9" w:history="1">
              <w:r>
                <w:rPr>
                  <w:color w:val="#410a8c"/>
                  <w:u w:val="single"/>
                </w:rPr>
                <w:t xml:space="preserve">Perrine Poupin</w:t>
              </w:r>
            </w:hyperlink>
          </w:p>
          <w:p>
            <w:pPr/>
            <w:r>
              <w:rPr/>
              <w:t xml:space="preserve">Sociologie. EHESS - Paris, 2016. Français. </w:t>
            </w:r>
            <w:hyperlink r:id="rId105" w:history="1">
              <w:r>
                <w:rPr>
                  <w:color w:val="#410a8c"/>
                  <w:u w:val="single"/>
                </w:rPr>
                <w:t xml:space="preserve">⟨NNT : 2016EHES0050⟩</w:t>
              </w:r>
            </w:hyperlink>
          </w:p>
          <w:p>
            <w:pPr/>
            <w:r>
              <w:rPr/>
              <w:t xml:space="preserve">Thèse</w:t>
            </w:r>
          </w:p>
          <w:p>
            <w:pPr/>
            <w:hyperlink r:id="rId104" w:history="1">
              <w:r>
                <w:rPr>
                  <w:color w:val="#410a8c"/>
                  <w:u w:val="single"/>
                </w:rPr>
                <w:t xml:space="preserve">tel-03133226v1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Agir sur la place publique. Les contestations artistiques en Russie depuis les années 1990</w:t>
              </w:r>
            </w:hyperlink>
          </w:p>
          <w:p>
            <w:pPr/>
            <w:hyperlink r:id="rId107" w:history="1">
              <w:r>
                <w:rPr>
                  <w:color w:val="#410a8c"/>
                  <w:u w:val="single"/>
                </w:rPr>
                <w:t xml:space="preserve">Bulac Bibliothèque</w:t>
              </w:r>
            </w:hyperlink>
            <w:r>
              <w:rPr/>
              <w:t xml:space="preserve">,</w:t>
            </w:r>
            <w:hyperlink r:id="rId108" w:history="1">
              <w:r>
                <w:rPr>
                  <w:color w:val="#410a8c"/>
                  <w:u w:val="single"/>
                </w:rPr>
                <w:t xml:space="preserve">Thomas Jacqueau</w:t>
              </w:r>
            </w:hyperlink>
            <w:r>
              <w:rPr/>
              <w:t xml:space="preserve">,</w:t>
            </w:r>
            <w:hyperlink r:id="rId109" w:history="1">
              <w:r>
                <w:rPr>
                  <w:color w:val="#410a8c"/>
                  <w:u w:val="single"/>
                </w:rPr>
                <w:t xml:space="preserve">Pavel Mitenko</w:t>
              </w:r>
            </w:hyperlink>
            <w:r>
              <w:rPr/>
              <w:t xml:space="preserve">,</w:t>
            </w:r>
            <w:hyperlink r:id="rId9" w:history="1">
              <w:r>
                <w:rPr>
                  <w:color w:val="#410a8c"/>
                  <w:u w:val="single"/>
                </w:rPr>
                <w:t xml:space="preserve">Perrine Poupin</w:t>
              </w:r>
            </w:hyperlink>
            <w:r>
              <w:rPr/>
              <w:t xml:space="preserve">,</w:t>
            </w:r>
            <w:hyperlink r:id="rId52" w:history="1">
              <w:r>
                <w:rPr>
                  <w:color w:val="#410a8c"/>
                  <w:u w:val="single"/>
                </w:rPr>
                <w:t xml:space="preserve">Anna Zaytseva</w:t>
              </w:r>
            </w:hyperlink>
          </w:p>
          <w:p>
            <w:pPr/>
            <w:r>
              <w:rPr/>
              <w:t xml:space="preserve">2022</w:t>
            </w:r>
          </w:p>
          <w:p>
            <w:pPr/>
            <w:r>
              <w:rPr/>
              <w:t xml:space="preserve">Son</w:t>
            </w:r>
          </w:p>
          <w:p>
            <w:pPr/>
            <w:hyperlink r:id="rId106" w:history="1">
              <w:r>
                <w:rPr>
                  <w:color w:val="#410a8c"/>
                  <w:u w:val="single"/>
                </w:rPr>
                <w:t xml:space="preserve">hal-03580216v1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L’irruption de la Russie en Ukraine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0" w:history="1">
              <w:r>
                <w:rPr>
                  <w:color w:val="#410a8c"/>
                  <w:u w:val="single"/>
                </w:rPr>
                <w:t xml:space="preserve">hal-03683186v1</w:t>
              </w:r>
            </w:hyperlink>
          </w:p>
        </w:tc>
      </w:tr>
      <w:tr>
        <w:trPr/>
        <w:tc>
          <w:tcPr>
            <w:noWrap/>
          </w:tcPr>
          <w:p>
            <w:pPr>
              <w:spacing w:after="200"/>
            </w:pPr>
            <w:hyperlink r:id="rId111" w:history="1">
              <w:r>
                <w:rPr>
                  <w:color w:val="1e198e"/>
                  <w:b w:val="1"/>
                  <w:bCs w:val="1"/>
                  <w:u w:val="single"/>
                </w:rPr>
                <w:t xml:space="preserve">Roman Ratushny, activiste urbain kiévien, mort au front, à l’Est de l’Ukraine : « un coup au cœur de toute une génération »</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1" w:history="1">
              <w:r>
                <w:rPr>
                  <w:color w:val="#410a8c"/>
                  <w:u w:val="single"/>
                </w:rPr>
                <w:t xml:space="preserve">hal-03709244v1</w:t>
              </w:r>
            </w:hyperlink>
          </w:p>
        </w:tc>
      </w:tr>
      <w:tr>
        <w:trPr/>
        <w:tc>
          <w:tcPr>
            <w:noWrap/>
          </w:tcPr>
          <w:p>
            <w:pPr>
              <w:spacing w:after="200"/>
            </w:pPr>
            <w:hyperlink r:id="rId112" w:history="1">
              <w:r>
                <w:rPr>
                  <w:color w:val="1e198e"/>
                  <w:b w:val="1"/>
                  <w:bCs w:val="1"/>
                  <w:u w:val="single"/>
                </w:rPr>
                <w:t xml:space="preserve">Combattre à Irpin et Gostomel, villes assiégées de la banlieue de Kyiv. Entretien avec un volontaire de la défense territoriale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2" w:history="1">
              <w:r>
                <w:rPr>
                  <w:color w:val="#410a8c"/>
                  <w:u w:val="single"/>
                </w:rPr>
                <w:t xml:space="preserve">hal-03793174v1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3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0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32905v1" TargetMode="External"/><Relationship Id="rId9" Type="http://schemas.openxmlformats.org/officeDocument/2006/relationships/hyperlink" Target="https://hal.science/search/index/?q=*&amp;authFullName_s=Perrine Poupin" TargetMode="External"/><Relationship Id="rId10" Type="http://schemas.openxmlformats.org/officeDocument/2006/relationships/hyperlink" Target="https://hal.science/search/index/?q=*&amp;authFullName_s=Michel Naepels" TargetMode="External"/><Relationship Id="rId11" Type="http://schemas.openxmlformats.org/officeDocument/2006/relationships/hyperlink" Target="https://hal.science/search/index/?q=*&amp;authFullName_s=Chowra Makaremi" TargetMode="External"/><Relationship Id="rId12" Type="http://schemas.openxmlformats.org/officeDocument/2006/relationships/hyperlink" Target="https://shs.hal.science/halshs-05417291v1" TargetMode="External"/><Relationship Id="rId13" Type="http://schemas.openxmlformats.org/officeDocument/2006/relationships/hyperlink" Target="https://doi.org/10.7551/mitpress/15798.001.0001" TargetMode="External"/><Relationship Id="rId14" Type="http://schemas.openxmlformats.org/officeDocument/2006/relationships/hyperlink" Target="https://dx.doi.org/10.7551/mitpress/15798.003.0012" TargetMode="External"/><Relationship Id="rId15" Type="http://schemas.openxmlformats.org/officeDocument/2006/relationships/hyperlink" Target="https://shs.hal.science/halshs-04864761v1" TargetMode="External"/><Relationship Id="rId16" Type="http://schemas.openxmlformats.org/officeDocument/2006/relationships/hyperlink" Target="https://hal.science/search/index/?q=*&amp;authFullName_s=Olga Bronnikova" TargetMode="External"/><Relationship Id="rId17" Type="http://schemas.openxmlformats.org/officeDocument/2006/relationships/hyperlink" Target="https://hal.science/search/index/?q=*&amp;authFullName_s=Fran&#231;oise Dauc&#233;" TargetMode="External"/><Relationship Id="rId18" Type="http://schemas.openxmlformats.org/officeDocument/2006/relationships/hyperlink" Target="https://hal.science/search/index/?q=*&amp;authFullName_s=Ksenia Ermoshina" TargetMode="External"/><Relationship Id="rId19" Type="http://schemas.openxmlformats.org/officeDocument/2006/relationships/hyperlink" Target="https://hal.science/search/index/?q=*&amp;authFullName_s=Val&#233;ry Kossov" TargetMode="External"/><Relationship Id="rId20" Type="http://schemas.openxmlformats.org/officeDocument/2006/relationships/hyperlink" Target="https://hal.science/search/index/?q=*&amp;authFullName_s=Benjamin Loveluck" TargetMode="External"/><Relationship Id="rId21" Type="http://schemas.openxmlformats.org/officeDocument/2006/relationships/hyperlink" Target="https://www.cambridge.org/core/books/digital-sovereignty-in-the-brics-countries/circumventing-the-sovereignization-of-the-russian-internet/20775EC5CCD1DD8930E4B2F58BAD1116" TargetMode="External"/><Relationship Id="rId22" Type="http://schemas.openxmlformats.org/officeDocument/2006/relationships/hyperlink" Target="https://dx.doi.org/10.1017/9781009531085.012" TargetMode="External"/><Relationship Id="rId23" Type="http://schemas.openxmlformats.org/officeDocument/2006/relationships/hyperlink" Target="https://shs.hal.science/halshs-04704418v1" TargetMode="External"/><Relationship Id="rId24" Type="http://schemas.openxmlformats.org/officeDocument/2006/relationships/hyperlink" Target="https://www.sternberg-press.com/product/film-x-autochthonous-struggles-today/" TargetMode="External"/><Relationship Id="rId25" Type="http://schemas.openxmlformats.org/officeDocument/2006/relationships/hyperlink" Target="https://hal.science/hal-04926688v1" TargetMode="External"/><Relationship Id="rId26" Type="http://schemas.openxmlformats.org/officeDocument/2006/relationships/hyperlink" Target="https://dx.doi.org/10.1017/9781009531085" TargetMode="External"/><Relationship Id="rId27" Type="http://schemas.openxmlformats.org/officeDocument/2006/relationships/hyperlink" Target="https://hal.science/hal-04125129v1" TargetMode="External"/><Relationship Id="rId28" Type="http://schemas.openxmlformats.org/officeDocument/2006/relationships/hyperlink" Target="https://books.openedition.org/editionscnrs/57150" TargetMode="External"/><Relationship Id="rId29" Type="http://schemas.openxmlformats.org/officeDocument/2006/relationships/hyperlink" Target="https://dx.doi.org/10.4000/books.editionscnrs.57150" TargetMode="External"/><Relationship Id="rId30" Type="http://schemas.openxmlformats.org/officeDocument/2006/relationships/hyperlink" Target="https://hal.science/hal-04343210v1" TargetMode="External"/><Relationship Id="rId31" Type="http://schemas.openxmlformats.org/officeDocument/2006/relationships/hyperlink" Target="https://dx.doi.org/10.4000/books.pressesmines.9118" TargetMode="External"/><Relationship Id="rId32" Type="http://schemas.openxmlformats.org/officeDocument/2006/relationships/hyperlink" Target="https://hal.science/hal-03120775v1" TargetMode="External"/><Relationship Id="rId33" Type="http://schemas.openxmlformats.org/officeDocument/2006/relationships/hyperlink" Target="https://hal.science/hal-03133263v1" TargetMode="External"/><Relationship Id="rId34" Type="http://schemas.openxmlformats.org/officeDocument/2006/relationships/hyperlink" Target="https://hal.science/search/index/?q=*&amp;authFullName_s=Mogniss Abdallah" TargetMode="External"/><Relationship Id="rId35" Type="http://schemas.openxmlformats.org/officeDocument/2006/relationships/hyperlink" Target="https://hal.science/search/index/?q=*&amp;authFullName_s=Samir Baaloudj" TargetMode="External"/><Relationship Id="rId36" Type="http://schemas.openxmlformats.org/officeDocument/2006/relationships/hyperlink" Target="https://hal.science/search/index/?q=*&amp;authFullName_s=Farid Taalba" TargetMode="External"/><Relationship Id="rId37" Type="http://schemas.openxmlformats.org/officeDocument/2006/relationships/hyperlink" Target="https://hal.science/search/index/?q=*&amp;authFullName_s=Tarek Kawtari" TargetMode="External"/><Relationship Id="rId38" Type="http://schemas.openxmlformats.org/officeDocument/2006/relationships/hyperlink" Target="https://hal.science/hal-03133266v1" TargetMode="External"/><Relationship Id="rId39" Type="http://schemas.openxmlformats.org/officeDocument/2006/relationships/hyperlink" Target="https://hal.science/search/index/?q=*&amp;authFullName_s=Patrick Boucheron" TargetMode="External"/><Relationship Id="rId40" Type="http://schemas.openxmlformats.org/officeDocument/2006/relationships/hyperlink" Target="https://hal.science/hal-04854254v1" TargetMode="External"/><Relationship Id="rId41" Type="http://schemas.openxmlformats.org/officeDocument/2006/relationships/hyperlink" Target="https://dx.doi.org/10.3917/receo1.551.0059" TargetMode="External"/><Relationship Id="rId42" Type="http://schemas.openxmlformats.org/officeDocument/2006/relationships/hyperlink" Target="https://hal.science/hal-04343531v1" TargetMode="External"/><Relationship Id="rId43" Type="http://schemas.openxmlformats.org/officeDocument/2006/relationships/hyperlink" Target="https://hal.science/hal-04287199v2" TargetMode="External"/><Relationship Id="rId44" Type="http://schemas.openxmlformats.org/officeDocument/2006/relationships/hyperlink" Target="https://hal.science/search/index/?q=*&amp;authFullName_s=Anthony Pecqueux" TargetMode="External"/><Relationship Id="rId45" Type="http://schemas.openxmlformats.org/officeDocument/2006/relationships/hyperlink" Target="https://hal.science/search/index/?q=*&amp;authFullName_s=Jean-Baptiste Vuillerod" TargetMode="External"/><Relationship Id="rId46" Type="http://schemas.openxmlformats.org/officeDocument/2006/relationships/hyperlink" Target="https://dx.doi.org/10.4000/traces.14566" TargetMode="External"/><Relationship Id="rId47" Type="http://schemas.openxmlformats.org/officeDocument/2006/relationships/hyperlink" Target="https://hal.science/hal-03708650v1" TargetMode="External"/><Relationship Id="rId48" Type="http://schemas.openxmlformats.org/officeDocument/2006/relationships/hyperlink" Target="https://hal.science/search/index/?q=*&amp;authFullName_s=Hanna Mokrousova" TargetMode="External"/><Relationship Id="rId49" Type="http://schemas.openxmlformats.org/officeDocument/2006/relationships/hyperlink" Target="https://dx.doi.org/10.3917/chime.100.0263" TargetMode="External"/><Relationship Id="rId50" Type="http://schemas.openxmlformats.org/officeDocument/2006/relationships/hyperlink" Target="https://hal.science/hal-03900652v1" TargetMode="External"/><Relationship Id="rId51" Type="http://schemas.openxmlformats.org/officeDocument/2006/relationships/hyperlink" Target="https://hal.science/search/index/?q=*&amp;authFullName_s=Bella Ostromooukhova" TargetMode="External"/><Relationship Id="rId52" Type="http://schemas.openxmlformats.org/officeDocument/2006/relationships/hyperlink" Target="https://hal.science/search/index/?q=*&amp;authFullName_s=Anna Zaytseva" TargetMode="External"/><Relationship Id="rId53" Type="http://schemas.openxmlformats.org/officeDocument/2006/relationships/hyperlink" Target="https://dx.doi.org/10.4000/terminal.8498" TargetMode="External"/><Relationship Id="rId54" Type="http://schemas.openxmlformats.org/officeDocument/2006/relationships/hyperlink" Target="https://hal.science/hal-03900586v1" TargetMode="External"/><Relationship Id="rId55" Type="http://schemas.openxmlformats.org/officeDocument/2006/relationships/hyperlink" Target="https://dx.doi.org/10.4000/terminal.8619" TargetMode="External"/><Relationship Id="rId56" Type="http://schemas.openxmlformats.org/officeDocument/2006/relationships/hyperlink" Target="https://hal.science/hal-03867796v1" TargetMode="External"/><Relationship Id="rId57" Type="http://schemas.openxmlformats.org/officeDocument/2006/relationships/hyperlink" Target="https://hal.science/search/index/?q=*&amp;authFullName_s=Gilles Favarel-Garrigues" TargetMode="External"/><Relationship Id="rId58" Type="http://schemas.openxmlformats.org/officeDocument/2006/relationships/hyperlink" Target="https://dx.doi.org/10.3917/soco.126.0151" TargetMode="External"/><Relationship Id="rId59" Type="http://schemas.openxmlformats.org/officeDocument/2006/relationships/hyperlink" Target="https://hal.science/hal-03216196v1" TargetMode="External"/><Relationship Id="rId60" Type="http://schemas.openxmlformats.org/officeDocument/2006/relationships/hyperlink" Target="https://dx.doi.org/10.5210/fm.v26i5.11711" TargetMode="External"/><Relationship Id="rId61" Type="http://schemas.openxmlformats.org/officeDocument/2006/relationships/hyperlink" Target="https://hal.science/hal-03283965v1" TargetMode="External"/><Relationship Id="rId62" Type="http://schemas.openxmlformats.org/officeDocument/2006/relationships/hyperlink" Target="https://dx.doi.org/10.3917/rfap.178.0039" TargetMode="External"/><Relationship Id="rId63" Type="http://schemas.openxmlformats.org/officeDocument/2006/relationships/hyperlink" Target="https://hal.science/hal-03292356v1" TargetMode="External"/><Relationship Id="rId64" Type="http://schemas.openxmlformats.org/officeDocument/2006/relationships/hyperlink" Target="https://dx.doi.org/10.4000/echogeo.21883" TargetMode="External"/><Relationship Id="rId65" Type="http://schemas.openxmlformats.org/officeDocument/2006/relationships/hyperlink" Target="https://hal.science/hal-03132946v1" TargetMode="External"/><Relationship Id="rId66" Type="http://schemas.openxmlformats.org/officeDocument/2006/relationships/hyperlink" Target="https://dx.doi.org/10.4000/tc.14406" TargetMode="External"/><Relationship Id="rId67" Type="http://schemas.openxmlformats.org/officeDocument/2006/relationships/hyperlink" Target="https://hal.science/hal-03132971v1" TargetMode="External"/><Relationship Id="rId68" Type="http://schemas.openxmlformats.org/officeDocument/2006/relationships/hyperlink" Target="https://dx.doi.org/10.7202/1074734ar" TargetMode="External"/><Relationship Id="rId69" Type="http://schemas.openxmlformats.org/officeDocument/2006/relationships/hyperlink" Target="https://hal.science/hal-03120779v2" TargetMode="External"/><Relationship Id="rId70" Type="http://schemas.openxmlformats.org/officeDocument/2006/relationships/hyperlink" Target="https://shs.hal.science/halshs-02821610v1" TargetMode="External"/><Relationship Id="rId71" Type="http://schemas.openxmlformats.org/officeDocument/2006/relationships/hyperlink" Target="https://dx.doi.org/10.4000/anthrovision.1886" TargetMode="External"/><Relationship Id="rId72" Type="http://schemas.openxmlformats.org/officeDocument/2006/relationships/hyperlink" Target="https://shs.hal.science/halshs-02821953v1" TargetMode="External"/><Relationship Id="rId73" Type="http://schemas.openxmlformats.org/officeDocument/2006/relationships/hyperlink" Target="https://dx.doi.org/10.4000/temporalites.3250" TargetMode="External"/><Relationship Id="rId74" Type="http://schemas.openxmlformats.org/officeDocument/2006/relationships/hyperlink" Target="https://hal.science/hal-03132990v1" TargetMode="External"/><Relationship Id="rId75" Type="http://schemas.openxmlformats.org/officeDocument/2006/relationships/hyperlink" Target="https://dx.doi.org/10.3917/parti.007.0073" TargetMode="External"/><Relationship Id="rId76" Type="http://schemas.openxmlformats.org/officeDocument/2006/relationships/hyperlink" Target="https://shs.hal.science/halshs-02821793v1" TargetMode="External"/><Relationship Id="rId77" Type="http://schemas.openxmlformats.org/officeDocument/2006/relationships/hyperlink" Target="https://dx.doi.org/10.4000/pipss.3921" TargetMode="External"/><Relationship Id="rId78" Type="http://schemas.openxmlformats.org/officeDocument/2006/relationships/hyperlink" Target="https://hal.science/hal-04753861v1" TargetMode="External"/><Relationship Id="rId79" Type="http://schemas.openxmlformats.org/officeDocument/2006/relationships/hyperlink" Target="https://hal.science/hal-04854308v1" TargetMode="External"/><Relationship Id="rId80" Type="http://schemas.openxmlformats.org/officeDocument/2006/relationships/hyperlink" Target="https://sciencespo.hal.science/hal-03905883v1" TargetMode="External"/><Relationship Id="rId81" Type="http://schemas.openxmlformats.org/officeDocument/2006/relationships/hyperlink" Target="https://hal.science/search/index/?q=*&amp;authFullName_s=Aymeric Luneau" TargetMode="External"/><Relationship Id="rId82" Type="http://schemas.openxmlformats.org/officeDocument/2006/relationships/hyperlink" Target="https://hal.science/search/index/?q=*&amp;authFullName_s=Gwendoline L'Her" TargetMode="External"/><Relationship Id="rId83" Type="http://schemas.openxmlformats.org/officeDocument/2006/relationships/hyperlink" Target="https://hal.science/search/index/?q=*&amp;authFullName_s=Th&#233;a Manola" TargetMode="External"/><Relationship Id="rId84" Type="http://schemas.openxmlformats.org/officeDocument/2006/relationships/hyperlink" Target="https://hal.science/hal-03914970v1" TargetMode="External"/><Relationship Id="rId85" Type="http://schemas.openxmlformats.org/officeDocument/2006/relationships/hyperlink" Target="https://hal.science/hal-03914055v1" TargetMode="External"/><Relationship Id="rId86" Type="http://schemas.openxmlformats.org/officeDocument/2006/relationships/hyperlink" Target="https://hal.science/hal-03914942v1" TargetMode="External"/><Relationship Id="rId87" Type="http://schemas.openxmlformats.org/officeDocument/2006/relationships/hyperlink" Target="https://hal.science/hal-03797493v1" TargetMode="External"/><Relationship Id="rId88" Type="http://schemas.openxmlformats.org/officeDocument/2006/relationships/hyperlink" Target="https://hal.science/hal-03133243v1" TargetMode="External"/><Relationship Id="rId89" Type="http://schemas.openxmlformats.org/officeDocument/2006/relationships/hyperlink" Target="https://shs.hal.science/halshs-03133683v1" TargetMode="External"/><Relationship Id="rId90" Type="http://schemas.openxmlformats.org/officeDocument/2006/relationships/hyperlink" Target="https://hal.science/hal-03133248v1" TargetMode="External"/><Relationship Id="rId91" Type="http://schemas.openxmlformats.org/officeDocument/2006/relationships/hyperlink" Target="https://hal.science/hal-03133249v1" TargetMode="External"/><Relationship Id="rId92" Type="http://schemas.openxmlformats.org/officeDocument/2006/relationships/hyperlink" Target="https://hal.science/hal-03133219v1" TargetMode="External"/><Relationship Id="rId93" Type="http://schemas.openxmlformats.org/officeDocument/2006/relationships/hyperlink" Target="https://hal.science/hal-04287209v2" TargetMode="External"/><Relationship Id="rId94" Type="http://schemas.openxmlformats.org/officeDocument/2006/relationships/hyperlink" Target="https://hal.science/search/index/?q=*&amp;authFullName_s=Francis Chateauraynaud" TargetMode="External"/><Relationship Id="rId95" Type="http://schemas.openxmlformats.org/officeDocument/2006/relationships/hyperlink" Target="https://dx.doi.org/10.4000/traces.14951" TargetMode="External"/><Relationship Id="rId96" Type="http://schemas.openxmlformats.org/officeDocument/2006/relationships/hyperlink" Target="https://hal.science/hal-03315630v1" TargetMode="External"/><Relationship Id="rId97" Type="http://schemas.openxmlformats.org/officeDocument/2006/relationships/hyperlink" Target="https://hal.science/hal-03797473v1" TargetMode="External"/><Relationship Id="rId98" Type="http://schemas.openxmlformats.org/officeDocument/2006/relationships/hyperlink" Target="https://hal.science/hal-04809626v1" TargetMode="External"/><Relationship Id="rId99" Type="http://schemas.openxmlformats.org/officeDocument/2006/relationships/hyperlink" Target="https://hal.science/search/index/?q=*&amp;authFullName_s=Sun&#269;ica Milosavljevi&#263;" TargetMode="External"/><Relationship Id="rId100" Type="http://schemas.openxmlformats.org/officeDocument/2006/relationships/hyperlink" Target="https://hal.science/search/index/?q=*&amp;authFullName_s=Jelena Stojanovi&#263;" TargetMode="External"/><Relationship Id="rId101" Type="http://schemas.openxmlformats.org/officeDocument/2006/relationships/hyperlink" Target="https://hal.science/search/index/?q=*&amp;authFullName_s=Sa&#353;ka Rakef" TargetMode="External"/><Relationship Id="rId102" Type="http://schemas.openxmlformats.org/officeDocument/2006/relationships/hyperlink" Target="https://hal.science/search/index/?q=*&amp;authFullName_s=Nicolas R&#233;my" TargetMode="External"/><Relationship Id="rId103" Type="http://schemas.openxmlformats.org/officeDocument/2006/relationships/hyperlink" Target="https://hal.science/search/index/?q=*&amp;authFullName_s=Nicolas Tixier" TargetMode="External"/><Relationship Id="rId104" Type="http://schemas.openxmlformats.org/officeDocument/2006/relationships/hyperlink" Target="https://hal.science/tel-03133226v1" TargetMode="External"/><Relationship Id="rId105" Type="http://schemas.openxmlformats.org/officeDocument/2006/relationships/hyperlink" Target="https://www.theses.fr/2016EHES0050" TargetMode="External"/><Relationship Id="rId106" Type="http://schemas.openxmlformats.org/officeDocument/2006/relationships/hyperlink" Target="https://media.hal.science/hal-03580216v1" TargetMode="External"/><Relationship Id="rId107" Type="http://schemas.openxmlformats.org/officeDocument/2006/relationships/hyperlink" Target="https://hal.science/search/index/?q=*&amp;authFullName_s=Bulac Biblioth&#232;que" TargetMode="External"/><Relationship Id="rId108" Type="http://schemas.openxmlformats.org/officeDocument/2006/relationships/hyperlink" Target="https://hal.science/search/index/?q=*&amp;authFullName_s=Thomas Jacqueau" TargetMode="External"/><Relationship Id="rId109" Type="http://schemas.openxmlformats.org/officeDocument/2006/relationships/hyperlink" Target="https://hal.science/search/index/?q=*&amp;authFullName_s=Pavel Mitenko" TargetMode="External"/><Relationship Id="rId110" Type="http://schemas.openxmlformats.org/officeDocument/2006/relationships/hyperlink" Target="https://hal.science/hal-03683186v1" TargetMode="External"/><Relationship Id="rId111" Type="http://schemas.openxmlformats.org/officeDocument/2006/relationships/hyperlink" Target="https://hal.science/hal-03709244v1" TargetMode="External"/><Relationship Id="rId112" Type="http://schemas.openxmlformats.org/officeDocument/2006/relationships/hyperlink" Target="https://hal.science/hal-0379317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Poupin Perrine</dc:title>
  <dc:description>CV</dc:description>
  <dc:subject/>
  <cp:keywords/>
  <cp:category/>
  <cp:lastModifiedBy/>
  <dcterms:created xsi:type="dcterms:W3CDTF">2026-03-15T12:51:08+01:00</dcterms:created>
  <dcterms:modified xsi:type="dcterms:W3CDTF">2026-03-15T12:51:08+01:00</dcterms:modified>
</cp:coreProperties>
</file>

<file path=docProps/custom.xml><?xml version="1.0" encoding="utf-8"?>
<Properties xmlns="http://schemas.openxmlformats.org/officeDocument/2006/custom-properties" xmlns:vt="http://schemas.openxmlformats.org/officeDocument/2006/docPropsVTypes"/>
</file>