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qing feng </w:t>
      </w:r>
      <w:r>
        <w:rPr>
          <w:color w:val="641e6e"/>
        </w:rPr>
        <w:t xml:space="preserve">Maîtresse de conférences à l'université de commerce international et d'économie de Shanghai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qing-feng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Antigone dans l’Histoire. Marguerite Duras et les hebdomadaires d’information des années 1950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2024, 34,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⟨10.4000/11xin⟩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hal-04887433v1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旧报纸灰尘里的历史现场——管窥1950年代法国两大周刊之“中国形象”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Qing Feng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Hong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探索与争鸣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hal-04485764v1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Marguerite Duras journaliste : une autre scène de l’histoire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l’épreuve</w:t>
            </w:r>
            <w:r>
              <w:rPr/>
              <w:t xml:space="preserve">, 2021, No. 7, Généalogies Imaginaires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hal-03264888v1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Marguerite Duras/Qingshan : Maître spirituel et disciple doué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2021, 13,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⟨10.4000/ideo.2094⟩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légende de 50 ans : la traduction et l'introduction de Marguerite Duras en 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Chine</w:t>
            </w:r>
            <w:r>
              <w:rPr/>
              <w:t xml:space="preserve">, 2019, La littérature française contemporaine en Chine, 14, pp.29-39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hal-03136585v1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记者杜拉斯的“史前史”(1939-1945)：文学家的“内在阴影”与战时新闻的记忆重构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Congrès 2025 de l’Association de littérature étrangère à Shanghai « Littérature étrangère et reconstruction de la mémoire » （“外国文学与记忆重构”上海市外国文学学会2025年年会）</w:t>
            </w:r>
            <w:r>
              <w:rPr/>
              <w:t xml:space="preserve">, École Normale Supérieure de l'Est de la Chine（华东师范大学）, Nov 2025,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“第三大陆”：试论玛格丽特·杜拉斯非虚构文集背后的历史媒介诗学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Auteur · Vie · Époque : Deuxième Colloque académique sur la critique socio- historique en littérature étrangère（作者·生活·时代：第二届外国文学的社会历史批评学术研讨会）</w:t>
            </w:r>
            <w:r>
              <w:rPr/>
              <w:t xml:space="preserve">, Université De Nankin (南京大学), Oct 2025, Nankin,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littérature et presse : Marguerite Duras &amp;quot;journaliste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Échanges et dialogues entre les civilisations - Colloque sur le 110e anniversaire de la naissance de Marguerite Duras文明的交流与对话—杜拉斯诞辰110周年学术研讨会</w:t>
            </w:r>
            <w:r>
              <w:rPr/>
              <w:t xml:space="preserve">, Université de Shanghai上海大学, May 2024, Shanghai,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hal-04580107v1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从文学社会学角度看法国小说与理论在中国的译介:傅雷翻译奖、外文出版社与文化价值的流通(2023-2024)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en littérature étrangère et la civilisation chinoise moderne（外国文学研究与中华民族现代文明 ）</w:t>
            </w:r>
            <w:r>
              <w:rPr/>
              <w:t xml:space="preserve">, Université Fudan (复旦大学), Nov 2024,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silence des Sorcières. Des criminelles de Détective aux héroïnes de Marguerite Duras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magazines de faits divers en France et au Québec après la Seconde Guerre mondiale</w:t>
            </w:r>
            <w:r>
              <w:rPr/>
              <w:t xml:space="preserve">, Université Paul Valéry Montpellier 3 et Université de Sherbrooke,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de femmes, portrait de soi : poétiques journalistiques de Marguerite Duras au prisme de la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Internationale Médias 19 – Numapresse. Presses anciennes et modernes à l'ère du numérique</w:t>
            </w:r>
            <w:r>
              <w:rPr/>
              <w:t xml:space="preserve">, Université Paul Valéry Montpellier 3 et Université Laval,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hal-04486308v1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Choc émotionnel, sentiments altruistes et intérêt humain. Valorisation du care dans les reportages de Chai Jing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Asies "en care". Le souci d'autrui au prisme des études asiatiques</w:t>
            </w:r>
            <w:r>
              <w:rPr/>
              <w:t xml:space="preserve">, GIS Asie, Jun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hal-04486361v1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croisée de deux cultures : poétique de la presse franco-chinoise au tournant du XIXe siècle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 Demougin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Qing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Chine-France et retour 从十九世纪的视野出发：中法之间. Perspectives on and from the 19th Century : from China to France and back</w:t>
            </w:r>
            <w:r>
              <w:rPr/>
              <w:t xml:space="preserve">, Université Fudan复旦大学, Nov 2021, Shanghai,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hal-04486341v1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Marguerite Duras dans France Observateur : naissance d’une femme journaliste polyvalente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hebdomadaires d’information (1950-1970) : histoire culturelle, poétique médiatique et humanités numériques</w:t>
            </w:r>
            <w:r>
              <w:rPr/>
              <w:t xml:space="preserve">, Feb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hal-04486377v1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1950年代法国周刊“法兰西观察家”、“快报”中的中国形象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vérité : la littérature française sous la perspective de la littérature mondiale 历史与现实：世界文学视域下的法语文学</w:t>
            </w:r>
            <w:r>
              <w:rPr/>
              <w:t xml:space="preserve">, Université normale de la Chine de l'Est华东师范大学, Oct 2020, Shanghai (en ligne),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hal-04486372v1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fantasme apocalyptique de la fin du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Congrès de l’Association internationale de littérature comparée</w:t>
            </w:r>
            <w:r>
              <w:rPr/>
              <w:t xml:space="preserve">, Université de Macao, Jul 2019, Macao,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hal-04486320v1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《泰斯特在中国》，《保罗·瓦莱里：精神上的东方》序言，赛尔吉·布尔伽主编中法双语作品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Qing Feng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hal-04486454v1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另一种法国文学史卷二，让·端木松作品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Qing Feng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Jingjing He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hal-04486467v1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littérature et presse : Marguerite Duras « journaliste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Qing Feng</w:t>
              </w:r>
            </w:hyperlink>
          </w:p>
          <w:p>
            <w:pPr/>
            <w:r>
              <w:rPr/>
              <w:t xml:space="preserve">Littératures. Université Paul Valéry - Montpellier 3, 2024.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tel-04486460v1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FC7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qing-feng" TargetMode="External"/><Relationship Id="rId8" Type="http://schemas.openxmlformats.org/officeDocument/2006/relationships/hyperlink" Target="https://hal.science/hal-04887433v1" TargetMode="External"/><Relationship Id="rId9" Type="http://schemas.openxmlformats.org/officeDocument/2006/relationships/hyperlink" Target="https://hal.science/search/index/?q=*&amp;authFullName_s=Qing Feng" TargetMode="External"/><Relationship Id="rId10" Type="http://schemas.openxmlformats.org/officeDocument/2006/relationships/hyperlink" Target="https://dx.doi.org/10.4000/11xin" TargetMode="External"/><Relationship Id="rId11" Type="http://schemas.openxmlformats.org/officeDocument/2006/relationships/hyperlink" Target="https://univ-montpellier3-paul-valery.hal.science/hal-04485764v1" TargetMode="External"/><Relationship Id="rId12" Type="http://schemas.openxmlformats.org/officeDocument/2006/relationships/hyperlink" Target="https://hal.science/search/index/?q=*&amp;authFullName_s=Hong Huang" TargetMode="External"/><Relationship Id="rId13" Type="http://schemas.openxmlformats.org/officeDocument/2006/relationships/hyperlink" Target="https://hal.science/hal-03264888v1" TargetMode="External"/><Relationship Id="rId14" Type="http://schemas.openxmlformats.org/officeDocument/2006/relationships/hyperlink" Target="https://univ-montpellier3-paul-valery.hal.science/hal-04485600v1" TargetMode="External"/><Relationship Id="rId15" Type="http://schemas.openxmlformats.org/officeDocument/2006/relationships/hyperlink" Target="https://dx.doi.org/10.4000/ideo.2094" TargetMode="External"/><Relationship Id="rId16" Type="http://schemas.openxmlformats.org/officeDocument/2006/relationships/hyperlink" Target="https://hal.science/hal-03136585v1" TargetMode="External"/><Relationship Id="rId17" Type="http://schemas.openxmlformats.org/officeDocument/2006/relationships/hyperlink" Target="https://hal.science/hal-05378484v1" TargetMode="External"/><Relationship Id="rId18" Type="http://schemas.openxmlformats.org/officeDocument/2006/relationships/hyperlink" Target="https://hal.science/hal-05378492v1" TargetMode="External"/><Relationship Id="rId19" Type="http://schemas.openxmlformats.org/officeDocument/2006/relationships/hyperlink" Target="https://hal.science/hal-04580107v1" TargetMode="External"/><Relationship Id="rId20" Type="http://schemas.openxmlformats.org/officeDocument/2006/relationships/hyperlink" Target="https://hal.science/hal-04887434v1" TargetMode="External"/><Relationship Id="rId21" Type="http://schemas.openxmlformats.org/officeDocument/2006/relationships/hyperlink" Target="https://hal.science/hal-04486447v1" TargetMode="External"/><Relationship Id="rId22" Type="http://schemas.openxmlformats.org/officeDocument/2006/relationships/hyperlink" Target="https://hal.science/hal-04486308v1" TargetMode="External"/><Relationship Id="rId23" Type="http://schemas.openxmlformats.org/officeDocument/2006/relationships/hyperlink" Target="https://univ-montpellier3-paul-valery.hal.science/hal-04486361v1" TargetMode="External"/><Relationship Id="rId24" Type="http://schemas.openxmlformats.org/officeDocument/2006/relationships/hyperlink" Target="https://univ-montpellier3-paul-valery.hal.science/hal-04486341v1" TargetMode="External"/><Relationship Id="rId25" Type="http://schemas.openxmlformats.org/officeDocument/2006/relationships/hyperlink" Target="https://hal.science/search/index/?q=*&amp;authFullName_s=Laure Demougin" TargetMode="External"/><Relationship Id="rId26" Type="http://schemas.openxmlformats.org/officeDocument/2006/relationships/hyperlink" Target="https://hal.science/hal-04486377v1" TargetMode="External"/><Relationship Id="rId27" Type="http://schemas.openxmlformats.org/officeDocument/2006/relationships/hyperlink" Target="https://hal.science/hal-04486372v1" TargetMode="External"/><Relationship Id="rId28" Type="http://schemas.openxmlformats.org/officeDocument/2006/relationships/hyperlink" Target="https://univ-montpellier3-paul-valery.hal.science/hal-04486320v1" TargetMode="External"/><Relationship Id="rId29" Type="http://schemas.openxmlformats.org/officeDocument/2006/relationships/hyperlink" Target="https://hal.science/hal-04486454v1" TargetMode="External"/><Relationship Id="rId30" Type="http://schemas.openxmlformats.org/officeDocument/2006/relationships/hyperlink" Target="https://hal.science/hal-04486467v1" TargetMode="External"/><Relationship Id="rId31" Type="http://schemas.openxmlformats.org/officeDocument/2006/relationships/hyperlink" Target="https://hal.science/search/index/?q=*&amp;authFullName_s=Jingjing He" TargetMode="External"/><Relationship Id="rId32" Type="http://schemas.openxmlformats.org/officeDocument/2006/relationships/hyperlink" Target="https://hal.science/tel-04486460v1" TargetMode="External"/><Relationship Id="rId33" Type="http://schemas.openxmlformats.org/officeDocument/2006/relationships/hyperlink" Target="https://www.theses.fr/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qing feng</dc:title>
  <dc:description>CV</dc:description>
  <dc:subject/>
  <cp:keywords/>
  <cp:category/>
  <cp:lastModifiedBy/>
  <dcterms:created xsi:type="dcterms:W3CDTF">2026-03-05T21:53:08+01:00</dcterms:created>
  <dcterms:modified xsi:type="dcterms:W3CDTF">2026-03-05T21:53:08+01:00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