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Arnoud </w:t>
      </w:r>
      <w:r>
        <w:rPr>
          <w:color w:val="641e6e"/>
        </w:rPr>
        <w:t xml:space="preserve">Doctorant avec allocation sous la direction de Pascal Lécroart.Thèse menée sur &amp;quot;les transferts et circulations des savoirs historiques dans l'œuvre narrative de Jean-Paul Goux&amp;quot;.Laboratoire ELLIADDUniversité de Bourgogne Franche-Comté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quentin-arnoud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0009-0009-8405-6864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mémoire de la culture minière. L’écriture d’un musée dans Les Lampes de Ronchamp de Jean-Paul Goux.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Arnoud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A paraître,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Mues textuelles, animales et identitaires dans les Contes de Poindi de Jean Mariotti, un savoir de l'enfance Kanak.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Arnoud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de l’absence. La photographie comme relique dans L’Usage de la photo d’Annie Ernaux et Marc Marie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Arnoud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Arabeschi</w:t>
            </w:r>
            <w:r>
              <w:rPr/>
              <w:t xml:space="preserve">, 2020, numéro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pensée de l’archipel aux reliques de la culture ? Itinéraire d’une réflexion et chemins de rencontres entre Déwé Gorodé, Marie NDiaye et 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Arnoud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2020,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⟨10.4000/trans.3781⟩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 Castellana Bandiera: sullo schermo nero di una notte bianca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Arnoud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Solis</w:t>
              </w:r>
            </w:hyperlink>
          </w:p>
          <w:p>
            <w:pPr/>
            <w:r>
              <w:rPr/>
              <w:t xml:space="preserve">Paolo Orrù. </w:t>
            </w:r>
            <w:r>
              <w:rPr>
                <w:i w:val="1"/>
                <w:iCs w:val="1"/>
              </w:rPr>
              <w:t xml:space="preserve">Il dualismo Nord-Sud : Vecchie e nuove questioni in Italia et nel mediterraneo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hal-04812460v1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4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arnoud" TargetMode="External"/><Relationship Id="rId8" Type="http://schemas.openxmlformats.org/officeDocument/2006/relationships/hyperlink" Target="https://orcid.org/0009-0009-8405-6864" TargetMode="External"/><Relationship Id="rId9" Type="http://schemas.openxmlformats.org/officeDocument/2006/relationships/hyperlink" Target="https://hal.science/hal-04812463v1" TargetMode="External"/><Relationship Id="rId10" Type="http://schemas.openxmlformats.org/officeDocument/2006/relationships/hyperlink" Target="https://hal.science/search/index/?q=*&amp;authFullName_s=Quentin Arnoud" TargetMode="External"/><Relationship Id="rId11" Type="http://schemas.openxmlformats.org/officeDocument/2006/relationships/hyperlink" Target="https://hal.science/hal-04812468v1" TargetMode="External"/><Relationship Id="rId12" Type="http://schemas.openxmlformats.org/officeDocument/2006/relationships/hyperlink" Target="https://hal.science/hal-04812454v1" TargetMode="External"/><Relationship Id="rId13" Type="http://schemas.openxmlformats.org/officeDocument/2006/relationships/hyperlink" Target="https://univ-fcomte.hal.science/hal-04323429v1" TargetMode="External"/><Relationship Id="rId14" Type="http://schemas.openxmlformats.org/officeDocument/2006/relationships/hyperlink" Target="https://dx.doi.org/10.4000/trans.3781" TargetMode="External"/><Relationship Id="rId15" Type="http://schemas.openxmlformats.org/officeDocument/2006/relationships/hyperlink" Target="https://hal.science/hal-04812460v1" TargetMode="External"/><Relationship Id="rId16" Type="http://schemas.openxmlformats.org/officeDocument/2006/relationships/hyperlink" Target="https://hal.science/search/index/?q=*&amp;authFullName_s=Teresa Solis" TargetMode="External"/><Relationship Id="rId17" Type="http://schemas.openxmlformats.org/officeDocument/2006/relationships/hyperlink" Target="https://www.francocesatieditore.com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Arnoud</dc:title>
  <dc:description>CV</dc:description>
  <dc:subject/>
  <cp:keywords/>
  <cp:category/>
  <cp:lastModifiedBy/>
  <dcterms:created xsi:type="dcterms:W3CDTF">2026-03-20T02:59:59+01:00</dcterms:created>
  <dcterms:modified xsi:type="dcterms:W3CDTF">2026-03-20T02:59:59+01:00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