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Benoît Guillaume Drouet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quentin-benoit-guillaume-drouet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0009-0009-5579-2686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166423521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travaillé pour des collectivités locales de montagne dans le domaine de la planification territoriale, l'habitat et les eco-mobilités, j’ai mené une recherche doctorale transalpine sur les résidences secondaires et le maintien de la vie à l'année dans les communes supports de stations touristiques.</w:t>
      </w:r>
    </w:p>
    <w:p>
      <w:pPr/>
      <w:r>
        <w:rPr/>
        <w:t xml:space="preserve">La thèse a permis de développer des éclairages scientifiques à portée professionnelle et ainsi contribuer à l'action publique pour ces territoires en pleine transition. Ce projet s'est attaché à mieux comprendre les rapports d'équilibre entre habitat principal, secondaire, meublés de tourisme, les limites de l'économie exclusivement saisonnière, les inter-complémentarités vallée-stations mais aussi s'intéresser aux multi-résidents en tant que potentielles ressources socio-économiques pour ces territoires.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“inhabitant footprints” of second home owners in Alpine resort communities: anyone at home?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pp.363-381.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⟨10.5194/gh-80-363-2025⟩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Living in Alpine Arc Resorts Facing High Tourism Intensity and Seasonality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Tourism and Transitions,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⟨10.4000/14gbs⟩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homes in Alpine resort communities: a critical approach of spatial and housing policy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2025, 22 (1), pp.62-96.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⟨10.5281/zenodo.17097561⟩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“Altitudinal Gentrification” and “Social Descent in the Valley” through the Lens of Housing Access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⟨10.4000/139tn⟩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in the research on second homes: lessons learned from the Alpine region, Slovenia and the Municipality of Kranjska Gora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 Koderman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Geografski vestnik</w:t>
            </w:r>
            <w:r>
              <w:rPr/>
              <w:t xml:space="preserve">, 2023, 95 (2), pp.33-68.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⟨10.3986/GV95202⟩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Challenges in the Geographical Exploration of Second Homes: A Slovenian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 Koderman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life across multiple places dynamics and impacts. 10th Annual Meeting of the European Network for Multi-locality Studies.</w:t>
            </w:r>
            <w:r>
              <w:rPr/>
              <w:t xml:space="preserve">, ZRC SAZU Institute of Slovenian Ethnology, Nov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Governance and Research on Second Homes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ARL Lunch Talk #9</w:t>
            </w:r>
            <w:r>
              <w:rPr/>
              <w:t xml:space="preserve">, Akademie für Raumentwicklung in der Leibniz-Gemeinschaft, Feb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blurred footprint of multi-local inhabitants confronted by seasonal tourism intensity and post-pandemic perspectives in alpine resorts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 ​ An Cumann Tíreolaíochta na hÉireann,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recent development of second homes in the municipality of Kranjska Gora, Slovenia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 Koderman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Tourism in the Alpine-Adriatic Region International symposium in memory of Zlatko Pepeonik, 1934-2004</w:t>
            </w:r>
            <w:r>
              <w:rPr/>
              <w:t xml:space="preserve">, Southeast Europe Association and its Klagenfurt branch; Austrian Geographical Society and its Klagenfurt branch; University of Klagenfurt, Faculty of Social Sciences, Department of Geography and Regional Research; University of Zagreb, Faculty of Science, Department of Geography; Croatian Geographical Society, Oct 2024, Hermagor,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Second Homes In Alpine Tourist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Universität Innsbruck,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homes and resilient communities in Alpine resorts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ForumAlpinum – ISCAR Scientific Conference</w:t>
            </w:r>
            <w:r>
              <w:rPr/>
              <w:t xml:space="preserve">, Jun 2024, Kranjska Gora, Slovenia.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secondaires dans les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France.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⟨10.2139/ssrn.4543723⟩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halshs-05413988v1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et l'action publique au défi du maintien de la vie locale à l'année dans les communes-supports de stations : Approche géographique des empreintes habitantes dans les espaces alpins à forte intensité touristique saisonnière en France, Suisse, Italie, Autriche et Slovénie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Benoît Guillaume Drouet</w:t>
              </w:r>
            </w:hyperlink>
          </w:p>
          <w:p>
            <w:pPr/>
            <w:r>
              <w:rPr/>
              <w:t xml:space="preserve">Géographie. Université Savoie Mont Blanc,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2024CHAMA041⟩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tel-04944282v1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1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enoit-guillaume-drouet" TargetMode="External"/><Relationship Id="rId8" Type="http://schemas.openxmlformats.org/officeDocument/2006/relationships/hyperlink" Target="https://orcid.org/0009-0009-5579-2686" TargetMode="External"/><Relationship Id="rId9" Type="http://schemas.openxmlformats.org/officeDocument/2006/relationships/hyperlink" Target="https://www.idref.fr/166423521" TargetMode="External"/><Relationship Id="rId10" Type="http://schemas.openxmlformats.org/officeDocument/2006/relationships/hyperlink" Target="https://hal.science/hal-05335464v1" TargetMode="External"/><Relationship Id="rId11" Type="http://schemas.openxmlformats.org/officeDocument/2006/relationships/hyperlink" Target="https://hal.science/search/index/?q=*&amp;authFullName_s=Quentin Beno&#238;t Guillaume Drouet" TargetMode="External"/><Relationship Id="rId12" Type="http://schemas.openxmlformats.org/officeDocument/2006/relationships/hyperlink" Target="https://dx.doi.org/10.5194/gh-80-363-2025" TargetMode="External"/><Relationship Id="rId13" Type="http://schemas.openxmlformats.org/officeDocument/2006/relationships/hyperlink" Target="https://hal.science/hal-05206998v1" TargetMode="External"/><Relationship Id="rId14" Type="http://schemas.openxmlformats.org/officeDocument/2006/relationships/hyperlink" Target="https://dx.doi.org/10.4000/14gbs" TargetMode="External"/><Relationship Id="rId15" Type="http://schemas.openxmlformats.org/officeDocument/2006/relationships/hyperlink" Target="https://hal.science/hal-05253379v1" TargetMode="External"/><Relationship Id="rId16" Type="http://schemas.openxmlformats.org/officeDocument/2006/relationships/hyperlink" Target="https://dx.doi.org/10.5281/zenodo.17097561" TargetMode="External"/><Relationship Id="rId17" Type="http://schemas.openxmlformats.org/officeDocument/2006/relationships/hyperlink" Target="https://hal.science/hal-04942976v1" TargetMode="External"/><Relationship Id="rId18" Type="http://schemas.openxmlformats.org/officeDocument/2006/relationships/hyperlink" Target="https://hal.science/search/index/?q=*&amp;authFullName_s=Anne Barrioz" TargetMode="External"/><Relationship Id="rId19" Type="http://schemas.openxmlformats.org/officeDocument/2006/relationships/hyperlink" Target="https://dx.doi.org/10.4000/139tn" TargetMode="External"/><Relationship Id="rId20" Type="http://schemas.openxmlformats.org/officeDocument/2006/relationships/hyperlink" Target="https://hal.science/hal-04626448v1" TargetMode="External"/><Relationship Id="rId21" Type="http://schemas.openxmlformats.org/officeDocument/2006/relationships/hyperlink" Target="https://hal.science/search/index/?q=*&amp;authFullName_s=Miha Koderman" TargetMode="External"/><Relationship Id="rId22" Type="http://schemas.openxmlformats.org/officeDocument/2006/relationships/hyperlink" Target="https://dx.doi.org/10.3986/GV95202" TargetMode="External"/><Relationship Id="rId23" Type="http://schemas.openxmlformats.org/officeDocument/2006/relationships/hyperlink" Target="https://hal.science/hal-05366335v1" TargetMode="External"/><Relationship Id="rId24" Type="http://schemas.openxmlformats.org/officeDocument/2006/relationships/hyperlink" Target="https://hal.science/hal-05279648v1" TargetMode="External"/><Relationship Id="rId25" Type="http://schemas.openxmlformats.org/officeDocument/2006/relationships/hyperlink" Target="https://hal.science/hal-05219807v1" TargetMode="External"/><Relationship Id="rId26" Type="http://schemas.openxmlformats.org/officeDocument/2006/relationships/hyperlink" Target="https://hal.science/hal-05219820v1" TargetMode="External"/><Relationship Id="rId27" Type="http://schemas.openxmlformats.org/officeDocument/2006/relationships/hyperlink" Target="https://hal.science/hal-05253384v1" TargetMode="External"/><Relationship Id="rId28" Type="http://schemas.openxmlformats.org/officeDocument/2006/relationships/hyperlink" Target="https://hal.science/search/index/?q=*&amp;authFullName_s=Christophe Gauchon" TargetMode="External"/><Relationship Id="rId29" Type="http://schemas.openxmlformats.org/officeDocument/2006/relationships/hyperlink" Target="https://hal.science/hal-05219791v1" TargetMode="External"/><Relationship Id="rId30" Type="http://schemas.openxmlformats.org/officeDocument/2006/relationships/hyperlink" Target="https://shs.hal.science/halshs-05413988v1" TargetMode="External"/><Relationship Id="rId31" Type="http://schemas.openxmlformats.org/officeDocument/2006/relationships/hyperlink" Target="https://dx.doi.org/10.2139/ssrn.4543723" TargetMode="External"/><Relationship Id="rId32" Type="http://schemas.openxmlformats.org/officeDocument/2006/relationships/hyperlink" Target="https://theses.hal.science/tel-04944282v1" TargetMode="External"/><Relationship Id="rId33" Type="http://schemas.openxmlformats.org/officeDocument/2006/relationships/hyperlink" Target="https://www.theses.fr/2024CHAMA04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Benoît Guillaume Drouet</dc:title>
  <dc:description>CV</dc:description>
  <dc:subject/>
  <cp:keywords/>
  <cp:category/>
  <cp:lastModifiedBy/>
  <dcterms:created xsi:type="dcterms:W3CDTF">2026-03-16T20:08:47+01:00</dcterms:created>
  <dcterms:modified xsi:type="dcterms:W3CDTF">2026-03-16T20:08:47+01:00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