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Patrimoine et territoire, 21, pp.6-26.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at a turning point in the evolution of gastronomy? Paris: An exemplary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(12), pp.1409-1419.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⟨10.1080/00036846.2013.875110⟩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pp.6-26.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consumers: evidence from the french vaulting stallion semen market.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Vaillant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(6), pp.739-745.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(06), pp.739-745.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hal-00582058v1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gastronomy and cultural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/>
              <w:t xml:space="preserve">E.E. Bertacchini, G. Bravo, M. Marrelli and W. Santagata. </w:t>
            </w:r>
            <w:r>
              <w:rPr>
                <w:i w:val="1"/>
                <w:iCs w:val="1"/>
              </w:rPr>
              <w:t xml:space="preserve">Cultural Commons: A new perspective on the Production and Evolution of Cultures</w:t>
            </w:r>
            <w:r>
              <w:rPr/>
              <w:t xml:space="preserve">, Edward Elgar, pp.129-150,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gastronomiques : des districts d'un nouveau type...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</w:p>
          <w:p>
            <w:pPr/>
            <w:r>
              <w:rPr/>
              <w:t xml:space="preserve">Economies et finances. Université de Reims Champagne-Ardenne, 2011.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tel-02051044v1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2549384v1" TargetMode="External"/><Relationship Id="rId8" Type="http://schemas.openxmlformats.org/officeDocument/2006/relationships/hyperlink" Target="https://hal.science/search/index/?q=*&amp;authFullName_s=Christian Barr&#232;re" TargetMode="External"/><Relationship Id="rId9" Type="http://schemas.openxmlformats.org/officeDocument/2006/relationships/hyperlink" Target="https://hal.science/search/index/?q=*&amp;authFullName_s=Quentin Bonnard" TargetMode="External"/><Relationship Id="rId10" Type="http://schemas.openxmlformats.org/officeDocument/2006/relationships/hyperlink" Target="https://hal.science/search/index/?q=*&amp;authFullName_s=V&#233;ronique Noblot Chossat" TargetMode="External"/><Relationship Id="rId11" Type="http://schemas.openxmlformats.org/officeDocument/2006/relationships/hyperlink" Target="https://dx.doi.org/10.4000/tem.2267" TargetMode="External"/><Relationship Id="rId12" Type="http://schemas.openxmlformats.org/officeDocument/2006/relationships/hyperlink" Target="https://hal.science/hal-02615463v1" TargetMode="External"/><Relationship Id="rId13" Type="http://schemas.openxmlformats.org/officeDocument/2006/relationships/hyperlink" Target="https://hal.science/search/index/?q=*&amp;authFullName_s=Marie Delaplace" TargetMode="External"/><Relationship Id="rId14" Type="http://schemas.openxmlformats.org/officeDocument/2006/relationships/hyperlink" Target="https://dx.doi.org/10.4000/tem.2278" TargetMode="External"/><Relationship Id="rId15" Type="http://schemas.openxmlformats.org/officeDocument/2006/relationships/hyperlink" Target="https://hal.science/hal-02613503v1" TargetMode="External"/><Relationship Id="rId16" Type="http://schemas.openxmlformats.org/officeDocument/2006/relationships/hyperlink" Target="https://dx.doi.org/10.1080/00036846.2013.875110" TargetMode="External"/><Relationship Id="rId17" Type="http://schemas.openxmlformats.org/officeDocument/2006/relationships/hyperlink" Target="https://hal.science/hal-02615473v1" TargetMode="External"/><Relationship Id="rId18" Type="http://schemas.openxmlformats.org/officeDocument/2006/relationships/hyperlink" Target="https://hal.science/hal-00289628v1" TargetMode="External"/><Relationship Id="rId19" Type="http://schemas.openxmlformats.org/officeDocument/2006/relationships/hyperlink" Target="https://hal.science/search/index/?q=*&amp;authFullName_s=N. Vaillant" TargetMode="External"/><Relationship Id="rId20" Type="http://schemas.openxmlformats.org/officeDocument/2006/relationships/hyperlink" Target="https://hal.science/search/index/?q=*&amp;authFullName_s=P. Lesot" TargetMode="External"/><Relationship Id="rId21" Type="http://schemas.openxmlformats.org/officeDocument/2006/relationships/hyperlink" Target="https://hal.science/search/index/?q=*&amp;authFullName_s=V. Harrant" TargetMode="External"/><Relationship Id="rId22" Type="http://schemas.openxmlformats.org/officeDocument/2006/relationships/hyperlink" Target="https://dx.doi.org/10.1080/00036840701720812" TargetMode="External"/><Relationship Id="rId23" Type="http://schemas.openxmlformats.org/officeDocument/2006/relationships/hyperlink" Target="https://hal.science/hal-00582058v1" TargetMode="External"/><Relationship Id="rId24" Type="http://schemas.openxmlformats.org/officeDocument/2006/relationships/hyperlink" Target="https://hal.science/search/index/?q=*&amp;authFullName_s=Nicolas G. Vaillant" TargetMode="External"/><Relationship Id="rId25" Type="http://schemas.openxmlformats.org/officeDocument/2006/relationships/hyperlink" Target="https://hal.science/search/index/?q=*&amp;authFullName_s=Philippe Lesot" TargetMode="External"/><Relationship Id="rId26" Type="http://schemas.openxmlformats.org/officeDocument/2006/relationships/hyperlink" Target="https://hal.science/search/index/?q=*&amp;authFullName_s=Val&#233;rie Harrant" TargetMode="External"/><Relationship Id="rId27" Type="http://schemas.openxmlformats.org/officeDocument/2006/relationships/hyperlink" Target="https://hal.science/hal-02628287v1" TargetMode="External"/><Relationship Id="rId28" Type="http://schemas.openxmlformats.org/officeDocument/2006/relationships/hyperlink" Target="https://hal.science/tel-0205104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Bonnard</dc:title>
  <dc:description>CV</dc:description>
  <dc:subject/>
  <cp:keywords/>
  <cp:category/>
  <cp:lastModifiedBy/>
  <dcterms:created xsi:type="dcterms:W3CDTF">2026-04-08T07:45:36+02:00</dcterms:created>
  <dcterms:modified xsi:type="dcterms:W3CDTF">2026-04-08T07:45:36+02:00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