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Epron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Résolutions du Kentucky et de Virginie et la tradition américaine du constitutional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2025, n° 61 (1), pp.45-58.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⟨10.3917/rfhip1.061.0045⟩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du juriste savant à la Renaissance : la contribution de Ian Maclean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Prévost, Jacques Cujas (1522-1590), Jurisconsulte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autorités de régulation et la séparation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05, pp.1007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Hauriou au prisme américain. Présentation d’un article méconnu à la Harvard law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parole audiovisuel des personnalités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Delamare et la culture juridique française des pré-Lumières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2004,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halshs-01786209v1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 chrétien (doctrine 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de l'Eglise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départementalisme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Politici. Mélanges offerts à Philippe Lauvaux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pp.441-456, 2021, 978-2-37651-028-4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des index (XVI-XVIIème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l'édition juridique (XVIe-XXIe siècle)</w:t>
            </w:r>
            <w:r>
              <w:rPr/>
              <w:t xml:space="preserve">, , pp.257-278, 2021, 9782275074856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 départementalisme américain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constitution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pp.159-166, 2018, 9791090426832.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⟨10.3917/puj.lepi.2018.01.0160⟩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 dans la loi Hamon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philosophie pénale et de criminologie t.12 ; des limites à la volonté de puissance ?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pp.159-168, 2017, 9782247162901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hal-04121969v1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594171v1" TargetMode="External"/><Relationship Id="rId8" Type="http://schemas.openxmlformats.org/officeDocument/2006/relationships/hyperlink" Target="https://hal.science/search/index/?q=*&amp;authFullName_s=Quentin Epron" TargetMode="External"/><Relationship Id="rId9" Type="http://schemas.openxmlformats.org/officeDocument/2006/relationships/hyperlink" Target="https://dx.doi.org/10.3917/rfhip1.061.0045" TargetMode="External"/><Relationship Id="rId10" Type="http://schemas.openxmlformats.org/officeDocument/2006/relationships/hyperlink" Target="https://univ-pantheon-assas.hal.science/hal-05291512v1" TargetMode="External"/><Relationship Id="rId11" Type="http://schemas.openxmlformats.org/officeDocument/2006/relationships/hyperlink" Target="https://shs.hal.science/halshs-02249795v1" TargetMode="External"/><Relationship Id="rId12" Type="http://schemas.openxmlformats.org/officeDocument/2006/relationships/hyperlink" Target="https://shs.hal.science/halshs-02243192v1" TargetMode="External"/><Relationship Id="rId13" Type="http://schemas.openxmlformats.org/officeDocument/2006/relationships/hyperlink" Target="https://univ-pantheon-assas.hal.science/hal-05082578v1" TargetMode="External"/><Relationship Id="rId14" Type="http://schemas.openxmlformats.org/officeDocument/2006/relationships/hyperlink" Target="https://univ-pantheon-assas.hal.science/hal-05077611v1" TargetMode="External"/><Relationship Id="rId15" Type="http://schemas.openxmlformats.org/officeDocument/2006/relationships/hyperlink" Target="https://shs.hal.science/halshs-01786209v1" TargetMode="External"/><Relationship Id="rId16" Type="http://schemas.openxmlformats.org/officeDocument/2006/relationships/hyperlink" Target="https://univ-pantheon-assas.hal.science/hal-05320205v1" TargetMode="External"/><Relationship Id="rId17" Type="http://schemas.openxmlformats.org/officeDocument/2006/relationships/hyperlink" Target="https://univ-pantheon-assas.hal.science/hal-04122018v1" TargetMode="External"/><Relationship Id="rId18" Type="http://schemas.openxmlformats.org/officeDocument/2006/relationships/hyperlink" Target="https://www.u-paris2.fr/fr/recherche/editions-pantheon-assas/ouvrages/spicilegium-juris-politici-melanges-offerts-philippe" TargetMode="External"/><Relationship Id="rId19" Type="http://schemas.openxmlformats.org/officeDocument/2006/relationships/hyperlink" Target="https://univ-pantheon-assas.hal.science/hal-05296385v1" TargetMode="External"/><Relationship Id="rId20" Type="http://schemas.openxmlformats.org/officeDocument/2006/relationships/hyperlink" Target="https://univ-pantheon-assas.hal.science/hal-05296177v1" TargetMode="External"/><Relationship Id="rId21" Type="http://schemas.openxmlformats.org/officeDocument/2006/relationships/hyperlink" Target="https://www.univ-poitiers.fr/decouvrir-la-recherche/publications-et-parutions/" TargetMode="External"/><Relationship Id="rId22" Type="http://schemas.openxmlformats.org/officeDocument/2006/relationships/hyperlink" Target="https://dx.doi.org/10.3917/puj.lepi.2018.01.0160" TargetMode="External"/><Relationship Id="rId23" Type="http://schemas.openxmlformats.org/officeDocument/2006/relationships/hyperlink" Target="https://univ-pantheon-assas.hal.science/hal-04121969v1" TargetMode="External"/><Relationship Id="rId24" Type="http://schemas.openxmlformats.org/officeDocument/2006/relationships/hyperlink" Target="https://www.librairiedalloz.fr/livre/9782247162901-essais-de-philosophie-penale-et-de-criminologie-t-12-des-limites-a-la-volonte-de-puissance-philippe-conte-stamotios-tzitzis/#targetDetai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Epron</dc:title>
  <dc:description>CV</dc:description>
  <dc:subject/>
  <cp:keywords/>
  <cp:category/>
  <cp:lastModifiedBy/>
  <dcterms:created xsi:type="dcterms:W3CDTF">2026-05-13T13:46:01+02:00</dcterms:created>
  <dcterms:modified xsi:type="dcterms:W3CDTF">2026-05-13T13:46:01+02:00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