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de Beauregard </w:t>
      </w:r>
      <w:r>
        <w:rPr>
          <w:color w:val="641e6e"/>
        </w:rPr>
        <w:t xml:space="preserve">Doctorante contractuelle à Sorbonne Université (laboratoire VALE)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men can’t live gods fare no better”: Apocalyptic Fiction and the Absence of God in Lessing’s The Making of Representative of Planet 8 and McCarthy’s The 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Science-fiction, religions, théologies</w:t>
            </w:r>
            <w:r>
              <w:rPr/>
              <w:t xml:space="preserve">, ETHICS (Ethique, Technologie et Transhumanismes - EA 7446); Université Catholique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Palgrave Book of Utopian and Dystopian Literatures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 Studies Society Conference</w:t>
            </w:r>
            <w:r>
              <w:rPr/>
              <w:t xml:space="preserve">, Utopian Studies Society; University of Brighton, Jul 2022,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will become the place where I was born&amp;quot; - Erring at the End of the World: Reincarnated Identities in Carter's Apocalyptic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Subjectivties: Metamorphic Itineraries in / of Angela Carter's Works</w:t>
            </w:r>
            <w:r>
              <w:rPr/>
              <w:t xml:space="preserve">, Angela Carter Society; Université d'Angers,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Future: Decaying Urban Landscapes in Richard Jefferies, J.G Ballard and Angela Carter’s Speculative Fiction (After London, The Drowned World and The Passion of New Eve)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Disrupting the City</w:t>
            </w:r>
            <w:r>
              <w:rPr/>
              <w:t xml:space="preserve">, SEAC (Société d'Etudes Anglaises Contemporaines), Oct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trauma par l’objet dans la littérature apocalyptique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Memory Works: Objets matériels et écritures du souvenir dans le monde anglophone</w:t>
            </w:r>
            <w:r>
              <w:rPr/>
              <w:t xml:space="preserve">, CAS (EA 801); Université Toulouse - Jean Jaurès, Mar 2022,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Void: Echoes of the End in Apocalyptic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'Noise'</w:t>
            </w:r>
            <w:r>
              <w:rPr/>
              <w:t xml:space="preserve">, Séminaire mensuel du laboratoire junior OVALE,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«And what does the word ‘city’ mean?’ She thought for a while. ‘Ruins?’ she hazarded. » (Heroes and Villains) – La ruine comme symptôme et comme latence dans les romans apocalyptiques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XXIème siècle: pratique et enjeux contemporains</w:t>
            </w:r>
            <w:r>
              <w:rPr/>
              <w:t xml:space="preserve">, Université Jean Monnet (St Etienne); ECCLA (Études du Contemporain en Littératures, Langues, Arts), May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les hommes ne survivent pas, les dieux ne s'en sortent pas mieux&amp;quot;: L'absence de Dieu dans la fiction apocalyptique de Doris Lessing et de Cormac McCarthy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F. Damour, D. Doat, U. Bellagamba (dir.). </w:t>
            </w:r>
            <w:r>
              <w:rPr>
                <w:i w:val="1"/>
                <w:iCs w:val="1"/>
              </w:rPr>
              <w:t xml:space="preserve">Theologia galactica. Science-fiction, religions, théologies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pp.225-244, 2025, Collection Technologia, 979-1-0370-4327-6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Peter Marks; Jennifer A. Wagner-Lawlor; Fátima Vieira. </w:t>
            </w:r>
            <w:r>
              <w:rPr>
                <w:i w:val="1"/>
                <w:iCs w:val="1"/>
              </w:rPr>
              <w:t xml:space="preserve">The Palgrave Handbook of Utopian and Dystopian Literatures</w:t>
            </w:r>
            <w:r>
              <w:rPr/>
              <w:t xml:space="preserve">, Springer International Publishing, pp.687-698, 2022, 978-3-030-88653-0.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⟨10.1007/978-3-030-88654-7_54⟩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5413v1" TargetMode="External"/><Relationship Id="rId9" Type="http://schemas.openxmlformats.org/officeDocument/2006/relationships/hyperlink" Target="https://hal.science/search/index/?q=*&amp;authFullName_s=Quitterie de Beauregard" TargetMode="External"/><Relationship Id="rId10" Type="http://schemas.openxmlformats.org/officeDocument/2006/relationships/hyperlink" Target="https://hal.science/hal-03945666v1" TargetMode="External"/><Relationship Id="rId11" Type="http://schemas.openxmlformats.org/officeDocument/2006/relationships/hyperlink" Target="https://hal.science/hal-03945598v1" TargetMode="External"/><Relationship Id="rId12" Type="http://schemas.openxmlformats.org/officeDocument/2006/relationships/hyperlink" Target="https://hal.science/hal-03945539v1" TargetMode="External"/><Relationship Id="rId13" Type="http://schemas.openxmlformats.org/officeDocument/2006/relationships/hyperlink" Target="https://hal.science/hal-03945552v1" TargetMode="External"/><Relationship Id="rId14" Type="http://schemas.openxmlformats.org/officeDocument/2006/relationships/hyperlink" Target="https://hal.science/hal-03945380v1" TargetMode="External"/><Relationship Id="rId15" Type="http://schemas.openxmlformats.org/officeDocument/2006/relationships/hyperlink" Target="https://hal.science/hal-03945463v1" TargetMode="External"/><Relationship Id="rId16" Type="http://schemas.openxmlformats.org/officeDocument/2006/relationships/hyperlink" Target="https://hal.science/hal-05322150v1" TargetMode="External"/><Relationship Id="rId17" Type="http://schemas.openxmlformats.org/officeDocument/2006/relationships/hyperlink" Target="https://www.editions-hermann.fr/livre/theologia-galactica-franck-damour" TargetMode="External"/><Relationship Id="rId18" Type="http://schemas.openxmlformats.org/officeDocument/2006/relationships/hyperlink" Target="https://hal.science/hal-03945704v1" TargetMode="External"/><Relationship Id="rId19" Type="http://schemas.openxmlformats.org/officeDocument/2006/relationships/hyperlink" Target="https://dx.doi.org/10.1007/978-3-030-88654-7_54" TargetMode="External"/><Relationship Id="rId20" Type="http://schemas.openxmlformats.org/officeDocument/2006/relationships/hyperlink" Target="https://hal.science/hal-03945765v1" TargetMode="External"/><Relationship Id="rId21" Type="http://schemas.openxmlformats.org/officeDocument/2006/relationships/hyperlink" Target="https://hal.science/search/index/?q=*&amp;authFullName_s=Aurore Turbiau" TargetMode="External"/><Relationship Id="rId22" Type="http://schemas.openxmlformats.org/officeDocument/2006/relationships/hyperlink" Target="https://hal.science/search/index/?q=*&amp;authFullName_s=Samy Lagrange" TargetMode="External"/><Relationship Id="rId23" Type="http://schemas.openxmlformats.org/officeDocument/2006/relationships/hyperlink" Target="https://hal.science/search/index/?q=*&amp;authFullName_s=Judith Cohen" TargetMode="External"/><Relationship Id="rId24" Type="http://schemas.openxmlformats.org/officeDocument/2006/relationships/hyperlink" Target="https://dx.doi.org/10.3917/lcb.cohen.2022.01.021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de Beauregard</dc:title>
  <dc:description>CV</dc:description>
  <dc:subject/>
  <cp:keywords/>
  <cp:category/>
  <cp:lastModifiedBy/>
  <dcterms:created xsi:type="dcterms:W3CDTF">2026-05-01T07:59:43+02:00</dcterms:created>
  <dcterms:modified xsi:type="dcterms:W3CDTF">2026-05-01T07:59:43+02:00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