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Sterile Insect Technique in the presence of inaccessible areas: A study using two-patch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In press, pp.109290.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⟨10.1016/j.mbs.2024.109290⟩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solutions for a reaction-diffusion equation with Robin boundary conditions: Application to the control of dengue vectors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2023, 35 (3), pp.382-408.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⟨10.1017/S0956792523000256⟩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hal-03775887v2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invasion dynamics : applications to biological control of Aedes spp. (Diptera culicidae)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 Quynh Nga Nguyen</w:t>
              </w:r>
            </w:hyperlink>
          </w:p>
          <w:p>
            <w:pPr/>
            <w:r>
              <w:rPr/>
              <w:t xml:space="preserve">Discrete Mathematics [cs.DM]. Université Paris-Nord - Paris XIII,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2024PA131018⟩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tel-04687836v1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Sterile Insect Techniques using exponentially decreasing releases to avoid the hair-trigger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Léculier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hal-03851525v2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237v2" TargetMode="External"/><Relationship Id="rId8" Type="http://schemas.openxmlformats.org/officeDocument/2006/relationships/hyperlink" Target="https://hal.science/search/index/?q=*&amp;authFullName_s=Pierre-Alexandre Bliman" TargetMode="External"/><Relationship Id="rId9" Type="http://schemas.openxmlformats.org/officeDocument/2006/relationships/hyperlink" Target="https://hal.science/search/index/?q=*&amp;authFullName_s=Nga Nguyen" TargetMode="External"/><Relationship Id="rId10" Type="http://schemas.openxmlformats.org/officeDocument/2006/relationships/hyperlink" Target="https://hal.science/search/index/?q=*&amp;authFullName_s=Nicolas Vauchelet" TargetMode="External"/><Relationship Id="rId11" Type="http://schemas.openxmlformats.org/officeDocument/2006/relationships/hyperlink" Target="https://dx.doi.org/10.1016/j.mbs.2024.109290" TargetMode="External"/><Relationship Id="rId12" Type="http://schemas.openxmlformats.org/officeDocument/2006/relationships/hyperlink" Target="https://hal.science/hal-03775887v2" TargetMode="External"/><Relationship Id="rId13" Type="http://schemas.openxmlformats.org/officeDocument/2006/relationships/hyperlink" Target="https://hal.science/search/index/?q=*&amp;authFullName_s=Lu&#237;s Almeida" TargetMode="External"/><Relationship Id="rId14" Type="http://schemas.openxmlformats.org/officeDocument/2006/relationships/hyperlink" Target="https://dx.doi.org/10.1017/S0956792523000256" TargetMode="External"/><Relationship Id="rId15" Type="http://schemas.openxmlformats.org/officeDocument/2006/relationships/hyperlink" Target="https://theses.hal.science/tel-04687836v1" TargetMode="External"/><Relationship Id="rId16" Type="http://schemas.openxmlformats.org/officeDocument/2006/relationships/hyperlink" Target="https://hal.science/search/index/?q=*&amp;authFullName_s=Thi Quynh Nga Nguyen" TargetMode="External"/><Relationship Id="rId17" Type="http://schemas.openxmlformats.org/officeDocument/2006/relationships/hyperlink" Target="https://www.theses.fr/2024PA131018" TargetMode="External"/><Relationship Id="rId18" Type="http://schemas.openxmlformats.org/officeDocument/2006/relationships/hyperlink" Target="https://sorbonne-paris-nord.hal.science/hal-03851525v2" TargetMode="External"/><Relationship Id="rId19" Type="http://schemas.openxmlformats.org/officeDocument/2006/relationships/hyperlink" Target="https://hal.science/search/index/?q=*&amp;authFullName_s=Alexis L&#233;culie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Nga Nguyen</dc:title>
  <dc:description>CV</dc:description>
  <dc:subject/>
  <cp:keywords/>
  <cp:category/>
  <cp:lastModifiedBy/>
  <dcterms:created xsi:type="dcterms:W3CDTF">2026-03-18T02:03:27+01:00</dcterms:created>
  <dcterms:modified xsi:type="dcterms:W3CDTF">2026-03-18T02:03:27+01:00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