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BOUCHAREB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rachid-bouchareb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133290220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202268838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0000000357872160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Bernard, UberUsés : Le capitalisme racial de plateforme à Paris, Londres et Montréal, Paris, PUF, 2023, 301p.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2024, Le futur du travail : critiques et enjeux, 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se dire victime de racisme : Entre déni et stratégies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42, pp.115-128.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⟨10.14428/emulations.042.07⟩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temps de pandémie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 Cianferoni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Cyrine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Frigul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26, pp.227,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racistes au travail. Expériences individuelles et méthodes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Nouvelle série (21), pp.19-30,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halshs-03081684v1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 &amp;lt;i&amp;gt;Des restructurations du travail à l'accompagnement vers l'emploi&amp;lt;/i&amp;gt;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Rachid Bouchareb; Martin Thibault. </w:t>
            </w:r>
            <w:r>
              <w:rPr>
                <w:i w:val="1"/>
                <w:iCs w:val="1"/>
              </w:rPr>
              <w:t xml:space="preserve">Des restructurations du travail à l'accompagnement vers l'emploi : individualisation et responsabilisation</w:t>
            </w:r>
            <w:r>
              <w:rPr/>
              <w:t xml:space="preserve">, Presses universitaires du Septentrion, pp.9-15, 2015, Le Regard sociologique, 978-2-7574-0882-7 (imprimé) ; 978-2-7574-1453-8 (numérique).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⟨10.4000/books.septentrion.7761⟩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indépendants à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Cours-Salies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Bouchareb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Oyharçabal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hal-00709991v1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6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id-bouchareb" TargetMode="External"/><Relationship Id="rId8" Type="http://schemas.openxmlformats.org/officeDocument/2006/relationships/hyperlink" Target="https://www.idref.fr/133290220" TargetMode="External"/><Relationship Id="rId9" Type="http://schemas.openxmlformats.org/officeDocument/2006/relationships/hyperlink" Target="https://viaf.org/viaf/202268838" TargetMode="External"/><Relationship Id="rId10" Type="http://schemas.openxmlformats.org/officeDocument/2006/relationships/hyperlink" Target="http://isni.org/isni/0000000357872160" TargetMode="External"/><Relationship Id="rId11" Type="http://schemas.openxmlformats.org/officeDocument/2006/relationships/hyperlink" Target="https://hal.science/hal-04936225v1" TargetMode="External"/><Relationship Id="rId12" Type="http://schemas.openxmlformats.org/officeDocument/2006/relationships/hyperlink" Target="https://hal.science/search/index/?q=*&amp;authFullName_s=Rachid Bouchareb" TargetMode="External"/><Relationship Id="rId13" Type="http://schemas.openxmlformats.org/officeDocument/2006/relationships/hyperlink" Target="https://hal.science/hal-04156807v1" TargetMode="External"/><Relationship Id="rId14" Type="http://schemas.openxmlformats.org/officeDocument/2006/relationships/hyperlink" Target="https://dx.doi.org/10.14428/emulations.042.07" TargetMode="External"/><Relationship Id="rId15" Type="http://schemas.openxmlformats.org/officeDocument/2006/relationships/hyperlink" Target="https://shs.hal.science/halshs-03468523v1" TargetMode="External"/><Relationship Id="rId16" Type="http://schemas.openxmlformats.org/officeDocument/2006/relationships/hyperlink" Target="https://hal.science/search/index/?q=*&amp;authFullName_s=Marc Loriol" TargetMode="External"/><Relationship Id="rId17" Type="http://schemas.openxmlformats.org/officeDocument/2006/relationships/hyperlink" Target="https://hal.science/search/index/?q=*&amp;authFullName_s=Nicola Cianferoni" TargetMode="External"/><Relationship Id="rId18" Type="http://schemas.openxmlformats.org/officeDocument/2006/relationships/hyperlink" Target="https://hal.science/search/index/?q=*&amp;authFullName_s=Cyrine Gardes" TargetMode="External"/><Relationship Id="rId19" Type="http://schemas.openxmlformats.org/officeDocument/2006/relationships/hyperlink" Target="https://hal.science/search/index/?q=*&amp;authFullName_s=Nathalie Frigul" TargetMode="External"/><Relationship Id="rId20" Type="http://schemas.openxmlformats.org/officeDocument/2006/relationships/hyperlink" Target="https://shs.hal.science/halshs-03081684v1" TargetMode="External"/><Relationship Id="rId21" Type="http://schemas.openxmlformats.org/officeDocument/2006/relationships/hyperlink" Target="https://hal.science/hal-04989284v1" TargetMode="External"/><Relationship Id="rId22" Type="http://schemas.openxmlformats.org/officeDocument/2006/relationships/hyperlink" Target="https://hal.science/search/index/?q=*&amp;authFullName_s=Martin Thibault" TargetMode="External"/><Relationship Id="rId23" Type="http://schemas.openxmlformats.org/officeDocument/2006/relationships/hyperlink" Target="https://dx.doi.org/10.4000/books.septentrion.7761" TargetMode="External"/><Relationship Id="rId24" Type="http://schemas.openxmlformats.org/officeDocument/2006/relationships/hyperlink" Target="https://hal.science/hal-00709991v1" TargetMode="External"/><Relationship Id="rId25" Type="http://schemas.openxmlformats.org/officeDocument/2006/relationships/hyperlink" Target="https://hal.science/search/index/?q=*&amp;authFullName_s=Pierre Cours-Salies" TargetMode="External"/><Relationship Id="rId26" Type="http://schemas.openxmlformats.org/officeDocument/2006/relationships/hyperlink" Target="https://hal.science/search/index/?q=*&amp;authFullName_s=Cyrille Oyhar&#231;aba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BOUCHAREB</dc:title>
  <dc:description>CV</dc:description>
  <dc:subject/>
  <cp:keywords/>
  <cp:category/>
  <cp:lastModifiedBy/>
  <dcterms:created xsi:type="dcterms:W3CDTF">2026-04-08T03:22:05+02:00</dcterms:created>
  <dcterms:modified xsi:type="dcterms:W3CDTF">2026-04-08T03:22:05+02:00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