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Raluca NITA </w:t>
      </w:r>
      <w:r>
        <w:rPr>
          <w:color w:val="641e6e"/>
        </w:rPr>
        <w:t xml:space="preserve">Professeur de linguistique anglaise et linguistique contrastive, Université de Poitiers, Laboratoire FoReLLIS UR 15076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raluca-nita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0009-0005-6990-5048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111328535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219486664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0000000359431617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Professeur, Linguistique anglaise et Linguistique contrastive, 11e section. Université de Poitiers -  FoReLLIS UR 15076, Départament d'Etudes anglophones - UFR Lettres et Langues.</w:t>
      </w:r>
    </w:p>
    <w:p>
      <w:pPr/>
      <w:r>
        <w:rPr>
          <w:b w:val="1"/>
          <w:bCs w:val="1"/>
        </w:rPr>
        <w:t xml:space="preserve">Thématiques de recherche:</w:t>
      </w:r>
      <w:r>
        <w:rPr/>
        <w:t xml:space="preserve"> Marqueurs linguistiques et genres discursifs. Corpus multilingues. Discours rapporté: syntaxe et sémantique. Formalisation du discours direct. Formes interprétatives de discours rapporté et genres discursifs.</w:t>
      </w:r>
    </w:p>
    <w:p>
      <w:pPr/>
      <w:r>
        <w:rPr>
          <w:b w:val="1"/>
          <w:bCs w:val="1"/>
        </w:rPr>
        <w:t xml:space="preserve">Approches :</w:t>
      </w:r>
      <w:r>
        <w:rPr/>
        <w:t xml:space="preserve"> Linguistique contrastive, Linguistique énonciative, Linguistique sur corpus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contextuelle et contrastive de &amp;quot;on&amp;quot;.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2026, Le pronom français </w:t>
            </w:r>
            <w:r>
              <w:rPr>
                <w:i w:val="1"/>
                <w:iCs w:val="1"/>
              </w:rPr>
              <w:t xml:space="preserve">on</w:t>
            </w:r>
            <w:r>
              <w:rPr/>
              <w:t xml:space="preserve"> à travers les textes et les langues, 47 (2025/2), pp.163-186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halshs-05434360v1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Joasha Boutault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2025, La transitivité à travers les langues, 24, pp.11-19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halshs-05425122v1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P, dit X / P, X says dans le genre journalistique : entre effacement et brouillage des niveaux d’énoncé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2020, Le discours rapporté et l’expression de la subjectivité, 17.2,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⟨10.4000/erea.9943⟩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halshs-02878525v1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les expressions figées : quelle(s) traduction(s) chez les apprenants?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Ramón Martí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Yearbook of Phraseology</w:t>
            </w:r>
            <w:r>
              <w:rPr/>
              <w:t xml:space="preserve">, 2020, 11 (1), pp.35-60.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⟨10.1515/phras-2020-0004⟩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hal-03086813v1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guillemets : Modalisation et saillance discursive dans le discours journalistique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2019, De la recherche fondamentale à la transmission de la recherche. Le cas du discours rapporté, 17.1,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⟨10.4000/erea.8807⟩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halshs-02418777v1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de subjectivité et Corpus multilingues. Introduction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halshs-02486303v1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L’alternance syntaxique dans l’incise de discours direct : des normes de la grammaire aux mécanismes textuels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E-rea - Revue électronique d’études sur le monde anglophone</w:t>
            </w:r>
            <w:r>
              <w:rPr/>
              <w:t xml:space="preserve">, 2015, 1. La syntaxe du discours direct en anglais, 12 (2),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⟨10.4000/erea.4238⟩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hal-01634584v1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linguistique du point de vue dans un texte journalistique anglais sur l’immigration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 - Diversités recherches et terrains</w:t>
            </w:r>
            <w:r>
              <w:rPr/>
              <w:t xml:space="preserve">, 2012, Analyse du discours médiatique sur l’immigration, n° 1, 17 p.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⟨10.25965/dire.118⟩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hal-01634569v1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traduction intralinguale à la traduction interlinguale : le cas des verbes introducteurs en roumain et en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Linguistique Appliquée</w:t>
            </w:r>
            <w:r>
              <w:rPr/>
              <w:t xml:space="preserve">, 2009, XIV (1), pp.53.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⟨10.3917/rfla.141.0053⟩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halshs-02373388v1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rapporté à statut indéterminé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Charles V</w:t>
            </w:r>
            <w:r>
              <w:rPr/>
              <w:t xml:space="preserve">, 2007, De la mixité. Aux frontières du discours rapporté., 42 (1), pp.213-260.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⟨10.3406/cchav.2007.1496⟩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halshs-02371910v1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representation of speech over direct quotation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Quotation Practices in News Media across Time, Formats, and Cultures</w:t>
            </w:r>
            <w:r>
              <w:rPr/>
              <w:t xml:space="preserve">, Université d'Innsbruck, Nov 2025,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hal-05424703v1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Avis favorable sous réserve de modifications » : de quelques outils linguistiques pour analyser les rapports de lecture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presses universitaires de Rennes dans l'histoire de l'édition française en SHS »</w:t>
            </w:r>
            <w:r>
              <w:rPr/>
              <w:t xml:space="preserve">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hal-05161323v1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a case for language specific information packaging devices. The case of syntactic transformations between English and French in a journalistic parallel corpus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Contrastive Pragmatics Symposium</w:t>
            </w:r>
            <w:r>
              <w:rPr/>
              <w:t xml:space="preserve">, Prof. Dr. Daniel Z. Kadar; Prof. Dr. Juliane House, Jul 2024, Budapest (HO),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hal-05161275v1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translation of -ed English derivational adjective compounds in Romance languages: a corpus-based 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 International Corpus Linguistics Conference. Corpus Linguistics, (digital) discourse, and AI. Unlocking new horizons</w:t>
            </w:r>
            <w:r>
              <w:rPr/>
              <w:t xml:space="preserve">, May 2024, Las Palmas de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hal-05161261v1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journalistique au centre du jeu. Les corpus parallèles en arbitre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Presse écrite, traduction et étude de la langue : enjeux, ressources et perspectives »</w:t>
            </w:r>
            <w:r>
              <w:rPr/>
              <w:t xml:space="preserve">, Dejan Stosic, Raluca Nita, Saša Marjanović, Sep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hal-05161298v1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Journalistic texts across languages: Specificities of rhetorical devices. What parallel corpora tell us about genre in French and in English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Corpus Linguistics: Corpus Linguistics in the Digital Era: Genres, registers and domains</w:t>
            </w:r>
            <w:r>
              <w:rPr/>
              <w:t xml:space="preserve">, May 2023, Oviedo,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halshs-04471293v1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and Journalistic texts: a special relation? Insights from Parallel Corpora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Winter school of multilingualism, European languages and societies March 13-17, 2023</w:t>
            </w:r>
            <w:r>
              <w:rPr/>
              <w:t xml:space="preserve">, University of Turku, Mar 2023,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hal-04934731v1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Linguistique contrastive : Spécificités et apports à l’étude des langues. La construction de la perception à travers On et ses équivalents en anglais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l’honneur de Jacqueline Guillemin-Flescher. Linguistique contrastive : bilan et perspectives en 2022</w:t>
            </w:r>
            <w:r>
              <w:rPr/>
              <w:t xml:space="preserve">, Françoise Doro-Mégy; Agnès Leroux,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halshs-04471308v1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autour des attentats : éléments de comparaison français-anglais. Appréhender la mise en texte de l’émotion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après les attentats du 13-novembre. Témoignages et traitement journalistique</w:t>
            </w:r>
            <w:r>
              <w:rPr/>
              <w:t xml:space="preserve">, Annabelle Seoane, Marie Chagnoux, Raluca Nita, Oct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hal-03837615v1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et la représentation de la perception : les renseignements de la comparaison avec l’anglais, l’espagnol et le roumain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Manuel Torrellas 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Le pronom français ON : étude contrastive à travers les langues et les genres »</w:t>
            </w:r>
            <w:r>
              <w:rPr/>
              <w:t xml:space="preserve">, Raluca Nita, Nov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halshs-05161441v1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L’injonction dans les énoncés du code de la route. Étude comparative anglais-français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Christine Copy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Formes d'injonction dans l'espace public urbain »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halshs-05161448v1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 of perception across languages: The French pronoun On and its English and Romanian translations. Evidence from a multilingual corpus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Using Corpora in Contrastive and Translation Studies 2021</w:t>
            </w:r>
            <w:r>
              <w:rPr/>
              <w:t xml:space="preserve">, Silvia Bernardini; Adriano Ferraresi, Sep 2021, Bertinero,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halshs-04471344v1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Intersubjectivité et ajustement des plans d’énonciation : Le cas de discours rapportés dans la presse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voix en dialogue. Hétérogénéité énonciative et discours en interaction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halshs-02526013v1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formes interprétatives de discours rapporté dans le discours journalistique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Reformuler, une question de genres ?</w:t>
            </w:r>
            <w:r>
              <w:rPr/>
              <w:t xml:space="preserve">, Jun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halshs-02525994v1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et pronoms en discours oral : emphase, interlocution, syntaxe et cohérence / cohésion discursives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Sophie Kraeber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‘Lexique et frontières de genres’</w:t>
            </w:r>
            <w:r>
              <w:rPr/>
              <w:t xml:space="preserve">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hal-02523628v1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Discours rapporté à déterminer à l’écrit et à l’oral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‘Aux Frontières des Discours Rapportés’</w:t>
            </w:r>
            <w:r>
              <w:rPr/>
              <w:t xml:space="preserve">, Nov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hal-02523629v1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Multilingue GRAFE : présentation et quelques pistes d’exploitation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Chuquet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Freiderikos Valetopoulos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de subjectivité et Corpus multilingues</w:t>
            </w:r>
            <w:r>
              <w:rPr/>
              <w:t xml:space="preserve">, FoReLLIS, Université de Poitiers, May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halshs-02526047v1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Corpus Multilingue GRAFE (anglais-français-espagnol-grec-roumain) : méthodologie de la constitution et de l’exploitation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Linguistique contrastive et corpus multilingues : quels outils pour quelles analyses ?</w:t>
            </w:r>
            <w:r>
              <w:rPr/>
              <w:t xml:space="preserve">, CLILLAC-ARP EA 3967, Université Paris Diderot,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halshs-02526065v1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Discours rapporté à déterminer à l'écrit et à l'oral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Invitation au séminaire Représentation du discours autre</w:t>
            </w:r>
            <w:r>
              <w:rPr/>
              <w:t xml:space="preserve">, Jacqueline Authier-Revuz, Feb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hal-02535653v1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Metaphorical phrasal quantifiers and synonymy in a cross-linguistic perspective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Re-thinking synonymy: semantic sameness and similarities in languages and their description</w:t>
            </w:r>
            <w:r>
              <w:rPr/>
              <w:t xml:space="preserve">, Oct 2010,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hal-02528404v1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Verbaliser le geste et représenter la parole : les enjeux du discours direct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Ci-Dit | Discours rapporté, citation et pratiques sémiotiques</w:t>
            </w:r>
            <w:r>
              <w:rPr/>
              <w:t xml:space="preserve">, Jun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hal-03658293v1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et frontières de genres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Christine Copy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Sandrine Bédouret-Larraburu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Presses Universitaires de Pau et des Pays de l'Adour (PUPPA)</w:t>
              </w:r>
            </w:hyperlink>
            <w:r>
              <w:rPr/>
              <w:t xml:space="preserve">, 2023, 2-35311-150-5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hal-04113830v1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Cohérence et cohésion textuelles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Antonin Brunet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Georges Kleiber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</w:p>
          <w:p>
            <w:pPr/>
            <w:r>
              <w:rPr/>
              <w:t xml:space="preserve">Lambert Lucas, 2021, 978-2-35935-343-3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hal-03353275v1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Opérations prédicatives et énonciatives, contrastivité et corpus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hal-03409650v1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Morphophonologie, lexicologie et langue de spécialité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hal-03427244v1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des sentiments : de l'analyse linguistique aux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Freiderikos Valetopoulos</w:t>
              </w:r>
            </w:hyperlink>
          </w:p>
          <w:p>
            <w:pPr/>
            <w:r>
              <w:rPr/>
              <w:t xml:space="preserve">Presses universitaires de Rennes, 2018, Rivages linguistiques, ISSN 1775-156X, 978-2-7535-7416-8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hal-01938347v1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sentiments au point de vue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Hélène Chuquet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Freiderikos Valetopoulos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2013, 978-2-7535-2779-9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halshs-02371864v1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énoncés à finalité injonctive dans le code de la route en français et en anglais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Christine Copy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</w:p>
          <w:p>
            <w:pPr/>
            <w:r>
              <w:rPr/>
              <w:t xml:space="preserve">Irmtraud Behr; Florence Lefeuvre. </w:t>
            </w:r>
            <w:r>
              <w:rPr>
                <w:i w:val="1"/>
                <w:iCs w:val="1"/>
              </w:rPr>
              <w:t xml:space="preserve">Les formes de l'injonction écrite dans l'espace public</w:t>
            </w:r>
            <w:r>
              <w:rPr/>
              <w:t xml:space="preserve">, Presses universitaires de Caen, 2025, Bibliothèque Syntaxe et Sémantique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hal-04471808v1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Cohésion textuelle et cohérence discursive à l’oral. Étude comparée de deux interviews radiophoniques en anglais.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Hanote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Joasha Boutault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Cohérence et cohésion textuelles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hal-03354748v1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 faire texte : la relativité de la cohérence et de la cohésion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Antonin Brunet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Caron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Georges Kleiber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Marianne Vergez Couret</w:t>
              </w:r>
            </w:hyperlink>
          </w:p>
          <w:p>
            <w:pPr/>
            <w:r>
              <w:rPr/>
              <w:t xml:space="preserve">Raluca Nita, Antonin Brunet, Philippe Caron, Georges Kleiber, Marianne-Vergez-Couret. </w:t>
            </w:r>
            <w:r>
              <w:rPr>
                <w:i w:val="1"/>
                <w:iCs w:val="1"/>
              </w:rPr>
              <w:t xml:space="preserve">Cohérence et cohésion textuelles</w:t>
            </w:r>
            <w:r>
              <w:rPr/>
              <w:t xml:space="preserve">, Lambert Lucas, p. 11-24,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hal-03837614v1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la cohérence énonciative : étude contrastive anglais-français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</w:p>
          <w:p>
            <w:pPr/>
            <w:r>
              <w:rPr/>
              <w:t xml:space="preserve">Sandrine BÉDOURET-LARRABURU; Christine COPY. </w:t>
            </w:r>
            <w:r>
              <w:rPr>
                <w:i w:val="1"/>
                <w:iCs w:val="1"/>
              </w:rPr>
              <w:t xml:space="preserve">L’épilinguistique sous le voile littéraire. Antoine Culioli et la TO(P)E</w:t>
            </w:r>
            <w:r>
              <w:rPr/>
              <w:t xml:space="preserve">, Presses de l’Université de Pau et des Pays de l’Adour, pp.265-288,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halshs-02373403v1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Quel(s) discours rapporté(s) dans les ouvrages scientifiques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</w:p>
          <w:p>
            <w:pPr/>
            <w:r>
              <w:rPr/>
              <w:t xml:space="preserve">A. MAŃKOWSKA; M. KOSTRO. </w:t>
            </w:r>
            <w:r>
              <w:rPr>
                <w:i w:val="1"/>
                <w:iCs w:val="1"/>
              </w:rPr>
              <w:t xml:space="preserve">Le discours représenté dans les genres écrits et oraux</w:t>
            </w:r>
            <w:r>
              <w:rPr/>
              <w:t xml:space="preserve">, Werset, 2017, 978-83-65713-09-4. 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halshs-02373404v1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Adverbes anglais en –ly : attitudes émotionnelles et intersubjectivité en contexte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</w:p>
          <w:p>
            <w:pPr/>
            <w:r>
              <w:rPr/>
              <w:t xml:space="preserve">P. BLUMENTHAL; I. NOVAKOVA.; D. SIEPMANN. </w:t>
            </w:r>
            <w:r>
              <w:rPr>
                <w:i w:val="1"/>
                <w:iCs w:val="1"/>
              </w:rPr>
              <w:t xml:space="preserve">Les émotions dans le discours. Emotions in Discourse</w:t>
            </w:r>
            <w:r>
              <w:rPr/>
              <w:t xml:space="preserve">, Peter Lang, 2014, 978-3-653-99417-9.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⟨10.3726/978-3-653-03879-8⟩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halshs-02526094v1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Manifestations incidentes du point de vue : quelques marqueurs du français, et leurs équivalents en anglais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Chuquet</w:t>
              </w:r>
            </w:hyperlink>
          </w:p>
          <w:p>
            <w:pPr/>
            <w:r>
              <w:rPr/>
              <w:t xml:space="preserve">Hélène Chuquet; Raluca Nita; Freiderikos Valetopoulos. </w:t>
            </w:r>
            <w:r>
              <w:rPr>
                <w:i w:val="1"/>
                <w:iCs w:val="1"/>
              </w:rPr>
              <w:t xml:space="preserve">Des sentiments au point de vue : études de linguistique contrastive</w:t>
            </w:r>
            <w:r>
              <w:rPr/>
              <w:t xml:space="preserve">, Presses Universitaires de Rennes,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halshs-02526107v1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Verbaliser le geste et représenter la parole : les enjeux du discours direct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</w:p>
          <w:p>
            <w:pPr/>
            <w:r>
              <w:rPr/>
              <w:t xml:space="preserve">Jaubert, Anna; López Muñoz, Juan Manuel; Marnette, Sophie; Rosier, Laurence; Stolz, Claire. </w:t>
            </w:r>
            <w:r>
              <w:rPr>
                <w:i w:val="1"/>
                <w:iCs w:val="1"/>
              </w:rPr>
              <w:t xml:space="preserve">Citations I : Citer à travers les formes. Intersémiotique de la citation. « Discours rapporté, citation et pratiques sémiotiques</w:t>
            </w:r>
            <w:r>
              <w:rPr/>
              <w:t xml:space="preserve">, Editions Academia, pp.109-125, 2011, Au coeur des textes, 978-2-8061-0027-6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halshs-02878666v1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citants non canoniques : Sur l’insertion du discours direct dans le récit journalistique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</w:p>
          <w:p>
            <w:pPr/>
            <w:r>
              <w:rPr/>
              <w:t xml:space="preserve">L.-S. Florea; C. Papahagi; A. Curea. </w:t>
            </w:r>
            <w:r>
              <w:rPr>
                <w:i w:val="1"/>
                <w:iCs w:val="1"/>
              </w:rPr>
              <w:t xml:space="preserve">Directions actuelles en linguistique du texte, Vol. II</w:t>
            </w:r>
            <w:r>
              <w:rPr/>
              <w:t xml:space="preserve">, II, Casa Cărţii de Ştiinţă, pp.313-328,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hal-04464515v1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verbes introducteurs − spécificités énonciatives et contraintes typologiques. Étude contrastive anglais-français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</w:p>
          <w:p>
            <w:pPr/>
            <w:r>
              <w:rPr/>
              <w:t xml:space="preserve">A. KACPRZAK. </w:t>
            </w:r>
            <w:r>
              <w:rPr>
                <w:i w:val="1"/>
                <w:iCs w:val="1"/>
              </w:rPr>
              <w:t xml:space="preserve">Aspects interculturels de la communication</w:t>
            </w:r>
            <w:r>
              <w:rPr/>
              <w:t xml:space="preserve">, pp.159-176,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halshs-02901147v1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« … », ironise un professeur vs “…”, says a teacher ou Sur les dérives du discours direct dans la traduction des verbes introducteurs. Étude contrastive français, anglais, roumain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</w:p>
          <w:p>
            <w:pPr/>
            <w:r>
              <w:rPr/>
              <w:t xml:space="preserve">Catherine DELESSE (dir.). </w:t>
            </w:r>
            <w:r>
              <w:rPr>
                <w:i w:val="1"/>
                <w:iCs w:val="1"/>
              </w:rPr>
              <w:t xml:space="preserve">Discours rapporté(s) : approche(s) linguistique(s) et/ou traductologique(s).</w:t>
            </w:r>
            <w:r>
              <w:rPr/>
              <w:t xml:space="preserve">, Artois Presses Université, p. 173-195,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halshs-03195347v1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Contrastivité, genres discursifs et corpus : interaction des marqueurs et discours rapportés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</w:p>
          <w:p>
            <w:pPr/>
            <w:r>
              <w:rPr/>
              <w:t xml:space="preserve">Linguistique. Univesité de Poitiers,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tel-05434376v1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pronom français &amp;lt;i&amp;gt;on&amp;lt;/i&amp;gt; à travers les textes et les langues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Hélène Chuquet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Joasha Boutault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2, 195 p., 2026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halshs-05434345v1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transitivité à travers les langues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Joasha Boutault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24, 124 p.,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hal-05161061v1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de subjectivité et Corpus multilingues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Raluca Nita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Ramon Marti Solano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hal-03018975v1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6F7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aluca-nita" TargetMode="External"/><Relationship Id="rId8" Type="http://schemas.openxmlformats.org/officeDocument/2006/relationships/hyperlink" Target="https://orcid.org/0009-0005-6990-5048" TargetMode="External"/><Relationship Id="rId9" Type="http://schemas.openxmlformats.org/officeDocument/2006/relationships/hyperlink" Target="https://www.idref.fr/111328535" TargetMode="External"/><Relationship Id="rId10" Type="http://schemas.openxmlformats.org/officeDocument/2006/relationships/hyperlink" Target="https://viaf.org/viaf/219486664" TargetMode="External"/><Relationship Id="rId11" Type="http://schemas.openxmlformats.org/officeDocument/2006/relationships/hyperlink" Target="http://isni.org/isni/0000000359431617" TargetMode="External"/><Relationship Id="rId12" Type="http://schemas.openxmlformats.org/officeDocument/2006/relationships/hyperlink" Target="https://shs.hal.science/halshs-05434360v1" TargetMode="External"/><Relationship Id="rId13" Type="http://schemas.openxmlformats.org/officeDocument/2006/relationships/hyperlink" Target="https://hal.science/search/index/?q=*&amp;authFullName_s=Raluca Nita" TargetMode="External"/><Relationship Id="rId14" Type="http://schemas.openxmlformats.org/officeDocument/2006/relationships/hyperlink" Target="https://shs.hal.science/halshs-05425122v1" TargetMode="External"/><Relationship Id="rId15" Type="http://schemas.openxmlformats.org/officeDocument/2006/relationships/hyperlink" Target="https://hal.science/search/index/?q=*&amp;authFullName_s=Joasha Boutault" TargetMode="External"/><Relationship Id="rId16" Type="http://schemas.openxmlformats.org/officeDocument/2006/relationships/hyperlink" Target="https://shs.hal.science/halshs-02878525v1" TargetMode="External"/><Relationship Id="rId17" Type="http://schemas.openxmlformats.org/officeDocument/2006/relationships/hyperlink" Target="https://dx.doi.org/10.4000/erea.9943" TargetMode="External"/><Relationship Id="rId18" Type="http://schemas.openxmlformats.org/officeDocument/2006/relationships/hyperlink" Target="https://hal.science/hal-03086813v1" TargetMode="External"/><Relationship Id="rId19" Type="http://schemas.openxmlformats.org/officeDocument/2006/relationships/hyperlink" Target="https://hal.science/search/index/?q=*&amp;authFullName_s=Ram&#243;n Mart&#237; Solano" TargetMode="External"/><Relationship Id="rId20" Type="http://schemas.openxmlformats.org/officeDocument/2006/relationships/hyperlink" Target="https://dx.doi.org/10.1515/phras-2020-0004" TargetMode="External"/><Relationship Id="rId21" Type="http://schemas.openxmlformats.org/officeDocument/2006/relationships/hyperlink" Target="https://shs.hal.science/halshs-02418777v1" TargetMode="External"/><Relationship Id="rId22" Type="http://schemas.openxmlformats.org/officeDocument/2006/relationships/hyperlink" Target="https://dx.doi.org/10.4000/erea.8807" TargetMode="External"/><Relationship Id="rId23" Type="http://schemas.openxmlformats.org/officeDocument/2006/relationships/hyperlink" Target="https://shs.hal.science/halshs-02486303v1" TargetMode="External"/><Relationship Id="rId24" Type="http://schemas.openxmlformats.org/officeDocument/2006/relationships/hyperlink" Target="https://hal.science/search/index/?q=*&amp;authFullName_s=Ramon Marti Solano" TargetMode="External"/><Relationship Id="rId25" Type="http://schemas.openxmlformats.org/officeDocument/2006/relationships/hyperlink" Target="https://hal.science/hal-01634584v1" TargetMode="External"/><Relationship Id="rId26" Type="http://schemas.openxmlformats.org/officeDocument/2006/relationships/hyperlink" Target="https://dx.doi.org/10.4000/erea.4238" TargetMode="External"/><Relationship Id="rId27" Type="http://schemas.openxmlformats.org/officeDocument/2006/relationships/hyperlink" Target="https://hal.science/hal-01634569v1" TargetMode="External"/><Relationship Id="rId28" Type="http://schemas.openxmlformats.org/officeDocument/2006/relationships/hyperlink" Target="https://dx.doi.org/10.25965/dire.118" TargetMode="External"/><Relationship Id="rId29" Type="http://schemas.openxmlformats.org/officeDocument/2006/relationships/hyperlink" Target="https://shs.hal.science/halshs-02373388v1" TargetMode="External"/><Relationship Id="rId30" Type="http://schemas.openxmlformats.org/officeDocument/2006/relationships/hyperlink" Target="https://dx.doi.org/10.3917/rfla.141.0053" TargetMode="External"/><Relationship Id="rId31" Type="http://schemas.openxmlformats.org/officeDocument/2006/relationships/hyperlink" Target="https://shs.hal.science/halshs-02371910v1" TargetMode="External"/><Relationship Id="rId32" Type="http://schemas.openxmlformats.org/officeDocument/2006/relationships/hyperlink" Target="https://hal.science/search/index/?q=*&amp;authFullName_s=Sylvie Hanote" TargetMode="External"/><Relationship Id="rId33" Type="http://schemas.openxmlformats.org/officeDocument/2006/relationships/hyperlink" Target="https://dx.doi.org/10.3406/cchav.2007.1496" TargetMode="External"/><Relationship Id="rId34" Type="http://schemas.openxmlformats.org/officeDocument/2006/relationships/hyperlink" Target="https://hal.science/hal-05424703v1" TargetMode="External"/><Relationship Id="rId35" Type="http://schemas.openxmlformats.org/officeDocument/2006/relationships/hyperlink" Target="https://hal.science/hal-05161323v1" TargetMode="External"/><Relationship Id="rId36" Type="http://schemas.openxmlformats.org/officeDocument/2006/relationships/hyperlink" Target="https://hal.science/hal-05161275v1" TargetMode="External"/><Relationship Id="rId37" Type="http://schemas.openxmlformats.org/officeDocument/2006/relationships/hyperlink" Target="https://hal.science/hal-05161261v1" TargetMode="External"/><Relationship Id="rId38" Type="http://schemas.openxmlformats.org/officeDocument/2006/relationships/hyperlink" Target="https://hal.science/hal-05161298v1" TargetMode="External"/><Relationship Id="rId39" Type="http://schemas.openxmlformats.org/officeDocument/2006/relationships/hyperlink" Target="https://shs.hal.science/halshs-04471293v1" TargetMode="External"/><Relationship Id="rId40" Type="http://schemas.openxmlformats.org/officeDocument/2006/relationships/hyperlink" Target="https://hal.science/hal-04934731v1" TargetMode="External"/><Relationship Id="rId41" Type="http://schemas.openxmlformats.org/officeDocument/2006/relationships/hyperlink" Target="https://shs.hal.science/halshs-04471308v1" TargetMode="External"/><Relationship Id="rId42" Type="http://schemas.openxmlformats.org/officeDocument/2006/relationships/hyperlink" Target="https://hal.science/hal-03837615v1" TargetMode="External"/><Relationship Id="rId43" Type="http://schemas.openxmlformats.org/officeDocument/2006/relationships/hyperlink" Target="https://shs.hal.science/halshs-05161441v1" TargetMode="External"/><Relationship Id="rId44" Type="http://schemas.openxmlformats.org/officeDocument/2006/relationships/hyperlink" Target="https://hal.science/search/index/?q=*&amp;authFullName_s=Manuel Torrellas Castillo" TargetMode="External"/><Relationship Id="rId45" Type="http://schemas.openxmlformats.org/officeDocument/2006/relationships/hyperlink" Target="https://shs.hal.science/halshs-05161448v1" TargetMode="External"/><Relationship Id="rId46" Type="http://schemas.openxmlformats.org/officeDocument/2006/relationships/hyperlink" Target="https://hal.science/search/index/?q=*&amp;authFullName_s=Christine Copy" TargetMode="External"/><Relationship Id="rId47" Type="http://schemas.openxmlformats.org/officeDocument/2006/relationships/hyperlink" Target="https://shs.hal.science/halshs-04471344v1" TargetMode="External"/><Relationship Id="rId48" Type="http://schemas.openxmlformats.org/officeDocument/2006/relationships/hyperlink" Target="https://shs.hal.science/halshs-02526013v1" TargetMode="External"/><Relationship Id="rId49" Type="http://schemas.openxmlformats.org/officeDocument/2006/relationships/hyperlink" Target="https://shs.hal.science/halshs-02525994v1" TargetMode="External"/><Relationship Id="rId50" Type="http://schemas.openxmlformats.org/officeDocument/2006/relationships/hyperlink" Target="https://hal.science/hal-02523628v1" TargetMode="External"/><Relationship Id="rId51" Type="http://schemas.openxmlformats.org/officeDocument/2006/relationships/hyperlink" Target="https://hal.science/search/index/?q=*&amp;authFullName_s=Sophie Kraeber" TargetMode="External"/><Relationship Id="rId52" Type="http://schemas.openxmlformats.org/officeDocument/2006/relationships/hyperlink" Target="https://hal.science/hal-02523629v1" TargetMode="External"/><Relationship Id="rId53" Type="http://schemas.openxmlformats.org/officeDocument/2006/relationships/hyperlink" Target="https://shs.hal.science/halshs-02526047v1" TargetMode="External"/><Relationship Id="rId54" Type="http://schemas.openxmlformats.org/officeDocument/2006/relationships/hyperlink" Target="https://hal.science/search/index/?q=*&amp;authFullName_s=H&#233;l&#232;ne Chuquet" TargetMode="External"/><Relationship Id="rId55" Type="http://schemas.openxmlformats.org/officeDocument/2006/relationships/hyperlink" Target="https://hal.science/search/index/?q=*&amp;authFullName_s=Freiderikos Valetopoulos" TargetMode="External"/><Relationship Id="rId56" Type="http://schemas.openxmlformats.org/officeDocument/2006/relationships/hyperlink" Target="https://shs.hal.science/halshs-02526065v1" TargetMode="External"/><Relationship Id="rId57" Type="http://schemas.openxmlformats.org/officeDocument/2006/relationships/hyperlink" Target="https://hal.science/hal-02535653v1" TargetMode="External"/><Relationship Id="rId58" Type="http://schemas.openxmlformats.org/officeDocument/2006/relationships/hyperlink" Target="https://unilim.hal.science/hal-02528404v1" TargetMode="External"/><Relationship Id="rId59" Type="http://schemas.openxmlformats.org/officeDocument/2006/relationships/hyperlink" Target="https://hal.science/hal-03658293v1" TargetMode="External"/><Relationship Id="rId60" Type="http://schemas.openxmlformats.org/officeDocument/2006/relationships/hyperlink" Target="https://hal.science/hal-04113830v1" TargetMode="External"/><Relationship Id="rId61" Type="http://schemas.openxmlformats.org/officeDocument/2006/relationships/hyperlink" Target="https://hal.science/search/index/?q=*&amp;authFullName_s=Sandrine B&#233;douret-Larraburu" TargetMode="External"/><Relationship Id="rId62" Type="http://schemas.openxmlformats.org/officeDocument/2006/relationships/hyperlink" Target="https://recherche.univ-pau.fr/fr/productions-scientifiques/puppa.html" TargetMode="External"/><Relationship Id="rId63" Type="http://schemas.openxmlformats.org/officeDocument/2006/relationships/hyperlink" Target="https://hal.science/hal-03353275v1" TargetMode="External"/><Relationship Id="rId64" Type="http://schemas.openxmlformats.org/officeDocument/2006/relationships/hyperlink" Target="https://hal.science/search/index/?q=*&amp;authFullName_s=Antonin Brunet" TargetMode="External"/><Relationship Id="rId65" Type="http://schemas.openxmlformats.org/officeDocument/2006/relationships/hyperlink" Target="https://hal.science/search/index/?q=*&amp;authFullName_s=Philippe Caron" TargetMode="External"/><Relationship Id="rId66" Type="http://schemas.openxmlformats.org/officeDocument/2006/relationships/hyperlink" Target="https://hal.science/search/index/?q=*&amp;authFullName_s=Georges Kleiber" TargetMode="External"/><Relationship Id="rId67" Type="http://schemas.openxmlformats.org/officeDocument/2006/relationships/hyperlink" Target="https://hal.science/search/index/?q=*&amp;authFullName_s=Marianne Vergez-Couret" TargetMode="External"/><Relationship Id="rId68" Type="http://schemas.openxmlformats.org/officeDocument/2006/relationships/hyperlink" Target="https://hal.science/hal-03409650v1" TargetMode="External"/><Relationship Id="rId69" Type="http://schemas.openxmlformats.org/officeDocument/2006/relationships/hyperlink" Target="https://hal.science/hal-03427244v1" TargetMode="External"/><Relationship Id="rId70" Type="http://schemas.openxmlformats.org/officeDocument/2006/relationships/hyperlink" Target="https://hal.science/hal-01938347v1" TargetMode="External"/><Relationship Id="rId71" Type="http://schemas.openxmlformats.org/officeDocument/2006/relationships/hyperlink" Target="https://shs.hal.science/halshs-02371864v1" TargetMode="External"/><Relationship Id="rId72" Type="http://schemas.openxmlformats.org/officeDocument/2006/relationships/hyperlink" Target="http://www.pur-editions.fr/detail.php?idOuv=3275" TargetMode="External"/><Relationship Id="rId73" Type="http://schemas.openxmlformats.org/officeDocument/2006/relationships/hyperlink" Target="https://hal.science/hal-04471808v1" TargetMode="External"/><Relationship Id="rId74" Type="http://schemas.openxmlformats.org/officeDocument/2006/relationships/hyperlink" Target="https://hal.science/hal-03354748v1" TargetMode="External"/><Relationship Id="rId75" Type="http://schemas.openxmlformats.org/officeDocument/2006/relationships/hyperlink" Target="https://hal.science/hal-03837614v1" TargetMode="External"/><Relationship Id="rId76" Type="http://schemas.openxmlformats.org/officeDocument/2006/relationships/hyperlink" Target="https://hal.science/search/index/?q=*&amp;authFullName_s=Marianne Vergez Couret" TargetMode="External"/><Relationship Id="rId77" Type="http://schemas.openxmlformats.org/officeDocument/2006/relationships/hyperlink" Target="https://shs.hal.science/halshs-02373403v1" TargetMode="External"/><Relationship Id="rId78" Type="http://schemas.openxmlformats.org/officeDocument/2006/relationships/hyperlink" Target="https://shs.hal.science/halshs-02373404v1" TargetMode="External"/><Relationship Id="rId79" Type="http://schemas.openxmlformats.org/officeDocument/2006/relationships/hyperlink" Target="https://shs.hal.science/halshs-02526094v1" TargetMode="External"/><Relationship Id="rId80" Type="http://schemas.openxmlformats.org/officeDocument/2006/relationships/hyperlink" Target="https://dx.doi.org/10.3726/978-3-653-03879-8" TargetMode="External"/><Relationship Id="rId81" Type="http://schemas.openxmlformats.org/officeDocument/2006/relationships/hyperlink" Target="https://shs.hal.science/halshs-02526107v1" TargetMode="External"/><Relationship Id="rId82" Type="http://schemas.openxmlformats.org/officeDocument/2006/relationships/hyperlink" Target="https://shs.hal.science/halshs-02878666v1" TargetMode="External"/><Relationship Id="rId83" Type="http://schemas.openxmlformats.org/officeDocument/2006/relationships/hyperlink" Target="https://hal.science/hal-04464515v1" TargetMode="External"/><Relationship Id="rId84" Type="http://schemas.openxmlformats.org/officeDocument/2006/relationships/hyperlink" Target="https://shs.hal.science/halshs-02901147v1" TargetMode="External"/><Relationship Id="rId85" Type="http://schemas.openxmlformats.org/officeDocument/2006/relationships/hyperlink" Target="https://shs.hal.science/halshs-03195347v1" TargetMode="External"/><Relationship Id="rId86" Type="http://schemas.openxmlformats.org/officeDocument/2006/relationships/hyperlink" Target="https://hal.science/tel-05434376v1" TargetMode="External"/><Relationship Id="rId87" Type="http://schemas.openxmlformats.org/officeDocument/2006/relationships/hyperlink" Target="https://shs.hal.science/halshs-05434345v1" TargetMode="External"/><Relationship Id="rId88" Type="http://schemas.openxmlformats.org/officeDocument/2006/relationships/hyperlink" Target="https://hal.science/hal-05161061v1" TargetMode="External"/><Relationship Id="rId89" Type="http://schemas.openxmlformats.org/officeDocument/2006/relationships/hyperlink" Target="https://hal.science/hal-03018975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Raluca NITA</dc:title>
  <dc:description>CV</dc:description>
  <dc:subject/>
  <cp:keywords/>
  <cp:category/>
  <cp:lastModifiedBy/>
  <dcterms:created xsi:type="dcterms:W3CDTF">2026-03-15T21:02:55+01:00</dcterms:created>
  <dcterms:modified xsi:type="dcterms:W3CDTF">2026-03-15T21:02:55+01:00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