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Barat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Samuel Hayat, Corinne Péneau, Yves Sintomer (dir.), La représentation avant le gouvernement représentatif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2023, 299, pp.357-359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Reconstituer l’histoire des billets ‘semés par ville’ (République de Genève, seconde moitié du XVIIe siècle)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Genève</w:t>
            </w:r>
            <w:r>
              <w:rPr/>
              <w:t xml:space="preserve">, 2021, 46, pp.17-25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L’introduction du tirage au sort dans les élections dans la République de Genève (1691)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Participations. Revue de sciences sociales sur la démocratie et la citoyenneté</w:t>
            </w:r>
            <w:r>
              <w:rPr/>
              <w:t xml:space="preserve">, 2019, 22, pp.249-260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‘obvier aux brigues’ ? La brigue dans législation électorale genevoise (République de Genève, XVIIe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Zeitsprünge.Forschungen zur Frühen Neuzeit</w:t>
            </w:r>
            <w:r>
              <w:rPr/>
              <w:t xml:space="preserve">, 2019, 23, pp.127-135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Mathieu Caesar, Marco Schnyder (dir.), Religion et pouvoir. Citoyenneté, ordre social et discipline morale dans les villes de l’espace suisse (xivᵉ-xviiiᵉ siècles), Neuchâtel, Éditions Alphil,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2018, 686, pp.467-468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se passe quand on l'impression qu'il ne se passe rien : l'élection des syndics de la République de Genève à la fin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684, pp.803-818.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⟨10.3917/rhis.174.0803⟩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halshs-01715394v1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Repraesentatio identitatis : l'idée de représentation politique en débat dans la République de Genève lors de la crise de 1707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Parliaments, Estates and Representation</w:t>
            </w:r>
            <w:r>
              <w:rPr/>
              <w:t xml:space="preserve">, 2017, 37 (3), pp.269-280.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⟨10.1080/02606755.2017.1358478⟩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brigue? Pratiques et acteurs des brigues électorales dans la République de Genève à la fin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d'histoire</w:t>
            </w:r>
            <w:r>
              <w:rPr/>
              <w:t xml:space="preserve">, 2015, 65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choisir ceux qui sont idoines ? Rituels électoraux et vote auriculaire dans le Conseil général de la République de Genève (fin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2010, 20, pp.181-196.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⟨10.4000/crm.12220⟩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peuple. Les formes de l'imaginaire social (XVIIIe-XXIe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halshs-00944587v1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pour rien. 1691 Le jour où les citoyens menacèrent de « faire sauter les vieux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/>
              <w:t xml:space="preserve">Payot,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d'élections. Représentations et usages du vote de l'Antiquité à nos jours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CNRS Editions, pp.481, 2018, 9782271088093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que fait le peuple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Droz,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nomade des sciences humaines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CHRISTIN Olivier (direction). Métailié,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halshs-00944555v1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‘voie des signatures’ dans les doléances populaires (République de Genève, fin XVIIe-début XVIIIIe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/>
              <w:t xml:space="preserve">M. Bubenicek, F. Foronda (dir.). </w:t>
            </w:r>
            <w:r>
              <w:rPr>
                <w:i w:val="1"/>
                <w:iCs w:val="1"/>
              </w:rPr>
              <w:t xml:space="preserve">Doléances. La plainte politique, voie de régulation des rapports gouvernés-gouvernants (XIIIe-XVIIIe siècle)</w:t>
            </w:r>
            <w:r>
              <w:rPr/>
              <w:t xml:space="preserve">, Ecole des chartes, pp.241-249, 2022, 978-2-35723-166-5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introduction of sortition in elections in the Republic of Geneva (1691)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/>
              <w:t xml:space="preserve">Yves Sintomer (ed.). </w:t>
            </w:r>
            <w:r>
              <w:rPr>
                <w:i w:val="1"/>
                <w:iCs w:val="1"/>
              </w:rPr>
              <w:t xml:space="preserve">Sortition and Democracy. History, Tools, Theories</w:t>
            </w:r>
            <w:r>
              <w:rPr/>
              <w:t xml:space="preserve">, imprint academic, pp.253-263, 2020, 978-1-78836-016-6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magistrats de la République de Genève, représentants ou “commis du peuple” (fin XVIIe-début XVIIIe siècle)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/>
              <w:t xml:space="preserve">A. Fossier, B. Lemesle, D. Le Page (dir.). </w:t>
            </w:r>
            <w:r>
              <w:rPr>
                <w:i w:val="1"/>
                <w:iCs w:val="1"/>
              </w:rPr>
              <w:t xml:space="preserve">La représentation politique et ses instruments avant la démocratie (Moyen âge-Temps modernes)</w:t>
            </w:r>
            <w:r>
              <w:rPr/>
              <w:t xml:space="preserve">, Presses universitaires de Dijon, pp.231-244, 2020, 978-2-36441-369-6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Regards croisés sur le vote et les élections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Christophe Le Digol; Virginie Hollard; Christophe Voilliot; Raphaël Barat. </w:t>
            </w:r>
            <w:r>
              <w:rPr>
                <w:i w:val="1"/>
                <w:iCs w:val="1"/>
              </w:rPr>
              <w:t xml:space="preserve">Histoires d'élections. Représentations et usages du vote de l'Antiquité à nos jours</w:t>
            </w:r>
            <w:r>
              <w:rPr/>
              <w:t xml:space="preserve">, CNRS Editions, pp.7-17,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L'utilisation du troisième livre du Traité des Lois de Cicéron dans les débats sur le vote par billet pendant la crise de 1707 à Genève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R. Barat, V. Hollard, C. Le Digol, C. Voilliot (dir.). </w:t>
            </w:r>
            <w:r>
              <w:rPr>
                <w:i w:val="1"/>
                <w:iCs w:val="1"/>
              </w:rPr>
              <w:t xml:space="preserve">Histoire(s) d’élection(s). Représentations et usages du vote de l'Antiquité à nos jours</w:t>
            </w:r>
            <w:r>
              <w:rPr/>
              <w:t xml:space="preserve">, CNRS Editions, pp.377-396, 2018, 978-2271088093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the Vote by Ballot in the Elections of Magistrates by the General Council of the Republic of Geneva (1707)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Jon Elster (ed.). </w:t>
            </w:r>
            <w:r>
              <w:rPr>
                <w:i w:val="1"/>
                <w:iCs w:val="1"/>
              </w:rPr>
              <w:t xml:space="preserve">Secrecy and Publicity in Votes and Debates</w:t>
            </w:r>
            <w:r>
              <w:rPr/>
              <w:t xml:space="preserve">, Cambridge university press, pp.72-96,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Prééminence aristocratique, vote et rituel dans les élections populaires à Genève à la fin du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J.-P. Genet, I. Mineo (dir.). </w:t>
            </w:r>
            <w:r>
              <w:rPr>
                <w:i w:val="1"/>
                <w:iCs w:val="1"/>
              </w:rPr>
              <w:t xml:space="preserve">Marquer la prééminence sociale. le pouvoir symbolique en Occident (1300-1640)</w:t>
            </w:r>
            <w:r>
              <w:rPr/>
              <w:t xml:space="preserve">, Publications de la Sorbonne -Ecole française de Rome, pp.233-255,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hal-01412225v1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10936v1" TargetMode="External"/><Relationship Id="rId8" Type="http://schemas.openxmlformats.org/officeDocument/2006/relationships/hyperlink" Target="https://hal.science/search/index/?q=*&amp;authFullName_s=Rapha&#235;l Barat" TargetMode="External"/><Relationship Id="rId9" Type="http://schemas.openxmlformats.org/officeDocument/2006/relationships/hyperlink" Target="https://hal.science/hal-04710491v1" TargetMode="External"/><Relationship Id="rId10" Type="http://schemas.openxmlformats.org/officeDocument/2006/relationships/hyperlink" Target="https://hal.science/hal-04729073v1" TargetMode="External"/><Relationship Id="rId11" Type="http://schemas.openxmlformats.org/officeDocument/2006/relationships/hyperlink" Target="https://hal.science/hal-04710728v1" TargetMode="External"/><Relationship Id="rId12" Type="http://schemas.openxmlformats.org/officeDocument/2006/relationships/hyperlink" Target="https://shs.hal.science/halshs-04710953v1" TargetMode="External"/><Relationship Id="rId13" Type="http://schemas.openxmlformats.org/officeDocument/2006/relationships/hyperlink" Target="https://shs.hal.science/halshs-01715394v1" TargetMode="External"/><Relationship Id="rId14" Type="http://schemas.openxmlformats.org/officeDocument/2006/relationships/hyperlink" Target="https://hal.science/search/index/?q=*&amp;authFullName_s=Raphael Barat" TargetMode="External"/><Relationship Id="rId15" Type="http://schemas.openxmlformats.org/officeDocument/2006/relationships/hyperlink" Target="https://dx.doi.org/10.3917/rhis.174.0803" TargetMode="External"/><Relationship Id="rId16" Type="http://schemas.openxmlformats.org/officeDocument/2006/relationships/hyperlink" Target="https://shs.hal.science/halshs-01715403v1" TargetMode="External"/><Relationship Id="rId17" Type="http://schemas.openxmlformats.org/officeDocument/2006/relationships/hyperlink" Target="https://dx.doi.org/10.1080/02606755.2017.1358478" TargetMode="External"/><Relationship Id="rId18" Type="http://schemas.openxmlformats.org/officeDocument/2006/relationships/hyperlink" Target="https://hal.science/hal-01412269v1" TargetMode="External"/><Relationship Id="rId19" Type="http://schemas.openxmlformats.org/officeDocument/2006/relationships/hyperlink" Target="https://hal.science/hal-01412211v1" TargetMode="External"/><Relationship Id="rId20" Type="http://schemas.openxmlformats.org/officeDocument/2006/relationships/hyperlink" Target="https://dx.doi.org/10.4000/crm.12220" TargetMode="External"/><Relationship Id="rId21" Type="http://schemas.openxmlformats.org/officeDocument/2006/relationships/hyperlink" Target="https://shs.hal.science/halshs-00944587v1" TargetMode="External"/><Relationship Id="rId22" Type="http://schemas.openxmlformats.org/officeDocument/2006/relationships/hyperlink" Target="https://hal.science/hal-04710472v1" TargetMode="External"/><Relationship Id="rId23" Type="http://schemas.openxmlformats.org/officeDocument/2006/relationships/hyperlink" Target="https://shs.hal.science/halshs-01914794v1" TargetMode="External"/><Relationship Id="rId24" Type="http://schemas.openxmlformats.org/officeDocument/2006/relationships/hyperlink" Target="https://hal.science/search/index/?q=*&amp;authFullName_s=Christophe Le Digol" TargetMode="External"/><Relationship Id="rId25" Type="http://schemas.openxmlformats.org/officeDocument/2006/relationships/hyperlink" Target="https://hal.science/search/index/?q=*&amp;authFullName_s=Virginie Hollard" TargetMode="External"/><Relationship Id="rId26" Type="http://schemas.openxmlformats.org/officeDocument/2006/relationships/hyperlink" Target="https://hal.science/search/index/?q=*&amp;authFullName_s=Christophe Voilliot" TargetMode="External"/><Relationship Id="rId27" Type="http://schemas.openxmlformats.org/officeDocument/2006/relationships/hyperlink" Target="https://shs.hal.science/halshs-01715378v1" TargetMode="External"/><Relationship Id="rId28" Type="http://schemas.openxmlformats.org/officeDocument/2006/relationships/hyperlink" Target="https://shs.hal.science/halshs-00944555v1" TargetMode="External"/><Relationship Id="rId29" Type="http://schemas.openxmlformats.org/officeDocument/2006/relationships/hyperlink" Target="https://hal.science/hal-04710771v1" TargetMode="External"/><Relationship Id="rId30" Type="http://schemas.openxmlformats.org/officeDocument/2006/relationships/hyperlink" Target="https://hal.science/hal-04710826v1" TargetMode="External"/><Relationship Id="rId31" Type="http://schemas.openxmlformats.org/officeDocument/2006/relationships/hyperlink" Target="https://hal.science/hal-04710801v1" TargetMode="External"/><Relationship Id="rId32" Type="http://schemas.openxmlformats.org/officeDocument/2006/relationships/hyperlink" Target="https://hal.science/hal-03379929v1" TargetMode="External"/><Relationship Id="rId33" Type="http://schemas.openxmlformats.org/officeDocument/2006/relationships/hyperlink" Target="https://hal.science/hal-04710900v1" TargetMode="External"/><Relationship Id="rId34" Type="http://schemas.openxmlformats.org/officeDocument/2006/relationships/hyperlink" Target="https://hal.science/hal-01412244v1" TargetMode="External"/><Relationship Id="rId35" Type="http://schemas.openxmlformats.org/officeDocument/2006/relationships/hyperlink" Target="https://hal.science/hal-0141222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Barat</dc:title>
  <dc:description>CV</dc:description>
  <dc:subject/>
  <cp:keywords/>
  <cp:category/>
  <cp:lastModifiedBy/>
  <dcterms:created xsi:type="dcterms:W3CDTF">2026-03-13T21:19:22+01:00</dcterms:created>
  <dcterms:modified xsi:type="dcterms:W3CDTF">2026-03-13T21:19:22+01:00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