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2.6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Roth </w:t></w:r><w:r><w:rPr><w:color w:val="641e6e"/></w:rPr><w:t xml:space="preserve">CV de Raphaël ROTH - Institut national supérieur de l'éducation artistique et culturelle - CNAM - DICEN-idf (EA7339)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raphael-roth</w:t></w:r></w:hyperlink></w:p><w:p><w:pPr><w:numPr><w:ilvl w:val="0"/><w:numId w:val="1"/></w:numPr></w:pPr><w:r><w:rPr/><w:t xml:space="preserve"> ORCID : </w:t></w:r><w:hyperlink r:id="rId9" w:history="1"><w:r><w:rPr><w:color w:val="#410a8c"/><w:u w:val="single"/></w:rPr><w:t xml:space="preserve">0000-0003-4256-0105</w:t></w:r></w:hyperlink></w:p><w:p><w:pPr><w:numPr><w:ilvl w:val="0"/><w:numId w:val="1"/></w:numPr></w:pPr><w:r><w:rPr/><w:t xml:space="preserve"> IdRef : </w:t></w:r><w:hyperlink r:id="rId10" w:history="1"><w:r><w:rPr><w:color w:val="#410a8c"/><w:u w:val="single"/></w:rPr><w:t xml:space="preserve">178098043</w:t></w:r></w:hyperlink></w:p><w:p><w:pPr><w:spacing w:before="600"/></w:pPr></w:p><w:p><w:pPr><w:pStyle w:val="Heading2"/></w:pPr><w:r><w:rPr><w:color w:val="1e198e"/><w:b w:val="1"/><w:bCs w:val="1"/></w:rPr><w:t xml:space="preserve">Présentation</w:t></w:r></w:p><w:p><w:pPr><w:spacing w:after="100"/></w:pPr></w:p><w:p><w:pPr/><w:r><w:rPr/><w:t xml:space="preserve">Raphaël Roth est maître de conférences en Sciences de l'Information et de la Communication au sein de </w:t></w:r><w:hyperlink r:id="rId11" w:history="1"><w:r><w:rPr><w:color w:val="#410a8c"/><w:u w:val="single"/></w:rPr><w:t xml:space="preserve">l'Institut National Supérieur de l'Education Artistique et Culturelle (INSEAC)</w:t></w:r></w:hyperlink><w:r><w:rPr/><w:t xml:space="preserve"> du Conservatoire National des Arts et Métiers (CNAM) à Guingamp. Chercheur au </w:t></w:r><w:hyperlink r:id="rId12" w:history="1"><w:r><w:rPr><w:color w:val="#410a8c"/><w:u w:val="single"/></w:rPr><w:t xml:space="preserve">laboratoire DICEN-idf (EA 7339)</w:t></w:r></w:hyperlink><w:r><w:rPr/><w:t xml:space="preserve"> et membre du comité de direction du </w:t></w:r><w:hyperlink r:id="rId13" w:history="1"><w:r><w:rPr><w:color w:val="#410a8c"/><w:u w:val="single"/></w:rPr><w:t xml:space="preserve">GIS Arts & Education</w:t></w:r></w:hyperlink><w:r><w:rPr/><w:t xml:space="preserve">, ses travaux portent sur l'étude des publics de la culture, la sémiotique du son et de la musique au cinéma, l'éducation artistique et culturelle et l´éducation musicale. Il est notamment l'auteur de l'ouvrage &amp;quot;A l'écoute de Disney&amp;quot; paru en 2017 chez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trajectoires des musiciens intervenants en France</w:t></w:r></w:hyperlink></w:p><w:p><w:pPr/><w:hyperlink r:id="rId15" w:history="1"><w:r><w:rPr><w:color w:val="#410a8c"/><w:u w:val="single"/></w:rPr><w:t xml:space="preserve">Raphaël Roth</w:t></w:r></w:hyperlink></w:p><w:p><w:pPr/><w:r><w:rPr><w:i w:val="1"/><w:iCs w:val="1"/></w:rPr><w:t xml:space="preserve">Intersections: Canadian Journal of Music/Revue canadienne de musique</w:t></w:r><w:r><w:rPr/><w:t xml:space="preserve">, 2025, 42 (1), pp.77-98. </w:t></w:r><w:hyperlink r:id="rId16" w:history="1"><w:r><w:rPr><w:color w:val="#410a8c"/><w:u w:val="single"/></w:rPr><w:t xml:space="preserve">⟨10.7202/1121323ar⟩</w:t></w:r></w:hyperlink></w:p><w:p><w:pPr/><w:r><w:rPr/><w:t xml:space="preserve">Article dans une revue</w:t></w:r></w:p><w:p><w:pPr/><w:hyperlink r:id="rId14" w:history="1"><w:r><w:rPr><w:color w:val="#410a8c"/><w:u w:val="single"/></w:rPr><w:t xml:space="preserve">halshs-05351904v1</w:t></w:r></w:hyperlink></w:p></w:tc></w:tr><w:tr><w:trPr/><w:tc><w:tcPr><w:noWrap/></w:tcPr><w:p><w:pPr><w:spacing w:after="200"/></w:pPr><w:hyperlink r:id="rId17" w:history="1"><w:r><w:rPr><w:color w:val="1e198e"/><w:b w:val="1"/><w:bCs w:val="1"/><w:u w:val="single"/></w:rPr><w:t xml:space="preserve">Apprendre la guitare sur YouTube : Partages et échanges, contributions et participations autour des tutoriels d’apprentissage de l’instrument</w:t></w:r></w:hyperlink></w:p><w:p><w:pPr/><w:hyperlink r:id="rId15" w:history="1"><w:r><w:rPr><w:color w:val="#410a8c"/><w:u w:val="single"/></w:rPr><w:t xml:space="preserve">Raphaël Roth</w:t></w:r></w:hyperlink><w:r><w:rPr/><w:t xml:space="preserve">,</w:t></w:r><w:hyperlink r:id="rId18" w:history="1"><w:r><w:rPr><w:color w:val="#410a8c"/><w:u w:val="single"/></w:rPr><w:t xml:space="preserve">Richard Dufour</w:t></w:r></w:hyperlink></w:p><w:p><w:pPr/><w:r><w:rPr><w:i w:val="1"/><w:iCs w:val="1"/></w:rPr><w:t xml:space="preserve">Interfaces numériques</w:t></w:r><w:r><w:rPr/><w:t xml:space="preserve">, 2020, Partage, échange, contribution, participation (Partie II), 9 (2), </w:t></w:r><w:hyperlink r:id="rId19" w:history="1"><w:r><w:rPr><w:color w:val="#410a8c"/><w:u w:val="single"/></w:rPr><w:t xml:space="preserve">⟨10.25965/interfaces-numeriques.4288⟩</w:t></w:r></w:hyperlink></w:p><w:p><w:pPr/><w:r><w:rPr/><w:t xml:space="preserve">Article dans une revue</w:t></w:r></w:p><w:p><w:pPr/><w:hyperlink r:id="rId17" w:history="1"><w:r><w:rPr><w:color w:val="#410a8c"/><w:u w:val="single"/></w:rPr><w:t xml:space="preserve">hal-03023681v1</w:t></w:r></w:hyperlink></w:p></w:tc></w:tr><w:tr><w:trPr/><w:tc><w:tcPr><w:noWrap/></w:tcPr><w:p><w:pPr><w:spacing w:after="200"/></w:pPr><w:hyperlink r:id="rId20" w:history="1"><w:r><w:rPr><w:color w:val="1e198e"/><w:b w:val="1"/><w:bCs w:val="1"/><w:u w:val="single"/></w:rPr><w:t xml:space="preserve">Enseigner la guitare sur YouTube. Le tutoriel gratuit et les contradictions de la « numérimorphose » de l’enseignement de l’instrument : le cas de la chaîne MrGalagomusic</w:t></w:r></w:hyperlink></w:p><w:p><w:pPr/><w:hyperlink r:id="rId15" w:history="1"><w:r><w:rPr><w:color w:val="#410a8c"/><w:u w:val="single"/></w:rPr><w:t xml:space="preserve">Raphaël Roth</w:t></w:r></w:hyperlink><w:r><w:rPr/><w:t xml:space="preserve">,</w:t></w:r><w:hyperlink r:id="rId21" w:history="1"><w:r><w:rPr><w:color w:val="#410a8c"/><w:u w:val="single"/></w:rPr><w:t xml:space="preserve">Laure-Hélène Swinnen</w:t></w:r></w:hyperlink></w:p><w:p><w:pPr/><w:r><w:rPr><w:i w:val="1"/><w:iCs w:val="1"/></w:rPr><w:t xml:space="preserve">Tic&amp;société</w:t></w:r><w:r><w:rPr/><w:t xml:space="preserve">, 2020, 14 (1-2), pp.187-220. </w:t></w:r><w:hyperlink r:id="rId22" w:history="1"><w:r><w:rPr><w:color w:val="#410a8c"/><w:u w:val="single"/></w:rPr><w:t xml:space="preserve">⟨10.4000/ticetsociete.4971⟩</w:t></w:r></w:hyperlink></w:p><w:p><w:pPr/><w:r><w:rPr/><w:t xml:space="preserve">Article dans une revue</w:t></w:r></w:p><w:p><w:pPr/><w:hyperlink r:id="rId20" w:history="1"><w:r><w:rPr><w:color w:val="#410a8c"/><w:u w:val="single"/></w:rPr><w:t xml:space="preserve">hal-03660077v1</w:t></w:r></w:hyperlink></w:p></w:tc></w:tr><w:tr><w:trPr/><w:tc><w:tcPr><w:noWrap/></w:tcPr><w:p><w:pPr><w:spacing w:after="200"/></w:pPr><w:hyperlink r:id="rId23" w:history="1"><w:r><w:rPr><w:color w:val="1e198e"/><w:b w:val="1"/><w:bCs w:val="1"/><w:u w:val="single"/></w:rPr><w:t xml:space="preserve">Remembering winter was coming</w:t></w:r></w:hyperlink></w:p><w:p><w:pPr/><w:hyperlink r:id="rId24" w:history="1"><w:r><w:rPr><w:color w:val="#410a8c"/><w:u w:val="single"/></w:rPr><w:t xml:space="preserve">Xavier Bost</w:t></w:r></w:hyperlink><w:r><w:rPr/><w:t xml:space="preserve">,</w:t></w:r><w:hyperlink r:id="rId25" w:history="1"><w:r><w:rPr><w:color w:val="#410a8c"/><w:u w:val="single"/></w:rPr><w:t xml:space="preserve">Serigne Gueye</w:t></w:r></w:hyperlink><w:r><w:rPr/><w:t xml:space="preserve">,</w:t></w:r><w:hyperlink r:id="rId26" w:history="1"><w:r><w:rPr><w:color w:val="#410a8c"/><w:u w:val="single"/></w:rPr><w:t xml:space="preserve">Vincent Labatut</w:t></w:r></w:hyperlink><w:r><w:rPr/><w:t xml:space="preserve">,</w:t></w:r><w:hyperlink r:id="rId27" w:history="1"><w:r><w:rPr><w:color w:val="#410a8c"/><w:u w:val="single"/></w:rPr><w:t xml:space="preserve">Martha Larson</w:t></w:r></w:hyperlink><w:r><w:rPr/><w:t xml:space="preserve">,</w:t></w:r><w:hyperlink r:id="rId28"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29" w:history="1"><w:r><w:rPr><w:color w:val="#410a8c"/><w:u w:val="single"/></w:rPr><w:t xml:space="preserve">⟨10.1007/s11042-019-07969-4⟩</w:t></w:r></w:hyperlink></w:p><w:p><w:pPr/><w:r><w:rPr/><w:t xml:space="preserve">Article dans une revue</w:t></w:r></w:p><w:p><w:pPr/><w:hyperlink r:id="rId23" w:history="1"><w:r><w:rPr><w:color w:val="#410a8c"/><w:u w:val="single"/></w:rPr><w:t xml:space="preserve">hal-02278188v2</w:t></w:r></w:hyperlink></w:p></w:tc></w:tr><w:tr><w:trPr/><w:tc><w:tcPr><w:noWrap/></w:tcPr><w:p><w:pPr><w:spacing w:after="200"/></w:pPr><w:hyperlink r:id="rId30" w:history="1"><w:r><w:rPr><w:color w:val="1e198e"/><w:b w:val="1"/><w:bCs w:val="1"/><w:u w:val="single"/></w:rPr><w:t xml:space="preserve">Voir et se voir : le rôle des écrans dans les festivals de musique amplifiée</w:t></w:r></w:hyperlink></w:p><w:p><w:pPr/><w:hyperlink r:id="rId31" w:history="1"><w:r><w:rPr><w:color w:val="#410a8c"/><w:u w:val="single"/></w:rPr><w:t xml:space="preserve">Jean-Marc Leveratto</w:t></w:r></w:hyperlink><w:r><w:rPr/><w:t xml:space="preserve">,</w:t></w:r><w:hyperlink r:id="rId32" w:history="1"><w:r><w:rPr><w:color w:val="#410a8c"/><w:u w:val="single"/></w:rPr><w:t xml:space="preserve">Stéphanie Pourquier-Jacquin</w:t></w:r></w:hyperlink><w:r><w:rPr/><w:t xml:space="preserve">,</w:t></w:r><w:hyperlink r:id="rId15" w:history="1"><w:r><w:rPr><w:color w:val="#410a8c"/><w:u w:val="single"/></w:rPr><w:t xml:space="preserve">Raphaël Roth</w:t></w:r></w:hyperlink></w:p><w:p><w:pPr/><w:r><w:rPr><w:i w:val="1"/><w:iCs w:val="1"/></w:rPr><w:t xml:space="preserve">Culture et Musées</w:t></w:r><w:r><w:rPr/><w:t xml:space="preserve">, 2014, Démocratisation culturelle et numérique, 24</w:t></w:r></w:p><w:p><w:pPr/><w:r><w:rPr/><w:t xml:space="preserve">Article dans une revue</w:t></w:r></w:p><w:p><w:pPr/><w:hyperlink r:id="rId30" w:history="1"><w:r><w:rPr><w:color w:val="#410a8c"/><w:u w:val="single"/></w:rPr><w:t xml:space="preserve">hal-01626640v1</w:t></w:r></w:hyperlink></w:p></w:tc></w:tr><w:tr><w:trPr/><w:tc><w:tcPr><w:noWrap/></w:tcPr><w:p><w:pPr><w:spacing w:after="200"/></w:pPr><w:hyperlink r:id="rId33" w:history="1"><w:r><w:rPr><w:color w:val="1e198e"/><w:b w:val="1"/><w:bCs w:val="1"/><w:u w:val="single"/></w:rPr><w:t xml:space="preserve">Voir et se voir : le rôle des écrans dans les festivals de musique amplifiée</w:t></w:r></w:hyperlink></w:p><w:p><w:pPr/><w:hyperlink r:id="rId31" w:history="1"><w:r><w:rPr><w:color w:val="#410a8c"/><w:u w:val="single"/></w:rPr><w:t xml:space="preserve">Jean-Marc Leveratto</w:t></w:r></w:hyperlink><w:r><w:rPr/><w:t xml:space="preserve">,</w:t></w:r><w:hyperlink r:id="rId32" w:history="1"><w:r><w:rPr><w:color w:val="#410a8c"/><w:u w:val="single"/></w:rPr><w:t xml:space="preserve">Stéphanie Pourquier-Jacquin</w:t></w:r></w:hyperlink><w:r><w:rPr/><w:t xml:space="preserve">,</w:t></w:r><w:hyperlink r:id="rId15" w:history="1"><w:r><w:rPr><w:color w:val="#410a8c"/><w:u w:val="single"/></w:rPr><w:t xml:space="preserve">Raphaël Roth</w:t></w:r></w:hyperlink></w:p><w:p><w:pPr/><w:r><w:rPr><w:i w:val="1"/><w:iCs w:val="1"/></w:rPr><w:t xml:space="preserve">Culture et Musées</w:t></w:r><w:r><w:rPr/><w:t xml:space="preserve">, 2014, 24, pp.23-41. </w:t></w:r><w:hyperlink r:id="rId34" w:history="1"><w:r><w:rPr><w:color w:val="#410a8c"/><w:u w:val="single"/></w:rPr><w:t xml:space="preserve">⟨10.4000/culturemusees.593⟩</w:t></w:r></w:hyperlink></w:p><w:p><w:pPr/><w:r><w:rPr/><w:t xml:space="preserve">Article dans une revue</w:t></w:r></w:p><w:p><w:pPr/><w:hyperlink r:id="rId33" w:history="1"><w:r><w:rPr><w:color w:val="#410a8c"/><w:u w:val="single"/></w:rPr><w:t xml:space="preserve">hal-03262838v1</w:t></w:r></w:hyperlink></w:p></w:tc></w:tr><w:tr><w:trPr/><w:tc><w:tcPr><w:noWrap/></w:tcPr><w:p><w:pPr><w:spacing w:after="200"/></w:pPr><w:hyperlink r:id="rId35" w:history="1"><w:r><w:rPr><w:color w:val="1e198e"/><w:b w:val="1"/><w:bCs w:val="1"/><w:u w:val="single"/></w:rPr><w:t xml:space="preserve">Continuer le Festival d’Avignon Mythes et « fonction-auteur »</w:t></w:r></w:hyperlink></w:p><w:p><w:pPr/><w:hyperlink r:id="rId36" w:history="1"><w:r><w:rPr><w:color w:val="#410a8c"/><w:u w:val="single"/></w:rPr><w:t xml:space="preserve">Damien Malinas</w:t></w:r></w:hyperlink><w:r><w:rPr/><w:t xml:space="preserve">,</w:t></w:r><w:hyperlink r:id="rId32" w:history="1"><w:r><w:rPr><w:color w:val="#410a8c"/><w:u w:val="single"/></w:rPr><w:t xml:space="preserve">Stéphanie Pourquier-Jacquin</w:t></w:r></w:hyperlink><w:r><w:rPr/><w:t xml:space="preserve">,</w:t></w:r><w:hyperlink r:id="rId37" w:history="1"><w:r><w:rPr><w:color w:val="#410a8c"/><w:u w:val="single"/></w:rPr><w:t xml:space="preserve">Émilie Pamart</w:t></w:r></w:hyperlink><w:r><w:rPr/><w:t xml:space="preserve">,</w:t></w:r><w:hyperlink r:id="rId15" w:history="1"><w:r><w:rPr><w:color w:val="#410a8c"/><w:u w:val="single"/></w:rPr><w:t xml:space="preserve">Raphaël Roth</w:t></w:r></w:hyperlink></w:p><w:p><w:pPr/><w:r><w:rPr><w:i w:val="1"/><w:iCs w:val="1"/></w:rPr><w:t xml:space="preserve">Communication &amp; langages</w:t></w:r><w:r><w:rPr/><w:t xml:space="preserve">, 2012, 2012 (173), pp.129-138. </w:t></w:r><w:hyperlink r:id="rId38" w:history="1"><w:r><w:rPr><w:color w:val="#410a8c"/><w:u w:val="single"/></w:rPr><w:t xml:space="preserve">⟨10.4074/S0336150012013099⟩</w:t></w:r></w:hyperlink></w:p><w:p><w:pPr/><w:r><w:rPr/><w:t xml:space="preserve">Article dans une revue</w:t></w:r></w:p><w:p><w:pPr/><w:hyperlink r:id="rId35" w:history="1"><w:r><w:rPr><w:color w:val="#410a8c"/><w:u w:val="single"/></w:rPr><w:t xml:space="preserve">hal-04018133v1</w:t></w:r></w:hyperlink></w:p></w:tc></w:tr><w:tr><w:trPr/><w:tc><w:tcPr><w:noWrap/></w:tcPr><w:p><w:pPr><w:spacing w:after="200"/></w:pPr><w:hyperlink r:id="rId39" w:history="1"><w:r><w:rPr><w:color w:val="1e198e"/><w:b w:val="1"/><w:bCs w:val="1"/><w:u w:val="single"/></w:rPr><w:t xml:space="preserve">Continuer le Festival d’Avignon Mythes et « fonction-auteur »</w:t></w:r></w:hyperlink></w:p><w:p><w:pPr/><w:hyperlink r:id="rId36" w:history="1"><w:r><w:rPr><w:color w:val="#410a8c"/><w:u w:val="single"/></w:rPr><w:t xml:space="preserve">Damien Malinas</w:t></w:r></w:hyperlink><w:r><w:rPr/><w:t xml:space="preserve">,</w:t></w:r><w:hyperlink r:id="rId32" w:history="1"><w:r><w:rPr><w:color w:val="#410a8c"/><w:u w:val="single"/></w:rPr><w:t xml:space="preserve">Stéphanie Pourquier-Jacquin</w:t></w:r></w:hyperlink><w:r><w:rPr/><w:t xml:space="preserve">,</w:t></w:r><w:hyperlink r:id="rId37" w:history="1"><w:r><w:rPr><w:color w:val="#410a8c"/><w:u w:val="single"/></w:rPr><w:t xml:space="preserve">Émilie Pamart</w:t></w:r></w:hyperlink><w:r><w:rPr/><w:t xml:space="preserve">,</w:t></w:r><w:hyperlink r:id="rId15" w:history="1"><w:r><w:rPr><w:color w:val="#410a8c"/><w:u w:val="single"/></w:rPr><w:t xml:space="preserve">Raphaël Roth</w:t></w:r></w:hyperlink></w:p><w:p><w:pPr/><w:r><w:rPr><w:i w:val="1"/><w:iCs w:val="1"/></w:rPr><w:t xml:space="preserve">Communication &amp; langages</w:t></w:r><w:r><w:rPr/><w:t xml:space="preserve">, 2012, 2012 (173), pp.129-138. </w:t></w:r><w:hyperlink r:id="rId38" w:history="1"><w:r><w:rPr><w:color w:val="#410a8c"/><w:u w:val="single"/></w:rPr><w:t xml:space="preserve">⟨10.4074/S0336150012013099⟩</w:t></w:r></w:hyperlink></w:p><w:p><w:pPr/><w:r><w:rPr/><w:t xml:space="preserve">Article dans une revue</w:t></w:r></w:p><w:p><w:pPr/><w:hyperlink r:id="rId39" w:history="1"><w:r><w:rPr><w:color w:val="#410a8c"/><w:u w:val="single"/></w:rPr><w:t xml:space="preserve">hal-04028144v1</w:t></w:r></w:hyperlink></w:p></w:tc></w:tr><w:tr><w:trPr/><w:tc><w:tcPr><w:noWrap/></w:tcPr><w:p><w:pPr><w:spacing w:after="200"/></w:pPr><w:hyperlink r:id="rId40" w:history="1"><w:r><w:rPr><w:color w:val="1e198e"/><w:b w:val="1"/><w:bCs w:val="1"/><w:u w:val="single"/></w:rPr><w:t xml:space="preserve">Considérer l’université et la culture au prisme de la sociologie : Rebattre les cartes sociales</w:t></w:r></w:hyperlink></w:p><w:p><w:pPr/><w:hyperlink r:id="rId36" w:history="1"><w:r><w:rPr><w:color w:val="#410a8c"/><w:u w:val="single"/></w:rPr><w:t xml:space="preserve">Damien Malinas</w:t></w:r></w:hyperlink><w:r><w:rPr/><w:t xml:space="preserve">,</w:t></w:r><w:hyperlink r:id="rId15" w:history="1"><w:r><w:rPr><w:color w:val="#410a8c"/><w:u w:val="single"/></w:rPr><w:t xml:space="preserve">Raphaël Roth</w:t></w:r></w:hyperlink></w:p><w:p><w:pPr/><w:r><w:rPr><w:i w:val="1"/><w:iCs w:val="1"/></w:rPr><w:t xml:space="preserve">Culture et Musées</w:t></w:r><w:r><w:rPr/><w:t xml:space="preserve">, 2012, 19 (1), pp.187-190. </w:t></w:r><w:hyperlink r:id="rId41" w:history="1"><w:r><w:rPr><w:color w:val="#410a8c"/><w:u w:val="single"/></w:rPr><w:t xml:space="preserve">⟨10.3406/pumus.2012.1656⟩</w:t></w:r></w:hyperlink></w:p><w:p><w:pPr/><w:r><w:rPr/><w:t xml:space="preserve">Article dans une revue</w:t></w:r></w:p><w:p><w:pPr/><w:hyperlink r:id="rId40" w:history="1"><w:r><w:rPr><w:color w:val="#410a8c"/><w:u w:val="single"/></w:rPr><w:t xml:space="preserve">hal-04018128v1</w:t></w:r></w:hyperlink></w:p></w:tc></w:tr><w:tr><w:trPr/><w:tc><w:tcPr><w:noWrap/></w:tcPr><w:p><w:pPr><w:spacing w:after="200"/></w:pPr><w:hyperlink r:id="rId42" w:history="1"><w:r><w:rPr><w:color w:val="1e198e"/><w:b w:val="1"/><w:bCs w:val="1"/><w:u w:val="single"/></w:rPr><w:t xml:space="preserve">L'écoute musicale en balade : lorsque la musique nous transporte</w:t></w:r></w:hyperlink></w:p><w:p><w:pPr/><w:hyperlink r:id="rId15" w:history="1"><w:r><w:rPr><w:color w:val="#410a8c"/><w:u w:val="single"/></w:rPr><w:t xml:space="preserve">Raphaël Roth</w:t></w:r></w:hyperlink></w:p><w:p><w:pPr/><w:r><w:rPr><w:i w:val="1"/><w:iCs w:val="1"/></w:rPr><w:t xml:space="preserve">Sociétés - Revue des sciences sociales et humaines</w:t></w:r><w:r><w:rPr/><w:t xml:space="preserve">, 2010, n° 104 (2), pp.73-82. </w:t></w:r><w:hyperlink r:id="rId43" w:history="1"><w:r><w:rPr><w:color w:val="#410a8c"/><w:u w:val="single"/></w:rPr><w:t xml:space="preserve">⟨10.3917/soc.104.0073⟩</w:t></w:r></w:hyperlink></w:p><w:p><w:pPr/><w:r><w:rPr/><w:t xml:space="preserve">Article dans une revue</w:t></w:r></w:p><w:p><w:pPr/><w:hyperlink r:id="rId42" w:history="1"><w:r><w:rPr><w:color w:val="#410a8c"/><w:u w:val="single"/></w:rPr><w:t xml:space="preserve">hal-04018124v1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L’enfance et le son : une éducation artistique et culturelle musicale et sonore</w:t></w:r></w:hyperlink></w:p><w:p><w:pPr/><w:hyperlink r:id="rId15" w:history="1"><w:r><w:rPr><w:color w:val="#410a8c"/><w:u w:val="single"/></w:rPr><w:t xml:space="preserve">Raphaël Roth</w:t></w:r></w:hyperlink></w:p><w:p><w:pPr/><w:r><w:rPr><w:i w:val="1"/><w:iCs w:val="1"/></w:rPr><w:t xml:space="preserve">S’éveiller par les sons - Repenser les médiations sonores à l’ère du numérique</w:t></w:r><w:r><w:rPr/><w:t xml:space="preserve">, IRCAM, Nov 2024, Paris, France</w:t></w:r></w:p><w:p><w:pPr/><w:r><w:rPr/><w:t xml:space="preserve">Communication dans un congrès</w:t></w:r></w:p><w:p><w:pPr/><w:hyperlink r:id="rId44" w:history="1"><w:r><w:rPr><w:color w:val="#410a8c"/><w:u w:val="single"/></w:rPr><w:t xml:space="preserve">hal-05243368v1</w:t></w:r></w:hyperlink></w:p></w:tc></w:tr><w:tr><w:trPr/><w:tc><w:tcPr><w:noWrap/></w:tcPr><w:p><w:pPr><w:spacing w:after="200"/></w:pPr><w:hyperlink r:id="rId45" w:history="1"><w:r><w:rPr><w:color w:val="1e198e"/><w:b w:val="1"/><w:bCs w:val="1"/><w:u w:val="single"/></w:rPr><w:t xml:space="preserve">Le Merle, le Corbeau et le Rossignol - Contextualisation des problématiques d'une éducation artistique et culturelle musicale et sonore</w:t></w:r></w:hyperlink></w:p><w:p><w:pPr/><w:hyperlink r:id="rId15" w:history="1"><w:r><w:rPr><w:color w:val="#410a8c"/><w:u w:val="single"/></w:rPr><w:t xml:space="preserve">Raphaël Roth</w:t></w:r></w:hyperlink></w:p><w:p><w:pPr/><w:r><w:rPr><w:i w:val="1"/><w:iCs w:val="1"/></w:rPr><w:t xml:space="preserve">Colloque régional de l’Éducation Artistique et Culturelle (EAC)</w:t></w:r><w:r><w:rPr/><w:t xml:space="preserve">, Région académique Bretagne; DRAC Bretagne; Inseac du CNAM, Sep 2024, Rennes, France</w:t></w:r></w:p><w:p><w:pPr/><w:r><w:rPr/><w:t xml:space="preserve">Communication dans un congrès</w:t></w:r></w:p><w:p><w:pPr/><w:hyperlink r:id="rId45" w:history="1"><w:r><w:rPr><w:color w:val="#410a8c"/><w:u w:val="single"/></w:rPr><w:t xml:space="preserve">hal-05243345v1</w:t></w:r></w:hyperlink></w:p></w:tc></w:tr><w:tr><w:trPr/><w:tc><w:tcPr><w:noWrap/></w:tcPr><w:p><w:pPr><w:spacing w:after="200"/></w:pPr><w:hyperlink r:id="rId46" w:history="1"><w:r><w:rPr><w:color w:val="1e198e"/><w:b w:val="1"/><w:bCs w:val="1"/><w:u w:val="single"/></w:rPr><w:t xml:space="preserve">Un langage silencieux ? Une anthropologie de la communication des musiciens intervenants à l’école</w:t></w:r></w:hyperlink></w:p><w:p><w:pPr/><w:hyperlink r:id="rId15" w:history="1"><w:r><w:rPr><w:color w:val="#410a8c"/><w:u w:val="single"/></w:rPr><w:t xml:space="preserve">Raphaël Roth</w:t></w:r></w:hyperlink></w:p><w:p><w:pPr/><w:r><w:rPr><w:i w:val="1"/><w:iCs w:val="1"/></w:rPr><w:t xml:space="preserve">Colloque L’état de l’éducation musicale des enfants (4-11 ans) autour de la méditerranée</w:t></w:r><w:r><w:rPr/><w:t xml:space="preserve">, SFERE Provence; AMU, Oct 2024, Aix -en-Provence, France</w:t></w:r></w:p><w:p><w:pPr/><w:r><w:rPr/><w:t xml:space="preserve">Communication dans un congrès</w:t></w:r></w:p><w:p><w:pPr/><w:hyperlink r:id="rId46" w:history="1"><w:r><w:rPr><w:color w:val="#410a8c"/><w:u w:val="single"/></w:rPr><w:t xml:space="preserve">halshs-05243328v1</w:t></w:r></w:hyperlink></w:p></w:tc></w:tr><w:tr><w:trPr/><w:tc><w:tcPr><w:noWrap/></w:tcPr><w:p><w:pPr><w:spacing w:after="200"/></w:pPr><w:hyperlink r:id="rId47" w:history="1"><w:r><w:rPr><w:color w:val="1e198e"/><w:b w:val="1"/><w:bCs w:val="1"/><w:u w:val="single"/></w:rPr><w:t xml:space="preserve">Fermer les yeux pour mieux voir : pour une éducation artistique et culturelle musicale et sonore</w:t></w:r></w:hyperlink></w:p><w:p><w:pPr/><w:hyperlink r:id="rId15" w:history="1"><w:r><w:rPr><w:color w:val="#410a8c"/><w:u w:val="single"/></w:rPr><w:t xml:space="preserve">Raphaël Roth</w:t></w:r></w:hyperlink></w:p><w:p><w:pPr/><w:r><w:rPr><w:i w:val="1"/><w:iCs w:val="1"/></w:rPr><w:t xml:space="preserve">Penser la recherche en éducation artistique et culturelle : l'imagination à l'oeuvre</w:t></w:r><w:r><w:rPr/><w:t xml:space="preserve">, INSEAC du Cnam; DICEN-idf, Oct 2024, Guingamp, France</w:t></w:r></w:p><w:p><w:pPr/><w:r><w:rPr/><w:t xml:space="preserve">Communication dans un congrès</w:t></w:r></w:p><w:p><w:pPr/><w:hyperlink r:id="rId47" w:history="1"><w:r><w:rPr><w:color w:val="#410a8c"/><w:u w:val="single"/></w:rPr><w:t xml:space="preserve">hal-05243355v1</w:t></w:r></w:hyperlink></w:p></w:tc></w:tr><w:tr><w:trPr/><w:tc><w:tcPr><w:noWrap/></w:tcPr><w:p><w:pPr><w:spacing w:after="200"/></w:pPr><w:hyperlink r:id="rId48" w:history="1"><w:r><w:rPr><w:color w:val="1e198e"/><w:b w:val="1"/><w:bCs w:val="1"/><w:u w:val="single"/></w:rPr><w:t xml:space="preserve">L'invitée du jeudi : Mylène Pardoën, &amp;quot;L'archéologie du paysage sonore</w:t></w:r></w:hyperlink></w:p><w:p><w:pPr/><w:hyperlink r:id="rId49" w:history="1"><w:r><w:rPr><w:color w:val="#410a8c"/><w:u w:val="single"/></w:rPr><w:t xml:space="preserve">Mylène Pardoen</w:t></w:r></w:hyperlink><w:r><w:rPr/><w:t xml:space="preserve">,</w:t></w:r><w:hyperlink r:id="rId15" w:history="1"><w:r><w:rPr><w:color w:val="#410a8c"/><w:u w:val="single"/></w:rPr><w:t xml:space="preserve">Raphaël Roth</w:t></w:r></w:hyperlink></w:p><w:p><w:pPr/><w:r><w:rPr><w:i w:val="1"/><w:iCs w:val="1"/></w:rPr><w:t xml:space="preserve">Les conférences de l’AFAS</w:t></w:r><w:r><w:rPr/><w:t xml:space="preserve">, AFAS, Jan 2023, Paris, France</w:t></w:r></w:p><w:p><w:pPr/><w:r><w:rPr/><w:t xml:space="preserve">Communication dans un congrès</w:t></w:r></w:p><w:p><w:pPr/><w:hyperlink r:id="rId48" w:history="1"><w:r><w:rPr><w:color w:val="#410a8c"/><w:u w:val="single"/></w:rPr><w:t xml:space="preserve">hal-05243483v1</w:t></w:r></w:hyperlink></w:p></w:tc></w:tr><w:tr><w:trPr/><w:tc><w:tcPr><w:noWrap/></w:tcPr><w:p><w:pPr><w:spacing w:after="200"/></w:pPr><w:hyperlink r:id="rId50" w:history="1"><w:r><w:rPr><w:color w:val="1e198e"/><w:b w:val="1"/><w:bCs w:val="1"/><w:u w:val="single"/></w:rPr><w:t xml:space="preserve">Expertises, compétences, professionnalisation et visibilité. Quels enjeux &amp;quot;d'éducation à&amp;quot; et de formation, pour quelle visibilité et reconnaissance au-delà du monde académique ?</w:t></w:r></w:hyperlink></w:p><w:p><w:pPr/><w:hyperlink r:id="rId51" w:history="1"><w:r><w:rPr><w:color w:val="#410a8c"/><w:u w:val="single"/></w:rPr><w:t xml:space="preserve">Laurence Corroy</w:t></w:r></w:hyperlink><w:r><w:rPr/><w:t xml:space="preserve">,</w:t></w:r><w:hyperlink r:id="rId52" w:history="1"><w:r><w:rPr><w:color w:val="#410a8c"/><w:u w:val="single"/></w:rPr><w:t xml:space="preserve">Clémentine Hugol-Gential</w:t></w:r></w:hyperlink><w:r><w:rPr/><w:t xml:space="preserve">,</w:t></w:r><w:hyperlink r:id="rId53" w:history="1"><w:r><w:rPr><w:color w:val="#410a8c"/><w:u w:val="single"/></w:rPr><w:t xml:space="preserve">Cyril Masselot</w:t></w:r></w:hyperlink><w:r><w:rPr/><w:t xml:space="preserve">,</w:t></w:r><w:hyperlink r:id="rId54" w:history="1"><w:r><w:rPr><w:color w:val="#410a8c"/><w:u w:val="single"/></w:rPr><w:t xml:space="preserve">Audrey Knauf</w:t></w:r></w:hyperlink><w:r><w:rPr/><w:t xml:space="preserve">,</w:t></w:r><w:hyperlink r:id="rId15" w:history="1"><w:r><w:rPr><w:color w:val="#410a8c"/><w:u w:val="single"/></w:rPr><w:t xml:space="preserve">Raphaël Roth</w:t></w:r></w:hyperlink><w:r><w:rPr/><w:t xml:space="preserve">et al.</w:t></w:r></w:p><w:p><w:pPr/><w:r><w:rPr><w:i w:val="1"/><w:iCs w:val="1"/></w:rPr><w:t xml:space="preserve">Table ronde dans le cadre des Assises de la SFSIC 2023. État des lieux et perspectives des Sciences de l'Information - Communication</w:t></w:r><w:r><w:rPr/><w:t xml:space="preserve">, Société française des Sciences de l'information et de la communication (SFSIC), Nov 2023, Paris, France</w:t></w:r></w:p><w:p><w:pPr/><w:r><w:rPr/><w:t xml:space="preserve">Communication dans un congrès</w:t></w:r></w:p><w:p><w:pPr/><w:hyperlink r:id="rId50" w:history="1"><w:r><w:rPr><w:color w:val="#410a8c"/><w:u w:val="single"/></w:rPr><w:t xml:space="preserve">hal-04462511v1</w:t></w:r></w:hyperlink></w:p></w:tc></w:tr><w:tr><w:trPr/><w:tc><w:tcPr><w:noWrap/></w:tcPr><w:p><w:pPr><w:spacing w:after="200"/></w:pPr><w:hyperlink r:id="rId55" w:history="1"><w:r><w:rPr><w:color w:val="1e198e"/><w:b w:val="1"/><w:bCs w:val="1"/><w:u w:val="single"/></w:rPr><w:t xml:space="preserve">Les trajectoires des musiciens intervenants en France : enquête sur l’éducation musicale et ses médiations</w:t></w:r></w:hyperlink></w:p><w:p><w:pPr/><w:hyperlink r:id="rId15" w:history="1"><w:r><w:rPr><w:color w:val="#410a8c"/><w:u w:val="single"/></w:rPr><w:t xml:space="preserve">Raphaël Roth</w:t></w:r></w:hyperlink></w:p><w:p><w:pPr/><w:r><w:rPr><w:i w:val="1"/><w:iCs w:val="1"/></w:rPr><w:t xml:space="preserve">Rencontres internationales sur les médiations de la musique</w:t></w:r><w:r><w:rPr/><w:t xml:space="preserve">, Université de Montréal; Étude partenariale sur les médiations de la musique, Oct 2022, Montréal, Canada</w:t></w:r></w:p><w:p><w:pPr/><w:r><w:rPr/><w:t xml:space="preserve">Communication dans un congrès</w:t></w:r></w:p><w:p><w:pPr/><w:hyperlink r:id="rId55" w:history="1"><w:r><w:rPr><w:color w:val="#410a8c"/><w:u w:val="single"/></w:rPr><w:t xml:space="preserve">hal-04036616v1</w:t></w:r></w:hyperlink></w:p></w:tc></w:tr><w:tr><w:trPr/><w:tc><w:tcPr><w:noWrap/></w:tcPr><w:p><w:pPr><w:spacing w:after="200"/></w:pPr><w:hyperlink r:id="rId56" w:history="1"><w:r><w:rPr><w:color w:val="1e198e"/><w:b w:val="1"/><w:bCs w:val="1"/><w:u w:val="single"/></w:rPr><w:t xml:space="preserve">La voix actée : pratiques, enjeux, applications</w:t></w:r></w:hyperlink></w:p><w:p><w:pPr/><w:hyperlink r:id="rId57" w:history="1"><w:r><w:rPr><w:color w:val="#410a8c"/><w:u w:val="single"/></w:rPr><w:t xml:space="preserve">Mathias Quillot</w:t></w:r></w:hyperlink><w:r><w:rPr/><w:t xml:space="preserve">,</w:t></w:r><w:hyperlink r:id="rId58" w:history="1"><w:r><w:rPr><w:color w:val="#410a8c"/><w:u w:val="single"/></w:rPr><w:t xml:space="preserve">Lauriane Guillou</w:t></w:r></w:hyperlink><w:r><w:rPr/><w:t xml:space="preserve">,</w:t></w:r><w:hyperlink r:id="rId59" w:history="1"><w:r><w:rPr><w:color w:val="#410a8c"/><w:u w:val="single"/></w:rPr><w:t xml:space="preserve">Adrien Gresse</w:t></w:r></w:hyperlink><w:r><w:rPr/><w:t xml:space="preserve">,</w:t></w:r><w:hyperlink r:id="rId60" w:history="1"><w:r><w:rPr><w:color w:val="#410a8c"/><w:u w:val="single"/></w:rPr><w:t xml:space="preserve">Rafaël Ferro</w:t></w:r></w:hyperlink><w:r><w:rPr/><w:t xml:space="preserve">,</w:t></w:r><w:hyperlink r:id="rId61"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56" w:history="1"><w:r><w:rPr><w:color w:val="#410a8c"/><w:u w:val="single"/></w:rPr><w:t xml:space="preserve">hal-02798582v3</w:t></w:r></w:hyperlink></w:p></w:tc></w:tr><w:tr><w:trPr/><w:tc><w:tcPr><w:noWrap/></w:tcPr><w:p><w:pPr><w:spacing w:after="200"/></w:pPr><w:hyperlink r:id="rId62" w:history="1"><w:r><w:rPr><w:color w:val="1e198e"/><w:b w:val="1"/><w:bCs w:val="1"/><w:u w:val="single"/></w:rPr><w:t xml:space="preserve">Michel et Mickey : comment Michel Chion nous aide-t-il à comprendre le mickeymousing avec le concept de synchrèse ?</w:t></w:r></w:hyperlink></w:p><w:p><w:pPr/><w:hyperlink r:id="rId61" w:history="1"><w:r><w:rPr><w:color w:val="#410a8c"/><w:u w:val="single"/></w:rPr><w:t xml:space="preserve">Raphaël Röth</w:t></w:r></w:hyperlink></w:p><w:p><w:pPr/><w:r><w:rPr><w:i w:val="1"/><w:iCs w:val="1"/></w:rPr><w:t xml:space="preserve">Colloque international "Michel Chion, l'inventeur</w:t></w:r><w:r><w:rPr/><w:t xml:space="preserve">, Feb 2019, Rouen, France</w:t></w:r></w:p><w:p><w:pPr/><w:r><w:rPr/><w:t xml:space="preserve">Communication dans un congrès</w:t></w:r></w:p><w:p><w:pPr/><w:hyperlink r:id="rId62" w:history="1"><w:r><w:rPr><w:color w:val="#410a8c"/><w:u w:val="single"/></w:rPr><w:t xml:space="preserve">hal-03659704v1</w:t></w:r></w:hyperlink></w:p></w:tc></w:tr><w:tr><w:trPr/><w:tc><w:tcPr><w:noWrap/></w:tcPr><w:p><w:pPr><w:spacing w:after="200"/></w:pPr><w:hyperlink r:id="rId63" w:history="1"><w:r><w:rPr><w:color w:val="1e198e"/><w:b w:val="1"/><w:bCs w:val="1"/><w:u w:val="single"/></w:rPr><w:t xml:space="preserve">Intervention sur &amp;quot;L'EAC aux Transmusicales, instrument de transmission pour les publics</w:t></w:r></w:hyperlink></w:p><w:p><w:pPr/><w:hyperlink r:id="rId36" w:history="1"><w:r><w:rPr><w:color w:val="#410a8c"/><w:u w:val="single"/></w:rPr><w:t xml:space="preserve">Damien Malinas</w:t></w:r></w:hyperlink><w:r><w:rPr/><w:t xml:space="preserve">,</w:t></w:r><w:hyperlink r:id="rId15" w:history="1"><w:r><w:rPr><w:color w:val="#410a8c"/><w:u w:val="single"/></w:rPr><w:t xml:space="preserve">Raphaël Roth</w:t></w:r></w:hyperlink></w:p><w:p><w:pPr/><w:r><w:rPr><w:i w:val="1"/><w:iCs w:val="1"/></w:rPr><w:t xml:space="preserve">Séance plénière du Haut Conseil de l'éducation artistique et culturelle</w:t></w:r><w:r><w:rPr/><w:t xml:space="preserve">, Jan 2019, Paris, France</w:t></w:r></w:p><w:p><w:pPr/><w:r><w:rPr/><w:t xml:space="preserve">Communication dans un congrès</w:t></w:r></w:p><w:p><w:pPr/><w:hyperlink r:id="rId63" w:history="1"><w:r><w:rPr><w:color w:val="#410a8c"/><w:u w:val="single"/></w:rPr><w:t xml:space="preserve">hal-03665398v1</w:t></w:r></w:hyperlink></w:p></w:tc></w:tr><w:tr><w:trPr/><w:tc><w:tcPr><w:noWrap/></w:tcPr><w:p><w:pPr><w:spacing w:after="200"/></w:pPr><w:hyperlink r:id="rId64" w:history="1"><w:r><w:rPr><w:color w:val="1e198e"/><w:b w:val="1"/><w:bCs w:val="1"/><w:u w:val="single"/></w:rPr><w:t xml:space="preserve">Le savant, le populaire, la rue et les quais de gare. Un point de vue de la sociologie du cinéma et de ses publics sur quelques traits de la &amp;quot;comédie musicale à la française</w:t></w:r></w:hyperlink></w:p><w:p><w:pPr/><w:hyperlink r:id="rId15" w:history="1"><w:r><w:rPr><w:color w:val="#410a8c"/><w:u w:val="single"/></w:rPr><w:t xml:space="preserve">Raphaël Roth</w:t></w:r></w:hyperlink></w:p><w:p><w:pPr/><w:r><w:rPr><w:i w:val="1"/><w:iCs w:val="1"/></w:rPr><w:t xml:space="preserve">Colloque international "Le cinéma populaire et ses musiciens en France 1939-2018"</w:t></w:r><w:r><w:rPr/><w:t xml:space="preserve">, Jun 2019, Dijon, France</w:t></w:r></w:p><w:p><w:pPr/><w:r><w:rPr/><w:t xml:space="preserve">Communication dans un congrès</w:t></w:r></w:p><w:p><w:pPr/><w:hyperlink r:id="rId64" w:history="1"><w:r><w:rPr><w:color w:val="#410a8c"/><w:u w:val="single"/></w:rPr><w:t xml:space="preserve">hal-03659638v1</w:t></w:r></w:hyperlink></w:p></w:tc></w:tr><w:tr><w:trPr/><w:tc><w:tcPr><w:noWrap/></w:tcPr><w:p><w:pPr><w:spacing w:after="200"/></w:pPr><w:hyperlink r:id="rId65" w:history="1"><w:r><w:rPr><w:color w:val="1e198e"/><w:b w:val="1"/><w:bCs w:val="1"/><w:u w:val="single"/></w:rPr><w:t xml:space="preserve">Living in the World, Portraying Its Culture. Cultural Democracy, Sustainable Development, a Utopian Discourse of Music Festivals in France</w:t></w:r></w:hyperlink></w:p><w:p><w:pPr/><w:hyperlink r:id="rId15" w:history="1"><w:r><w:rPr><w:color w:val="#410a8c"/><w:u w:val="single"/></w:rPr><w:t xml:space="preserve">Raphaël Roth</w:t></w:r></w:hyperlink><w:r><w:rPr/><w:t xml:space="preserve">,</w:t></w:r><w:hyperlink r:id="rId36" w:history="1"><w:r><w:rPr><w:color w:val="#410a8c"/><w:u w:val="single"/></w:rPr><w:t xml:space="preserve">Damien Malinas</w:t></w:r></w:hyperlink></w:p><w:p><w:pPr/><w:r><w:rPr><w:i w:val="1"/><w:iCs w:val="1"/></w:rPr><w:t xml:space="preserve">1st ISA Forum of Sociology - Sociological Research and Public Debate</w:t></w:r><w:r><w:rPr/><w:t xml:space="preserve">, International Sociological Association, Sep 2008, Barcelona, Spain. pp.ISSN 2522-7300</w:t></w:r></w:p><w:p><w:pPr/><w:r><w:rPr/><w:t xml:space="preserve">Communication dans un congrès</w:t></w:r></w:p><w:p><w:pPr/><w:hyperlink r:id="rId65" w:history="1"><w:r><w:rPr><w:color w:val="#410a8c"/><w:u w:val="single"/></w:rPr><w:t xml:space="preserve">hal-04061144v1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À l’écoute de Disney. Une sociologie de la réception de la musique au cinéma</w:t></w:r></w:hyperlink></w:p><w:p><w:pPr/><w:hyperlink r:id="rId15" w:history="1"><w:r><w:rPr><w:color w:val="#410a8c"/><w:u w:val="single"/></w:rPr><w:t xml:space="preserve">Raphaël Roth</w:t></w:r></w:hyperlink></w:p><w:p><w:pPr/><w:hyperlink r:id="rId67" w:history="1"><w:r><w:rPr><w:color w:val="#410a8c"/><w:u w:val="single"/></w:rPr><w:t xml:space="preserve">L'Harmattan</w:t></w:r></w:hyperlink><w:r><w:rPr/><w:t xml:space="preserve">, 2017, Champs visuels, Bruno Pequignot; Guillaume Soulez; Raphaëlle Moine; Pierre-Jean Benghozi, 978-2-343-09365-9</w:t></w:r></w:p><w:p><w:pPr/><w:r><w:rPr/><w:t xml:space="preserve">Ouvrages</w:t></w:r></w:p><w:p><w:pPr/><w:hyperlink r:id="rId66" w:history="1"><w:r><w:rPr><w:color w:val="#410a8c"/><w:u w:val="single"/></w:rPr><w:t xml:space="preserve">hal-04028214v1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 langage silencieux ? Une anthropologie de la communication des musiciens intervenants à l’école</w:t></w:r></w:hyperlink></w:p><w:p><w:pPr/><w:hyperlink r:id="rId15" w:history="1"><w:r><w:rPr><w:color w:val="#410a8c"/><w:u w:val="single"/></w:rPr><w:t xml:space="preserve">Raphaël Roth</w:t></w:r></w:hyperlink></w:p><w:p><w:pPr/><w:r><w:rPr><w:i w:val="1"/><w:iCs w:val="1"/></w:rPr><w:t xml:space="preserve">L’éducation musicale des enfants autour de la Méditerranée</w:t></w:r><w:r><w:rPr/><w:t xml:space="preserve">, </w:t></w:r><w:hyperlink r:id="rId69" w:history="1"><w:r><w:rPr><w:color w:val="#410a8c"/><w:u w:val="single"/></w:rPr><w:t xml:space="preserve">Delatour</w:t></w:r></w:hyperlink><w:r><w:rPr/><w:t xml:space="preserve">, 2026, Collection Musique / Pédagogie, 1954-0183</w:t></w:r></w:p><w:p><w:pPr/><w:r><w:rPr/><w:t xml:space="preserve">Chapitre d'ouvrage</w:t></w:r></w:p><w:p><w:pPr/><w:hyperlink r:id="rId68" w:history="1"><w:r><w:rPr><w:color w:val="#410a8c"/><w:u w:val="single"/></w:rPr><w:t xml:space="preserve">hal-05540324v1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Enquête sur les pratiques de l'éducation artistique et culturelle - Écoles et communes en France</w:t></w:r></w:hyperlink></w:p><w:p><w:pPr/><w:hyperlink r:id="rId15" w:history="1"><w:r><w:rPr><w:color w:val="#410a8c"/><w:u w:val="single"/></w:rPr><w:t xml:space="preserve">Raphaël Roth</w:t></w:r></w:hyperlink><w:r><w:rPr/><w:t xml:space="preserve">,</w:t></w:r><w:hyperlink r:id="rId36" w:history="1"><w:r><w:rPr><w:color w:val="#410a8c"/><w:u w:val="single"/></w:rPr><w:t xml:space="preserve">Damien Malinas</w:t></w:r></w:hyperlink></w:p><w:p><w:pPr/><w:r><w:rPr/><w:t xml:space="preserve">2025</w:t></w:r></w:p><w:p><w:pPr/><w:r><w:rPr/><w:t xml:space="preserve">Pré-publication, Document de travail</w:t></w:r></w:p><w:p><w:pPr/><w:hyperlink r:id="rId70" w:history="1"><w:r><w:rPr><w:color w:val="#410a8c"/><w:u w:val="single"/></w:rPr><w:t xml:space="preserve">hal-05161553v1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3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roth" TargetMode="External"/><Relationship Id="rId9" Type="http://schemas.openxmlformats.org/officeDocument/2006/relationships/hyperlink" Target="https://orcid.org/0000-0003-4256-0105" TargetMode="External"/><Relationship Id="rId10" Type="http://schemas.openxmlformats.org/officeDocument/2006/relationships/hyperlink" Target="https://www.idref.fr/178098043" TargetMode="External"/><Relationship Id="rId11" Type="http://schemas.openxmlformats.org/officeDocument/2006/relationships/hyperlink" Target="https://www.cnam-inseac.fr" TargetMode="External"/><Relationship Id="rId12" Type="http://schemas.openxmlformats.org/officeDocument/2006/relationships/hyperlink" Target="https://www.dicen-idf.org/equipe/" TargetMode="External"/><Relationship Id="rId13" Type="http://schemas.openxmlformats.org/officeDocument/2006/relationships/hyperlink" Target="https://https://gisartseduc.hypotheses.org" TargetMode="External"/><Relationship Id="rId14" Type="http://schemas.openxmlformats.org/officeDocument/2006/relationships/hyperlink" Target="https://shs.hal.science/halshs-05351904v1" TargetMode="External"/><Relationship Id="rId15" Type="http://schemas.openxmlformats.org/officeDocument/2006/relationships/hyperlink" Target="https://hal.science/search/index/?q=*&amp;authFullName_s=Rapha&#235;l Roth" TargetMode="External"/><Relationship Id="rId16" Type="http://schemas.openxmlformats.org/officeDocument/2006/relationships/hyperlink" Target="https://dx.doi.org/10.7202/1121323ar" TargetMode="External"/><Relationship Id="rId17" Type="http://schemas.openxmlformats.org/officeDocument/2006/relationships/hyperlink" Target="https://hal.science/hal-03023681v1" TargetMode="External"/><Relationship Id="rId18" Type="http://schemas.openxmlformats.org/officeDocument/2006/relationships/hyperlink" Target="https://hal.science/search/index/?q=*&amp;authFullName_s=Richard Dufour" TargetMode="External"/><Relationship Id="rId19" Type="http://schemas.openxmlformats.org/officeDocument/2006/relationships/hyperlink" Target="https://dx.doi.org/10.25965/interfaces-numeriques.4288" TargetMode="External"/><Relationship Id="rId20" Type="http://schemas.openxmlformats.org/officeDocument/2006/relationships/hyperlink" Target="https://univ-avignon.hal.science/hal-03660077v1" TargetMode="External"/><Relationship Id="rId21" Type="http://schemas.openxmlformats.org/officeDocument/2006/relationships/hyperlink" Target="https://hal.science/search/index/?q=*&amp;authFullName_s=Laure-H&#233;l&#232;ne Swinnen" TargetMode="External"/><Relationship Id="rId22" Type="http://schemas.openxmlformats.org/officeDocument/2006/relationships/hyperlink" Target="https://dx.doi.org/10.4000/ticetsociete.4971" TargetMode="External"/><Relationship Id="rId23" Type="http://schemas.openxmlformats.org/officeDocument/2006/relationships/hyperlink" Target="https://hal.science/hal-02278188v2" TargetMode="External"/><Relationship Id="rId24" Type="http://schemas.openxmlformats.org/officeDocument/2006/relationships/hyperlink" Target="https://hal.science/search/index/?q=*&amp;authFullName_s=Xavier Bost" TargetMode="External"/><Relationship Id="rId25" Type="http://schemas.openxmlformats.org/officeDocument/2006/relationships/hyperlink" Target="https://hal.science/search/index/?q=*&amp;authFullName_s=Serigne Gueye" TargetMode="External"/><Relationship Id="rId26" Type="http://schemas.openxmlformats.org/officeDocument/2006/relationships/hyperlink" Target="https://hal.science/search/index/?q=*&amp;authFullName_s=Vincent Labatut" TargetMode="External"/><Relationship Id="rId27" Type="http://schemas.openxmlformats.org/officeDocument/2006/relationships/hyperlink" Target="https://hal.science/search/index/?q=*&amp;authFullName_s=Martha Larson" TargetMode="External"/><Relationship Id="rId28" Type="http://schemas.openxmlformats.org/officeDocument/2006/relationships/hyperlink" Target="https://hal.science/search/index/?q=*&amp;authFullName_s=Georges Linar&#232;s" TargetMode="External"/><Relationship Id="rId29" Type="http://schemas.openxmlformats.org/officeDocument/2006/relationships/hyperlink" Target="https://dx.doi.org/10.1007/s11042-019-07969-4" TargetMode="External"/><Relationship Id="rId30" Type="http://schemas.openxmlformats.org/officeDocument/2006/relationships/hyperlink" Target="https://hal.univ-lorraine.fr/hal-01626640v1" TargetMode="External"/><Relationship Id="rId31" Type="http://schemas.openxmlformats.org/officeDocument/2006/relationships/hyperlink" Target="https://hal.science/search/index/?q=*&amp;authFullName_s=Jean-Marc Leveratto" TargetMode="External"/><Relationship Id="rId32" Type="http://schemas.openxmlformats.org/officeDocument/2006/relationships/hyperlink" Target="https://hal.science/search/index/?q=*&amp;authFullName_s=St&#233;phanie Pourquier-Jacquin" TargetMode="External"/><Relationship Id="rId33" Type="http://schemas.openxmlformats.org/officeDocument/2006/relationships/hyperlink" Target="https://hal.science/hal-03262838v1" TargetMode="External"/><Relationship Id="rId34" Type="http://schemas.openxmlformats.org/officeDocument/2006/relationships/hyperlink" Target="https://dx.doi.org/10.4000/culturemusees.593" TargetMode="External"/><Relationship Id="rId35" Type="http://schemas.openxmlformats.org/officeDocument/2006/relationships/hyperlink" Target="https://hal.science/hal-04018133v1" TargetMode="External"/><Relationship Id="rId36" Type="http://schemas.openxmlformats.org/officeDocument/2006/relationships/hyperlink" Target="https://hal.science/search/index/?q=*&amp;authFullName_s=Damien Malinas" TargetMode="External"/><Relationship Id="rId37" Type="http://schemas.openxmlformats.org/officeDocument/2006/relationships/hyperlink" Target="https://hal.science/search/index/?q=*&amp;authFullName_s=&#201;milie Pamart" TargetMode="External"/><Relationship Id="rId38" Type="http://schemas.openxmlformats.org/officeDocument/2006/relationships/hyperlink" Target="https://dx.doi.org/10.4074/S0336150012013099" TargetMode="External"/><Relationship Id="rId39" Type="http://schemas.openxmlformats.org/officeDocument/2006/relationships/hyperlink" Target="https://hal.science/hal-04028144v1" TargetMode="External"/><Relationship Id="rId40" Type="http://schemas.openxmlformats.org/officeDocument/2006/relationships/hyperlink" Target="https://hal.science/hal-04018128v1" TargetMode="External"/><Relationship Id="rId41" Type="http://schemas.openxmlformats.org/officeDocument/2006/relationships/hyperlink" Target="https://dx.doi.org/10.3406/pumus.2012.1656" TargetMode="External"/><Relationship Id="rId42" Type="http://schemas.openxmlformats.org/officeDocument/2006/relationships/hyperlink" Target="https://hal.science/hal-04018124v1" TargetMode="External"/><Relationship Id="rId43" Type="http://schemas.openxmlformats.org/officeDocument/2006/relationships/hyperlink" Target="https://dx.doi.org/10.3917/soc.104.0073" TargetMode="External"/><Relationship Id="rId44" Type="http://schemas.openxmlformats.org/officeDocument/2006/relationships/hyperlink" Target="https://hal.science/hal-05243368v1" TargetMode="External"/><Relationship Id="rId45" Type="http://schemas.openxmlformats.org/officeDocument/2006/relationships/hyperlink" Target="https://hal.science/hal-05243345v1" TargetMode="External"/><Relationship Id="rId46" Type="http://schemas.openxmlformats.org/officeDocument/2006/relationships/hyperlink" Target="https://shs.hal.science/halshs-05243328v1" TargetMode="External"/><Relationship Id="rId47" Type="http://schemas.openxmlformats.org/officeDocument/2006/relationships/hyperlink" Target="https://hal.science/hal-05243355v1" TargetMode="External"/><Relationship Id="rId48" Type="http://schemas.openxmlformats.org/officeDocument/2006/relationships/hyperlink" Target="https://hal.science/hal-05243483v1" TargetMode="External"/><Relationship Id="rId49" Type="http://schemas.openxmlformats.org/officeDocument/2006/relationships/hyperlink" Target="https://hal.science/search/index/?q=*&amp;authFullName_s=Myl&#232;ne Pardoen" TargetMode="External"/><Relationship Id="rId50" Type="http://schemas.openxmlformats.org/officeDocument/2006/relationships/hyperlink" Target="https://hal.univ-lorraine.fr/hal-04462511v1" TargetMode="External"/><Relationship Id="rId51" Type="http://schemas.openxmlformats.org/officeDocument/2006/relationships/hyperlink" Target="https://hal.science/search/index/?q=*&amp;authFullName_s=Laurence Corroy" TargetMode="External"/><Relationship Id="rId52" Type="http://schemas.openxmlformats.org/officeDocument/2006/relationships/hyperlink" Target="https://hal.science/search/index/?q=*&amp;authFullName_s=Cl&#233;mentine Hugol-Gential" TargetMode="External"/><Relationship Id="rId53" Type="http://schemas.openxmlformats.org/officeDocument/2006/relationships/hyperlink" Target="https://hal.science/search/index/?q=*&amp;authFullName_s=Cyril Masselot" TargetMode="External"/><Relationship Id="rId54" Type="http://schemas.openxmlformats.org/officeDocument/2006/relationships/hyperlink" Target="https://hal.science/search/index/?q=*&amp;authFullName_s=Audrey Knauf" TargetMode="External"/><Relationship Id="rId55" Type="http://schemas.openxmlformats.org/officeDocument/2006/relationships/hyperlink" Target="https://hal.science/hal-04036616v1" TargetMode="External"/><Relationship Id="rId56" Type="http://schemas.openxmlformats.org/officeDocument/2006/relationships/hyperlink" Target="https://hal.science/hal-02798582v3" TargetMode="External"/><Relationship Id="rId57" Type="http://schemas.openxmlformats.org/officeDocument/2006/relationships/hyperlink" Target="https://hal.science/search/index/?q=*&amp;authFullName_s=Mathias Quillot" TargetMode="External"/><Relationship Id="rId58" Type="http://schemas.openxmlformats.org/officeDocument/2006/relationships/hyperlink" Target="https://hal.science/search/index/?q=*&amp;authFullName_s=Lauriane Guillou" TargetMode="External"/><Relationship Id="rId59" Type="http://schemas.openxmlformats.org/officeDocument/2006/relationships/hyperlink" Target="https://hal.science/search/index/?q=*&amp;authFullName_s=Adrien Gresse" TargetMode="External"/><Relationship Id="rId60" Type="http://schemas.openxmlformats.org/officeDocument/2006/relationships/hyperlink" Target="https://hal.science/search/index/?q=*&amp;authFullName_s=Rafa&#235;l Ferro" TargetMode="External"/><Relationship Id="rId61" Type="http://schemas.openxmlformats.org/officeDocument/2006/relationships/hyperlink" Target="https://hal.science/search/index/?q=*&amp;authFullName_s=Rapha&#235;l R&#246;th" TargetMode="External"/><Relationship Id="rId62" Type="http://schemas.openxmlformats.org/officeDocument/2006/relationships/hyperlink" Target="https://univ-avignon.hal.science/hal-03659704v1" TargetMode="External"/><Relationship Id="rId63" Type="http://schemas.openxmlformats.org/officeDocument/2006/relationships/hyperlink" Target="https://univ-avignon.hal.science/hal-03665398v1" TargetMode="External"/><Relationship Id="rId64" Type="http://schemas.openxmlformats.org/officeDocument/2006/relationships/hyperlink" Target="https://univ-avignon.hal.science/hal-03659638v1" TargetMode="External"/><Relationship Id="rId65" Type="http://schemas.openxmlformats.org/officeDocument/2006/relationships/hyperlink" Target="https://hal.science/hal-04061144v1" TargetMode="External"/><Relationship Id="rId66" Type="http://schemas.openxmlformats.org/officeDocument/2006/relationships/hyperlink" Target="https://hal.science/hal-04028214v1" TargetMode="External"/><Relationship Id="rId67" Type="http://schemas.openxmlformats.org/officeDocument/2006/relationships/hyperlink" Target="https://www.editions-harmattan.fr/livre-a_l_ecoute_de_disney_une_sociologie_de_la_reception_de_la_musique_au_cinema_raphael_roth-9782343093659-54079.html" TargetMode="External"/><Relationship Id="rId68" Type="http://schemas.openxmlformats.org/officeDocument/2006/relationships/hyperlink" Target="https://hal.science/hal-05540324v1" TargetMode="External"/><Relationship Id="rId69" Type="http://schemas.openxmlformats.org/officeDocument/2006/relationships/hyperlink" Target="https://www.editions-delatour.com/fr/pedagogie/5054-l-education-musicale-des-enfants-autour-de-la-mediterranee-9782752105226.html" TargetMode="External"/><Relationship Id="rId70" Type="http://schemas.openxmlformats.org/officeDocument/2006/relationships/hyperlink" Target="https://hal.science/hal-05161553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Roth</dc:title>
  <dc:description>CV</dc:description>
  <dc:subject/>
  <cp:keywords/>
  <cp:category/>
  <cp:lastModifiedBy/>
  <dcterms:created xsi:type="dcterms:W3CDTF">2026-03-30T23:33:27+02:00</dcterms:created>
  <dcterms:modified xsi:type="dcterms:W3CDTF">2026-03-30T23:33:27+02:00</dcterms:modified>
</cp:coreProperties>
</file>

<file path=docProps/custom.xml><?xml version="1.0" encoding="utf-8"?>
<Properties xmlns="http://schemas.openxmlformats.org/officeDocument/2006/custom-properties" xmlns:vt="http://schemas.openxmlformats.org/officeDocument/2006/docPropsVTypes"/>
</file>