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Serres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raphael-serres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22156635X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Démolition proportionnée de l’immeuble d’habitation à la suite de l’annulation du contrat de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2024, 02,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⟨10.35562/bacage.671⟩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hal-03893216v1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positif au discours du juge du fond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Chercher - La construction de l'Objet en SHS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revendication normative des dominés. Jalons foucaldiens pour une théorie généalogique des normes juridiques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Foucault face à la norme</w:t>
            </w:r>
            <w:r>
              <w:rPr/>
              <w:t xml:space="preserve">, Centre de recherche juridique Pothier (CRJP), Université d'Orléans; Centre de droit privé et des sciences criminelles (CEPRISCA), Université d'Amiens,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hal-02185338v1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 le management dans la fonction publique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Regairaz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Combaldieu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Revil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Térésa Audoire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Charpin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Jean-François Joye, Simon Combaldieu, Laura Regairaz et Raphael Serres. Université Savoie Mont Blanc, 2017, 978-2-919732-67-8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hal-01614679v1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FC5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serres" TargetMode="External"/><Relationship Id="rId8" Type="http://schemas.openxmlformats.org/officeDocument/2006/relationships/hyperlink" Target="https://www.idref.fr/22156635X" TargetMode="External"/><Relationship Id="rId9" Type="http://schemas.openxmlformats.org/officeDocument/2006/relationships/hyperlink" Target="https://hal.science/hal-04948316v1" TargetMode="External"/><Relationship Id="rId10" Type="http://schemas.openxmlformats.org/officeDocument/2006/relationships/hyperlink" Target="https://hal.science/search/index/?q=*&amp;authFullName_s=Rapha&#235;l Serres" TargetMode="External"/><Relationship Id="rId11" Type="http://schemas.openxmlformats.org/officeDocument/2006/relationships/hyperlink" Target="https://dx.doi.org/10.35562/bacage.671" TargetMode="External"/><Relationship Id="rId12" Type="http://schemas.openxmlformats.org/officeDocument/2006/relationships/hyperlink" Target="https://hal.science/hal-03893216v1" TargetMode="External"/><Relationship Id="rId13" Type="http://schemas.openxmlformats.org/officeDocument/2006/relationships/hyperlink" Target="https://hal.science/hal-03893199v1" TargetMode="External"/><Relationship Id="rId14" Type="http://schemas.openxmlformats.org/officeDocument/2006/relationships/hyperlink" Target="https://univ-orleans.hal.science/hal-02185338v1" TargetMode="External"/><Relationship Id="rId15" Type="http://schemas.openxmlformats.org/officeDocument/2006/relationships/hyperlink" Target="https://univ-smb.hal.science/hal-01614679v1" TargetMode="External"/><Relationship Id="rId16" Type="http://schemas.openxmlformats.org/officeDocument/2006/relationships/hyperlink" Target="https://hal.science/search/index/?q=*&amp;authFullName_s=Laura Regairaz" TargetMode="External"/><Relationship Id="rId17" Type="http://schemas.openxmlformats.org/officeDocument/2006/relationships/hyperlink" Target="https://hal.science/search/index/?q=*&amp;authFullName_s=Simon Combaldieu" TargetMode="External"/><Relationship Id="rId18" Type="http://schemas.openxmlformats.org/officeDocument/2006/relationships/hyperlink" Target="https://hal.science/search/index/?q=*&amp;authFullName_s=Vincent Revil" TargetMode="External"/><Relationship Id="rId19" Type="http://schemas.openxmlformats.org/officeDocument/2006/relationships/hyperlink" Target="https://hal.science/search/index/?q=*&amp;authFullName_s=T&#233;r&#233;sa Audoire" TargetMode="External"/><Relationship Id="rId20" Type="http://schemas.openxmlformats.org/officeDocument/2006/relationships/hyperlink" Target="https://hal.science/search/index/?q=*&amp;authFullName_s=Bertrand Charpin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Serres</dc:title>
  <dc:description>CV</dc:description>
  <dc:subject/>
  <cp:keywords/>
  <cp:category/>
  <cp:lastModifiedBy/>
  <dcterms:created xsi:type="dcterms:W3CDTF">2026-03-24T18:14:49+01:00</dcterms:created>
  <dcterms:modified xsi:type="dcterms:W3CDTF">2026-03-24T18:14:49+01:00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