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Rares Badescu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Günther Anders : philosophie du décalage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Rares Badescu</w:t>
              </w:r>
            </w:hyperlink>
          </w:p>
          <w:p>
            <w:pPr/>
            <w:r>
              <w:rPr/>
              <w:t xml:space="preserve">Philosophie. Bourgogne Franche-Comté, 2024.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2024UBFCC013⟩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tel-05519084v1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L’humain sans monde chez Günther Anders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Rares Badescu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Normes, valeurs, cultures</w:t>
            </w:r>
            <w:r>
              <w:rPr/>
              <w:t xml:space="preserve">, Laurent Perreau; Carole Maigné, Mar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 et rupture chez Günther Anders : difficultés méthodologiques relatives au concept de décalage prométhéen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Rares Badescu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général du laboratoire Logiques de l’Agir</w:t>
            </w:r>
            <w:r>
              <w:rPr/>
              <w:t xml:space="preserve">, Arnaud Macé, Mar 2023, Besançon,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l'homme est-il devenu obsolète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Rares Badescu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Édouard 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Culture : Avoir raison avec.. Günther Anders</w:t>
            </w:r>
            <w:r>
              <w:rPr/>
              <w:t xml:space="preserve">, Aïda N'Diaye, Aug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hal-05519109v1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Bamba, figures du décalage prométhéen dans la Catacombe de Molussie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Rares Badescu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Visit Beautiful Molussia ! Günther Anders, roman et "phénoménologie"</w:t>
            </w:r>
            <w:r>
              <w:rPr/>
              <w:t xml:space="preserve">, Christophe David; Perrine Wilhelm,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hal-05519120v1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vérité s’arme de mensonge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de Vaulx D’arcy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Lion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 Alfonso Alvarez Domínguez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Rares Badescu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Davide Dobjani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hal-05519039v1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Collapsologie : fin du monde ou fin de la pensée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Rares Badescu</w:t>
              </w:r>
            </w:hyperlink>
          </w:p>
          <w:p>
            <w:pPr/>
            <w:r>
              <w:rPr/>
              <w:t xml:space="preserve">Ronan de Calan. </w:t>
            </w:r>
            <w:r>
              <w:rPr>
                <w:i w:val="1"/>
                <w:iCs w:val="1"/>
              </w:rPr>
              <w:t xml:space="preserve">Philosopher à vingt ans. Le Questionnaire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Flammarion</w:t>
              </w:r>
            </w:hyperlink>
            <w:r>
              <w:rPr/>
              <w:t xml:space="preserve">, 2020, Climats, 978-2-0815-1257-3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hal-05519066v1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5519084v1" TargetMode="External"/><Relationship Id="rId8" Type="http://schemas.openxmlformats.org/officeDocument/2006/relationships/hyperlink" Target="https://hal.science/search/index/?q=*&amp;authFullName_s=Rares Badescu" TargetMode="External"/><Relationship Id="rId9" Type="http://schemas.openxmlformats.org/officeDocument/2006/relationships/hyperlink" Target="https://www.theses.fr/2024UBFCC013" TargetMode="External"/><Relationship Id="rId10" Type="http://schemas.openxmlformats.org/officeDocument/2006/relationships/hyperlink" Target="https://hal.science/hal-05511522v1" TargetMode="External"/><Relationship Id="rId11" Type="http://schemas.openxmlformats.org/officeDocument/2006/relationships/hyperlink" Target="https://hal.science/hal-05519128v1" TargetMode="External"/><Relationship Id="rId12" Type="http://schemas.openxmlformats.org/officeDocument/2006/relationships/hyperlink" Target="https://hal.science/hal-05519109v1" TargetMode="External"/><Relationship Id="rId13" Type="http://schemas.openxmlformats.org/officeDocument/2006/relationships/hyperlink" Target="https://hal.science/search/index/?q=*&amp;authFullName_s=&#201;douard Jolly" TargetMode="External"/><Relationship Id="rId14" Type="http://schemas.openxmlformats.org/officeDocument/2006/relationships/hyperlink" Target="https://hal.science/hal-05519120v1" TargetMode="External"/><Relationship Id="rId15" Type="http://schemas.openxmlformats.org/officeDocument/2006/relationships/hyperlink" Target="https://hal.science/hal-05519039v1" TargetMode="External"/><Relationship Id="rId16" Type="http://schemas.openxmlformats.org/officeDocument/2006/relationships/hyperlink" Target="https://hal.science/search/index/?q=*&amp;authFullName_s=Guillaume de Vaulx D&#8217;arcy" TargetMode="External"/><Relationship Id="rId17" Type="http://schemas.openxmlformats.org/officeDocument/2006/relationships/hyperlink" Target="https://hal.science/search/index/?q=*&amp;authFullName_s=Cl&#233;ment Lion" TargetMode="External"/><Relationship Id="rId18" Type="http://schemas.openxmlformats.org/officeDocument/2006/relationships/hyperlink" Target="https://hal.science/search/index/?q=*&amp;authFullName_s=Mario Alfonso Alvarez Dom&#237;nguez" TargetMode="External"/><Relationship Id="rId19" Type="http://schemas.openxmlformats.org/officeDocument/2006/relationships/hyperlink" Target="https://hal.science/search/index/?q=*&amp;authFullName_s=Davide Dobjani" TargetMode="External"/><Relationship Id="rId20" Type="http://schemas.openxmlformats.org/officeDocument/2006/relationships/hyperlink" Target="https://hal.science/hal-05519066v1" TargetMode="External"/><Relationship Id="rId21" Type="http://schemas.openxmlformats.org/officeDocument/2006/relationships/hyperlink" Target="https://editions.flammarion.com/philosopher-a-vingt-ans/9782081512573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Rares Badescu</dc:title>
  <dc:description>CV</dc:description>
  <dc:subject/>
  <cp:keywords/>
  <cp:category/>
  <cp:lastModifiedBy/>
  <dcterms:created xsi:type="dcterms:W3CDTF">2026-04-15T08:35:01+02:00</dcterms:created>
  <dcterms:modified xsi:type="dcterms:W3CDTF">2026-04-15T08:35:01+02:00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