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Régine BATTISTON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regine-battiston</w:t>
        </w:r>
      </w:hyperlink>
    </w:p>
    <w:p>
      <w:pPr>
        <w:numPr>
          <w:ilvl w:val="0"/>
          <w:numId w:val="1"/>
        </w:numPr>
      </w:pPr>
      <w:r>
        <w:rPr/>
        <w:t xml:space="preserve"> IdRef : </w:t>
      </w:r>
      <w:hyperlink r:id="rId8" w:history="1">
        <w:r>
          <w:rPr>
            <w:color w:val="#410a8c"/>
            <w:u w:val="single"/>
          </w:rPr>
          <w:t xml:space="preserve">050730703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Développement de l’écriture de soi : identité, forme et discours</w:t>
              </w:r>
            </w:hyperlink>
          </w:p>
          <w:p>
            <w:pPr/>
            <w:hyperlink r:id="rId10" w:history="1">
              <w:r>
                <w:rPr>
                  <w:color w:val="#410a8c"/>
                  <w:u w:val="single"/>
                </w:rPr>
                <w:t xml:space="preserve">Carole Martin</w:t>
              </w:r>
            </w:hyperlink>
            <w:r>
              <w:rPr/>
              <w:t xml:space="preserve">,</w:t>
            </w:r>
            <w:hyperlink r:id="rId11" w:history="1">
              <w:r>
                <w:rPr>
                  <w:color w:val="#410a8c"/>
                  <w:u w:val="single"/>
                </w:rPr>
                <w:t xml:space="preserve">Régine Battiston</w:t>
              </w:r>
            </w:hyperlink>
          </w:p>
          <w:p>
            <w:pPr/>
            <w:r>
              <w:rPr/>
              <w:t xml:space="preserve">Orizons. 2025, Comparaisons, 1030905533</w:t>
            </w:r>
          </w:p>
          <w:p>
            <w:pPr/>
            <w:r>
              <w:rPr/>
              <w:t xml:space="preserve">Ouvrages</w:t>
            </w:r>
          </w:p>
          <w:p>
            <w:pPr/>
            <w:hyperlink r:id="rId9" w:history="1">
              <w:r>
                <w:rPr>
                  <w:color w:val="#410a8c"/>
                  <w:u w:val="single"/>
                </w:rPr>
                <w:t xml:space="preserve">hal-05348940v1</w:t>
              </w:r>
            </w:hyperlink>
          </w:p>
        </w:tc>
      </w:tr>
      <w:tr>
        <w:trPr/>
        <w:tc>
          <w:tcPr>
            <w:noWrap/>
          </w:tcPr>
          <w:p>
            <w:pPr>
              <w:spacing w:after="200"/>
            </w:pPr>
            <w:hyperlink r:id="rId12" w:history="1">
              <w:r>
                <w:rPr>
                  <w:color w:val="1e198e"/>
                  <w:b w:val="1"/>
                  <w:bCs w:val="1"/>
                  <w:u w:val="single"/>
                </w:rPr>
                <w:t xml:space="preserve">Sorcières : des femmes libres dans l’histoire humaine</w:t>
              </w:r>
            </w:hyperlink>
          </w:p>
          <w:p>
            <w:pPr/>
            <w:hyperlink r:id="rId13" w:history="1">
              <w:r>
                <w:rPr>
                  <w:color w:val="#410a8c"/>
                  <w:u w:val="single"/>
                </w:rPr>
                <w:t xml:space="preserve">Greta Komur-Thilloy</w:t>
              </w:r>
            </w:hyperlink>
            <w:r>
              <w:rPr/>
              <w:t xml:space="preserve">,</w:t>
            </w:r>
            <w:hyperlink r:id="rId14" w:history="1">
              <w:r>
                <w:rPr>
                  <w:color w:val="#410a8c"/>
                  <w:u w:val="single"/>
                </w:rPr>
                <w:t xml:space="preserve">Bénédicte Elie</w:t>
              </w:r>
            </w:hyperlink>
            <w:r>
              <w:rPr/>
              <w:t xml:space="preserve">,</w:t>
            </w:r>
            <w:hyperlink r:id="rId11" w:history="1">
              <w:r>
                <w:rPr>
                  <w:color w:val="#410a8c"/>
                  <w:u w:val="single"/>
                </w:rPr>
                <w:t xml:space="preserve">Régine Battiston</w:t>
              </w:r>
            </w:hyperlink>
            <w:r>
              <w:rPr/>
              <w:t xml:space="preserve">,</w:t>
            </w:r>
            <w:hyperlink r:id="rId15" w:history="1">
              <w:r>
                <w:rPr>
                  <w:color w:val="#410a8c"/>
                  <w:u w:val="single"/>
                </w:rPr>
                <w:t xml:space="preserve">Pierre Thilloy</w:t>
              </w:r>
            </w:hyperlink>
          </w:p>
          <w:p>
            <w:pPr/>
            <w:r>
              <w:rPr/>
              <w:t xml:space="preserve">Editions L’Improviste, pp.333, 2025, 978-2-913764-72-9</w:t>
            </w:r>
          </w:p>
          <w:p>
            <w:pPr/>
            <w:r>
              <w:rPr/>
              <w:t xml:space="preserve">Ouvrages</w:t>
            </w:r>
          </w:p>
          <w:p>
            <w:pPr/>
            <w:hyperlink r:id="rId12" w:history="1">
              <w:r>
                <w:rPr>
                  <w:color w:val="#410a8c"/>
                  <w:u w:val="single"/>
                </w:rPr>
                <w:t xml:space="preserve">hal-05250373v1</w:t>
              </w:r>
            </w:hyperlink>
          </w:p>
        </w:tc>
      </w:tr>
      <w:tr>
        <w:trPr/>
        <w:tc>
          <w:tcPr>
            <w:noWrap/>
          </w:tcPr>
          <w:p>
            <w:pPr>
              <w:spacing w:after="200"/>
            </w:pPr>
            <w:hyperlink r:id="rId16" w:history="1">
              <w:r>
                <w:rPr>
                  <w:color w:val="1e198e"/>
                  <w:b w:val="1"/>
                  <w:bCs w:val="1"/>
                  <w:u w:val="single"/>
                </w:rPr>
                <w:t xml:space="preserve">Amitiés épistolaires entre littérature et politique</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pp.366, 2024</w:t>
            </w:r>
          </w:p>
          <w:p>
            <w:pPr/>
            <w:r>
              <w:rPr/>
              <w:t xml:space="preserve">Ouvrages</w:t>
            </w:r>
          </w:p>
          <w:p>
            <w:pPr/>
            <w:hyperlink r:id="rId16" w:history="1">
              <w:r>
                <w:rPr>
                  <w:color w:val="#410a8c"/>
                  <w:u w:val="single"/>
                </w:rPr>
                <w:t xml:space="preserve">halshs-04267359v1</w:t>
              </w:r>
            </w:hyperlink>
          </w:p>
        </w:tc>
      </w:tr>
      <w:tr>
        <w:trPr/>
        <w:tc>
          <w:tcPr>
            <w:noWrap/>
          </w:tcPr>
          <w:p>
            <w:pPr>
              <w:spacing w:after="200"/>
            </w:pPr>
            <w:hyperlink r:id="rId19" w:history="1">
              <w:r>
                <w:rPr>
                  <w:color w:val="1e198e"/>
                  <w:b w:val="1"/>
                  <w:bCs w:val="1"/>
                  <w:u w:val="single"/>
                </w:rPr>
                <w:t xml:space="preserve">L'inimitié dans les correspondances d'écrivains</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t xml:space="preserve">EPURE, 2023</w:t>
            </w:r>
          </w:p>
          <w:p>
            <w:pPr/>
            <w:r>
              <w:rPr/>
              <w:t xml:space="preserve">Ouvrages</w:t>
            </w:r>
          </w:p>
          <w:p>
            <w:pPr/>
            <w:hyperlink r:id="rId19" w:history="1">
              <w:r>
                <w:rPr>
                  <w:color w:val="#410a8c"/>
                  <w:u w:val="single"/>
                </w:rPr>
                <w:t xml:space="preserve">halshs-04267069v1</w:t>
              </w:r>
            </w:hyperlink>
          </w:p>
        </w:tc>
      </w:tr>
      <w:tr>
        <w:trPr/>
        <w:tc>
          <w:tcPr>
            <w:noWrap/>
          </w:tcPr>
          <w:p>
            <w:pPr>
              <w:spacing w:after="200"/>
            </w:pPr>
            <w:hyperlink r:id="rId20" w:history="1">
              <w:r>
                <w:rPr>
                  <w:color w:val="1e198e"/>
                  <w:b w:val="1"/>
                  <w:bCs w:val="1"/>
                  <w:u w:val="single"/>
                </w:rPr>
                <w:t xml:space="preserve">Inimitiés dans les correspondances des écrivains</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pp.252, 2023, 9782374962115</w:t>
            </w:r>
          </w:p>
          <w:p>
            <w:pPr/>
            <w:r>
              <w:rPr/>
              <w:t xml:space="preserve">Ouvrages</w:t>
            </w:r>
          </w:p>
          <w:p>
            <w:pPr/>
            <w:hyperlink r:id="rId20" w:history="1">
              <w:r>
                <w:rPr>
                  <w:color w:val="#410a8c"/>
                  <w:u w:val="single"/>
                </w:rPr>
                <w:t xml:space="preserve">hal-05250348v1</w:t>
              </w:r>
            </w:hyperlink>
          </w:p>
        </w:tc>
      </w:tr>
      <w:tr>
        <w:trPr/>
        <w:tc>
          <w:tcPr>
            <w:noWrap/>
          </w:tcPr>
          <w:p>
            <w:pPr>
              <w:spacing w:after="200"/>
            </w:pPr>
            <w:hyperlink r:id="rId21" w:history="1">
              <w:r>
                <w:rPr>
                  <w:color w:val="1e198e"/>
                  <w:b w:val="1"/>
                  <w:bCs w:val="1"/>
                  <w:u w:val="single"/>
                </w:rPr>
                <w:t xml:space="preserve">« Amitiés vives » : littérature et amitié dans les correspondances d'écrivains</w:t>
              </w:r>
            </w:hyperlink>
          </w:p>
          <w:p>
            <w:pP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r>
              <w:rPr/>
              <w:t xml:space="preserve">,</w:t>
            </w:r>
            <w:hyperlink r:id="rId18" w:history="1">
              <w:r>
                <w:rPr>
                  <w:color w:val="#410a8c"/>
                  <w:u w:val="single"/>
                </w:rPr>
                <w:t xml:space="preserve">Augustin Voegele</w:t>
              </w:r>
            </w:hyperlink>
          </w:p>
          <w:p>
            <w:pPr/>
            <w:r>
              <w:rPr/>
              <w:t xml:space="preserve">EPURE, pp.319, 2022</w:t>
            </w:r>
          </w:p>
          <w:p>
            <w:pPr/>
            <w:r>
              <w:rPr/>
              <w:t xml:space="preserve">Ouvrages</w:t>
            </w:r>
          </w:p>
          <w:p>
            <w:pPr/>
            <w:hyperlink r:id="rId21" w:history="1">
              <w:r>
                <w:rPr>
                  <w:color w:val="#410a8c"/>
                  <w:u w:val="single"/>
                </w:rPr>
                <w:t xml:space="preserve">halshs-04267071v1</w:t>
              </w:r>
            </w:hyperlink>
          </w:p>
        </w:tc>
      </w:tr>
      <w:tr>
        <w:trPr/>
        <w:tc>
          <w:tcPr>
            <w:noWrap/>
          </w:tcPr>
          <w:p>
            <w:pPr>
              <w:spacing w:after="200"/>
            </w:pPr>
            <w:hyperlink r:id="rId22" w:history="1">
              <w:r>
                <w:rPr>
                  <w:color w:val="1e198e"/>
                  <w:b w:val="1"/>
                  <w:bCs w:val="1"/>
                  <w:u w:val="single"/>
                </w:rPr>
                <w:t xml:space="preserve">Hermann Hesse. Écrivain et peintre. L’art du paysage et des jardins.</w:t>
              </w:r>
            </w:hyperlink>
          </w:p>
          <w:p>
            <w:pPr/>
            <w:hyperlink r:id="rId11" w:history="1">
              <w:r>
                <w:rPr>
                  <w:color w:val="#410a8c"/>
                  <w:u w:val="single"/>
                </w:rPr>
                <w:t xml:space="preserve">Régine Battiston</w:t>
              </w:r>
            </w:hyperlink>
            <w:r>
              <w:rPr/>
              <w:t xml:space="preserve">,</w:t>
            </w:r>
            <w:hyperlink r:id="rId23" w:history="1">
              <w:r>
                <w:rPr>
                  <w:color w:val="#410a8c"/>
                  <w:u w:val="single"/>
                </w:rPr>
                <w:t xml:space="preserve">Sonia Goldblum-Krause</w:t>
              </w:r>
            </w:hyperlink>
          </w:p>
          <w:p>
            <w:pPr/>
            <w:r>
              <w:rPr/>
              <w:t xml:space="preserve">Presses universitaires de Strasbourg, pp.244, 2021, Helvetica, 978-2-86820-761-6</w:t>
            </w:r>
          </w:p>
          <w:p>
            <w:pPr/>
            <w:r>
              <w:rPr/>
              <w:t xml:space="preserve">Ouvrages</w:t>
            </w:r>
          </w:p>
          <w:p>
            <w:pPr/>
            <w:hyperlink r:id="rId22" w:history="1">
              <w:r>
                <w:rPr>
                  <w:color w:val="#410a8c"/>
                  <w:u w:val="single"/>
                </w:rPr>
                <w:t xml:space="preserve">hal-04255328v1</w:t>
              </w:r>
            </w:hyperlink>
          </w:p>
        </w:tc>
      </w:tr>
      <w:tr>
        <w:trPr/>
        <w:tc>
          <w:tcPr>
            <w:noWrap/>
          </w:tcPr>
          <w:p>
            <w:pPr>
              <w:spacing w:after="200"/>
            </w:pPr>
            <w:hyperlink r:id="rId24" w:history="1">
              <w:r>
                <w:rPr>
                  <w:color w:val="1e198e"/>
                  <w:b w:val="1"/>
                  <w:bCs w:val="1"/>
                  <w:u w:val="single"/>
                </w:rPr>
                <w:t xml:space="preserve">(Dis)simulation</w:t>
              </w:r>
            </w:hyperlink>
          </w:p>
          <w:p>
            <w:pPr/>
            <w:hyperlink r:id="rId11" w:history="1">
              <w:r>
                <w:rPr>
                  <w:color w:val="#410a8c"/>
                  <w:u w:val="single"/>
                </w:rPr>
                <w:t xml:space="preserve">Régine Battiston</w:t>
              </w:r>
            </w:hyperlink>
          </w:p>
          <w:p>
            <w:pPr/>
            <w:r>
              <w:rPr/>
              <w:t xml:space="preserve">, 5, 2021</w:t>
            </w:r>
          </w:p>
          <w:p>
            <w:pPr/>
            <w:r>
              <w:rPr/>
              <w:t xml:space="preserve">Ouvrages</w:t>
            </w:r>
          </w:p>
          <w:p>
            <w:pPr/>
            <w:hyperlink r:id="rId24" w:history="1">
              <w:r>
                <w:rPr>
                  <w:color w:val="#410a8c"/>
                  <w:u w:val="single"/>
                </w:rPr>
                <w:t xml:space="preserve">hal-03349913v1</w:t>
              </w:r>
            </w:hyperlink>
          </w:p>
        </w:tc>
      </w:tr>
      <w:tr>
        <w:trPr/>
        <w:tc>
          <w:tcPr>
            <w:noWrap/>
          </w:tcPr>
          <w:p>
            <w:pPr>
              <w:spacing w:after="200"/>
            </w:pPr>
            <w:hyperlink r:id="rId25" w:history="1">
              <w:r>
                <w:rPr>
                  <w:color w:val="1e198e"/>
                  <w:b w:val="1"/>
                  <w:bCs w:val="1"/>
                  <w:u w:val="single"/>
                </w:rPr>
                <w:t xml:space="preserve">Les Littératures suisses entre faits et fiction</w:t>
              </w:r>
            </w:hyperlink>
          </w:p>
          <w:p>
            <w:pPr/>
            <w:hyperlink r:id="rId11" w:history="1">
              <w:r>
                <w:rPr>
                  <w:color w:val="#410a8c"/>
                  <w:u w:val="single"/>
                </w:rPr>
                <w:t xml:space="preserve">Régine Battiston</w:t>
              </w:r>
            </w:hyperlink>
            <w:r>
              <w:rPr/>
              <w:t xml:space="preserve">,</w:t>
            </w:r>
            <w:hyperlink r:id="rId26" w:history="1">
              <w:r>
                <w:rPr>
                  <w:color w:val="#410a8c"/>
                  <w:u w:val="single"/>
                </w:rPr>
                <w:t xml:space="preserve">Daniel Annen</w:t>
              </w:r>
            </w:hyperlink>
          </w:p>
          <w:p>
            <w:pPr/>
            <w:hyperlink r:id="rId27" w:history="1">
              <w:r>
                <w:rPr>
                  <w:color w:val="#410a8c"/>
                  <w:u w:val="single"/>
                </w:rPr>
                <w:t xml:space="preserve">Presses Universitaires de Strasboug</w:t>
              </w:r>
            </w:hyperlink>
            <w:r>
              <w:rPr/>
              <w:t xml:space="preserve">, 2019, Helvetica, 978-2-86820-547-6</w:t>
            </w:r>
          </w:p>
          <w:p>
            <w:pPr/>
            <w:r>
              <w:rPr/>
              <w:t xml:space="preserve">Ouvrages</w:t>
            </w:r>
          </w:p>
          <w:p>
            <w:pPr/>
            <w:hyperlink r:id="rId25" w:history="1">
              <w:r>
                <w:rPr>
                  <w:color w:val="#410a8c"/>
                  <w:u w:val="single"/>
                </w:rPr>
                <w:t xml:space="preserve">hal-03565449v1</w:t>
              </w:r>
            </w:hyperlink>
          </w:p>
        </w:tc>
      </w:tr>
      <w:tr>
        <w:trPr/>
        <w:tc>
          <w:tcPr>
            <w:noWrap/>
          </w:tcPr>
          <w:p>
            <w:pPr>
              <w:spacing w:after="200"/>
            </w:pPr>
            <w:hyperlink r:id="rId28" w:history="1">
              <w:r>
                <w:rPr>
                  <w:color w:val="1e198e"/>
                  <w:b w:val="1"/>
                  <w:bCs w:val="1"/>
                  <w:u w:val="single"/>
                </w:rPr>
                <w:t xml:space="preserve">Max Frisch - Ludwig Hohl</w:t>
              </w:r>
            </w:hyperlink>
          </w:p>
          <w:p>
            <w:pPr/>
            <w:hyperlink r:id="rId11" w:history="1">
              <w:r>
                <w:rPr>
                  <w:color w:val="#410a8c"/>
                  <w:u w:val="single"/>
                </w:rPr>
                <w:t xml:space="preserve">Régine Battiston</w:t>
              </w:r>
            </w:hyperlink>
            <w:r>
              <w:rPr/>
              <w:t xml:space="preserve">,</w:t>
            </w:r>
            <w:hyperlink r:id="rId29" w:history="1">
              <w:r>
                <w:rPr>
                  <w:color w:val="#410a8c"/>
                  <w:u w:val="single"/>
                </w:rPr>
                <w:t xml:space="preserve">Ariane Lüthi</w:t>
              </w:r>
            </w:hyperlink>
          </w:p>
          <w:p>
            <w:pPr/>
            <w:hyperlink r:id="rId30" w:history="1">
              <w:r>
                <w:rPr>
                  <w:color w:val="#410a8c"/>
                  <w:u w:val="single"/>
                </w:rPr>
                <w:t xml:space="preserve">Rieder</w:t>
              </w:r>
            </w:hyperlink>
            <w:r>
              <w:rPr/>
              <w:t xml:space="preserve">, 1029-1030, 2015, Europe, 0014-2751</w:t>
            </w:r>
          </w:p>
          <w:p>
            <w:pPr/>
            <w:r>
              <w:rPr/>
              <w:t xml:space="preserve">Ouvrages</w:t>
            </w:r>
          </w:p>
          <w:p>
            <w:pPr/>
            <w:hyperlink r:id="rId28" w:history="1">
              <w:r>
                <w:rPr>
                  <w:color w:val="#410a8c"/>
                  <w:u w:val="single"/>
                </w:rPr>
                <w:t xml:space="preserve">hal-03581021v1</w:t>
              </w:r>
            </w:hyperlink>
          </w:p>
        </w:tc>
      </w:tr>
      <w:tr>
        <w:trPr/>
        <w:tc>
          <w:tcPr>
            <w:noWrap/>
          </w:tcPr>
          <w:p>
            <w:pPr>
              <w:spacing w:after="200"/>
            </w:pPr>
            <w:hyperlink r:id="rId31" w:history="1">
              <w:r>
                <w:rPr>
                  <w:color w:val="1e198e"/>
                  <w:b w:val="1"/>
                  <w:bCs w:val="1"/>
                  <w:u w:val="single"/>
                </w:rPr>
                <w:t xml:space="preserve">Max Frisch: sein Werk im Kontext der europäischen Literatur seiner Zeit</w:t>
              </w:r>
            </w:hyperlink>
          </w:p>
          <w:p>
            <w:pPr/>
            <w:hyperlink r:id="rId11" w:history="1">
              <w:r>
                <w:rPr>
                  <w:color w:val="#410a8c"/>
                  <w:u w:val="single"/>
                </w:rPr>
                <w:t xml:space="preserve">Régine Battiston</w:t>
              </w:r>
            </w:hyperlink>
            <w:r>
              <w:rPr/>
              <w:t xml:space="preserve">,</w:t>
            </w:r>
            <w:hyperlink r:id="rId32" w:history="1">
              <w:r>
                <w:rPr>
                  <w:color w:val="#410a8c"/>
                  <w:u w:val="single"/>
                </w:rPr>
                <w:t xml:space="preserve">Margit Unser</w:t>
              </w:r>
            </w:hyperlink>
          </w:p>
          <w:p>
            <w:pPr/>
            <w:hyperlink r:id="rId33" w:history="1">
              <w:r>
                <w:rPr>
                  <w:color w:val="#410a8c"/>
                  <w:u w:val="single"/>
                </w:rPr>
                <w:t xml:space="preserve">Königshausen &amp; Neumann</w:t>
              </w:r>
            </w:hyperlink>
            <w:r>
              <w:rPr/>
              <w:t xml:space="preserve">, pp.01-324, 2012, 978-3-8260-4750-3</w:t>
            </w:r>
          </w:p>
          <w:p>
            <w:pPr/>
            <w:r>
              <w:rPr/>
              <w:t xml:space="preserve">Ouvrages</w:t>
            </w:r>
          </w:p>
          <w:p>
            <w:pPr/>
            <w:hyperlink r:id="rId31" w:history="1">
              <w:r>
                <w:rPr>
                  <w:color w:val="#410a8c"/>
                  <w:u w:val="single"/>
                </w:rPr>
                <w:t xml:space="preserve">hal-04276538v1</w:t>
              </w:r>
            </w:hyperlink>
          </w:p>
        </w:tc>
      </w:tr>
      <w:tr>
        <w:trPr/>
        <w:tc>
          <w:tcPr>
            <w:noWrap/>
          </w:tcPr>
          <w:p>
            <w:pPr>
              <w:spacing w:after="200"/>
            </w:pPr>
            <w:hyperlink r:id="rId34" w:history="1">
              <w:r>
                <w:rPr>
                  <w:color w:val="1e198e"/>
                  <w:b w:val="1"/>
                  <w:bCs w:val="1"/>
                  <w:u w:val="single"/>
                </w:rPr>
                <w:t xml:space="preserve">Ich liebte Frankreich wie eine zweite Heimat: neue Studien zu Stefan Zweig = &amp;quot;J'aimais la France comme ma seconde patrie.&amp;quot; : actualité(s) de Stefan Zweig</w:t>
              </w:r>
            </w:hyperlink>
          </w:p>
          <w:p>
            <w:pPr/>
            <w:hyperlink r:id="rId11" w:history="1">
              <w:r>
                <w:rPr>
                  <w:color w:val="#410a8c"/>
                  <w:u w:val="single"/>
                </w:rPr>
                <w:t xml:space="preserve">Régine Battiston</w:t>
              </w:r>
            </w:hyperlink>
            <w:r>
              <w:rPr/>
              <w:t xml:space="preserve">,</w:t>
            </w:r>
            <w:hyperlink r:id="rId35" w:history="1">
              <w:r>
                <w:rPr>
                  <w:color w:val="#410a8c"/>
                  <w:u w:val="single"/>
                </w:rPr>
                <w:t xml:space="preserve">Klemens Renoldner</w:t>
              </w:r>
            </w:hyperlink>
          </w:p>
          <w:p>
            <w:pPr/>
            <w:hyperlink r:id="rId36" w:history="1">
              <w:r>
                <w:rPr>
                  <w:color w:val="#410a8c"/>
                  <w:u w:val="single"/>
                </w:rPr>
                <w:t xml:space="preserve">Königshausen &amp; Neuman</w:t>
              </w:r>
            </w:hyperlink>
            <w:r>
              <w:rPr/>
              <w:t xml:space="preserve">, 2, pp.01-268, 2011, 978-3-8260-4487-8</w:t>
            </w:r>
          </w:p>
          <w:p>
            <w:pPr/>
            <w:r>
              <w:rPr/>
              <w:t xml:space="preserve">Ouvrages</w:t>
            </w:r>
          </w:p>
          <w:p>
            <w:pPr/>
            <w:hyperlink r:id="rId34" w:history="1">
              <w:r>
                <w:rPr>
                  <w:color w:val="#410a8c"/>
                  <w:u w:val="single"/>
                </w:rPr>
                <w:t xml:space="preserve">hal-04272504v1</w:t>
              </w:r>
            </w:hyperlink>
          </w:p>
        </w:tc>
      </w:tr>
      <w:tr>
        <w:trPr/>
        <w:tc>
          <w:tcPr>
            <w:noWrap/>
          </w:tcPr>
          <w:p>
            <w:pPr>
              <w:spacing w:after="200"/>
            </w:pPr>
            <w:hyperlink r:id="rId37" w:history="1">
              <w:r>
                <w:rPr>
                  <w:color w:val="1e198e"/>
                  <w:b w:val="1"/>
                  <w:bCs w:val="1"/>
                  <w:u w:val="single"/>
                </w:rPr>
                <w:t xml:space="preserve">Max Frisch philosophe ?</w:t>
              </w:r>
            </w:hyperlink>
          </w:p>
          <w:p>
            <w:pPr/>
            <w:hyperlink r:id="rId11" w:history="1">
              <w:r>
                <w:rPr>
                  <w:color w:val="#410a8c"/>
                  <w:u w:val="single"/>
                </w:rPr>
                <w:t xml:space="preserve">Régine Battiston</w:t>
              </w:r>
            </w:hyperlink>
          </w:p>
          <w:p>
            <w:pPr/>
            <w:hyperlink r:id="rId38" w:history="1">
              <w:r>
                <w:rPr>
                  <w:color w:val="#410a8c"/>
                  <w:u w:val="single"/>
                </w:rPr>
                <w:t xml:space="preserve">Université Charles de Gaulle</w:t>
              </w:r>
            </w:hyperlink>
            <w:r>
              <w:rPr/>
              <w:t xml:space="preserve">, 48, pp.1-235, 2011, Germanica, 978-2-913857-27-8</w:t>
            </w:r>
          </w:p>
          <w:p>
            <w:pPr/>
            <w:r>
              <w:rPr/>
              <w:t xml:space="preserve">Ouvrages</w:t>
            </w:r>
          </w:p>
          <w:p>
            <w:pPr/>
            <w:hyperlink r:id="rId37" w:history="1">
              <w:r>
                <w:rPr>
                  <w:color w:val="#410a8c"/>
                  <w:u w:val="single"/>
                </w:rPr>
                <w:t xml:space="preserve">hal-04276534v1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(Dis-)Simulation</w:t>
              </w:r>
            </w:hyperlink>
          </w:p>
          <w:p>
            <w:pPr/>
            <w:hyperlink r:id="rId11" w:history="1">
              <w:r>
                <w:rPr>
                  <w:color w:val="#410a8c"/>
                  <w:u w:val="single"/>
                </w:rPr>
                <w:t xml:space="preserve">Régine Battiston</w:t>
              </w:r>
            </w:hyperlink>
            <w:r>
              <w:rPr/>
              <w:t xml:space="preserve">,</w:t>
            </w:r>
            <w:hyperlink r:id="rId40" w:history="1">
              <w:r>
                <w:rPr>
                  <w:color w:val="#410a8c"/>
                  <w:u w:val="single"/>
                </w:rPr>
                <w:t xml:space="preserve">Florence Puech</w:t>
              </w:r>
            </w:hyperlink>
          </w:p>
          <w:p>
            <w:pPr/>
            <w:r>
              <w:rPr>
                <w:i w:val="1"/>
                <w:iCs w:val="1"/>
              </w:rPr>
              <w:t xml:space="preserve">Dialogues Mulhousiens</w:t>
            </w:r>
            <w:r>
              <w:rPr/>
              <w:t xml:space="preserve">, 5, pp.270, 2021</w:t>
            </w:r>
          </w:p>
          <w:p>
            <w:pPr/>
            <w:r>
              <w:rPr/>
              <w:t xml:space="preserve">N°spécial de revue/special issue</w:t>
            </w:r>
          </w:p>
          <w:p>
            <w:pPr/>
            <w:hyperlink r:id="rId39" w:history="1">
              <w:r>
                <w:rPr>
                  <w:color w:val="#410a8c"/>
                  <w:u w:val="single"/>
                </w:rPr>
                <w:t xml:space="preserve">hal-05250271v1</w:t>
              </w:r>
            </w:hyperlink>
          </w:p>
        </w:tc>
      </w:tr>
      <w:tr>
        <w:trPr/>
        <w:tc>
          <w:tcPr>
            <w:noWrap/>
          </w:tcPr>
          <w:p>
            <w:pPr>
              <w:spacing w:after="200"/>
            </w:pPr>
            <w:hyperlink r:id="rId41" w:history="1">
              <w:r>
                <w:rPr>
                  <w:color w:val="1e198e"/>
                  <w:b w:val="1"/>
                  <w:bCs w:val="1"/>
                  <w:u w:val="single"/>
                </w:rPr>
                <w:t xml:space="preserve">L’Attente</w:t>
              </w:r>
            </w:hyperlink>
          </w:p>
          <w:p>
            <w:pPr/>
            <w:hyperlink r:id="rId11" w:history="1">
              <w:r>
                <w:rPr>
                  <w:color w:val="#410a8c"/>
                  <w:u w:val="single"/>
                </w:rPr>
                <w:t xml:space="preserve">Régine Battiston</w:t>
              </w:r>
            </w:hyperlink>
          </w:p>
          <w:p>
            <w:pPr/>
            <w:r>
              <w:rPr>
                <w:i w:val="1"/>
                <w:iCs w:val="1"/>
              </w:rPr>
              <w:t xml:space="preserve">Dialogues Mulhousiens</w:t>
            </w:r>
            <w:r>
              <w:rPr/>
              <w:t xml:space="preserve">, 4, 2020</w:t>
            </w:r>
          </w:p>
          <w:p>
            <w:pPr/>
            <w:r>
              <w:rPr/>
              <w:t xml:space="preserve">N°spécial de revue/special issue</w:t>
            </w:r>
          </w:p>
          <w:p>
            <w:pPr/>
            <w:hyperlink r:id="rId41" w:history="1">
              <w:r>
                <w:rPr>
                  <w:color w:val="#410a8c"/>
                  <w:u w:val="single"/>
                </w:rPr>
                <w:t xml:space="preserve">hal-03576303v1</w:t>
              </w:r>
            </w:hyperlink>
          </w:p>
        </w:tc>
      </w:tr>
      <w:tr>
        <w:trPr/>
        <w:tc>
          <w:tcPr>
            <w:noWrap/>
          </w:tcPr>
          <w:p>
            <w:pPr>
              <w:spacing w:after="200"/>
            </w:pPr>
            <w:hyperlink r:id="rId42" w:history="1">
              <w:r>
                <w:rPr>
                  <w:color w:val="1e198e"/>
                  <w:b w:val="1"/>
                  <w:bCs w:val="1"/>
                  <w:u w:val="single"/>
                </w:rPr>
                <w:t xml:space="preserve">L'Attente</w:t>
              </w:r>
            </w:hyperlink>
          </w:p>
          <w:p>
            <w:pPr/>
            <w:hyperlink r:id="rId43" w:history="1">
              <w:r>
                <w:rPr>
                  <w:color w:val="#410a8c"/>
                  <w:u w:val="single"/>
                </w:rPr>
                <w:t xml:space="preserve">Marie-Lou Solbach</w:t>
              </w:r>
            </w:hyperlink>
            <w:r>
              <w:rPr/>
              <w:t xml:space="preserve">,</w:t>
            </w:r>
            <w:hyperlink r:id="rId11" w:history="1">
              <w:r>
                <w:rPr>
                  <w:color w:val="#410a8c"/>
                  <w:u w:val="single"/>
                </w:rPr>
                <w:t xml:space="preserve">Régine Battiston</w:t>
              </w:r>
            </w:hyperlink>
          </w:p>
          <w:p>
            <w:pPr/>
            <w:r>
              <w:rPr>
                <w:i w:val="1"/>
                <w:iCs w:val="1"/>
              </w:rPr>
              <w:t xml:space="preserve">Dialogues Mulhousiens</w:t>
            </w:r>
            <w:r>
              <w:rPr/>
              <w:t xml:space="preserve">, 2020</w:t>
            </w:r>
          </w:p>
          <w:p>
            <w:pPr/>
            <w:r>
              <w:rPr/>
              <w:t xml:space="preserve">N°spécial de revue/special issue</w:t>
            </w:r>
          </w:p>
          <w:p>
            <w:pPr/>
            <w:hyperlink r:id="rId42" w:history="1">
              <w:r>
                <w:rPr>
                  <w:color w:val="#410a8c"/>
                  <w:u w:val="single"/>
                </w:rPr>
                <w:t xml:space="preserve">hal-03554571v1</w:t>
              </w:r>
            </w:hyperlink>
          </w:p>
        </w:tc>
      </w:tr>
      <w:tr>
        <w:trPr/>
        <w:tc>
          <w:tcPr>
            <w:noWrap/>
          </w:tcPr>
          <w:p>
            <w:pPr>
              <w:spacing w:after="200"/>
            </w:pPr>
            <w:hyperlink r:id="rId44" w:history="1">
              <w:r>
                <w:rPr>
                  <w:color w:val="1e198e"/>
                  <w:b w:val="1"/>
                  <w:bCs w:val="1"/>
                  <w:u w:val="single"/>
                </w:rPr>
                <w:t xml:space="preserve">Intervention(s)</w:t>
              </w:r>
            </w:hyperlink>
          </w:p>
          <w:p>
            <w:pPr/>
            <w:hyperlink r:id="rId11" w:history="1">
              <w:r>
                <w:rPr>
                  <w:color w:val="#410a8c"/>
                  <w:u w:val="single"/>
                </w:rPr>
                <w:t xml:space="preserve">Régine Battiston</w:t>
              </w:r>
            </w:hyperlink>
            <w:r>
              <w:rPr/>
              <w:t xml:space="preserve">,</w:t>
            </w:r>
            <w:hyperlink r:id="rId45" w:history="1">
              <w:r>
                <w:rPr>
                  <w:color w:val="#410a8c"/>
                  <w:u w:val="single"/>
                </w:rPr>
                <w:t xml:space="preserve">Inkar Kuramayeva</w:t>
              </w:r>
            </w:hyperlink>
          </w:p>
          <w:p>
            <w:pPr/>
            <w:r>
              <w:rPr>
                <w:i w:val="1"/>
                <w:iCs w:val="1"/>
              </w:rPr>
              <w:t xml:space="preserve">Dialogues Mulhousiens</w:t>
            </w:r>
            <w:r>
              <w:rPr/>
              <w:t xml:space="preserve">, 3, 2019</w:t>
            </w:r>
          </w:p>
          <w:p>
            <w:pPr/>
            <w:r>
              <w:rPr/>
              <w:t xml:space="preserve">N°spécial de revue/special issue</w:t>
            </w:r>
          </w:p>
          <w:p>
            <w:pPr/>
            <w:hyperlink r:id="rId44" w:history="1">
              <w:r>
                <w:rPr>
                  <w:color w:val="#410a8c"/>
                  <w:u w:val="single"/>
                </w:rPr>
                <w:t xml:space="preserve">hal-03578019v1</w:t>
              </w:r>
            </w:hyperlink>
          </w:p>
        </w:tc>
      </w:tr>
      <w:tr>
        <w:trPr/>
        <w:tc>
          <w:tcPr>
            <w:noWrap/>
          </w:tcPr>
          <w:p>
            <w:pPr>
              <w:spacing w:after="200"/>
            </w:pPr>
            <w:hyperlink r:id="rId46" w:history="1">
              <w:r>
                <w:rPr>
                  <w:color w:val="1e198e"/>
                  <w:b w:val="1"/>
                  <w:bCs w:val="1"/>
                  <w:u w:val="single"/>
                </w:rPr>
                <w:t xml:space="preserve">Patrimoine(s)</w:t>
              </w:r>
            </w:hyperlink>
          </w:p>
          <w:p>
            <w:pPr/>
            <w:hyperlink r:id="rId11" w:history="1">
              <w:r>
                <w:rPr>
                  <w:color w:val="#410a8c"/>
                  <w:u w:val="single"/>
                </w:rPr>
                <w:t xml:space="preserve">Régine Battiston</w:t>
              </w:r>
            </w:hyperlink>
            <w:r>
              <w:rPr/>
              <w:t xml:space="preserve">,</w:t>
            </w:r>
            <w:hyperlink r:id="rId47" w:history="1">
              <w:r>
                <w:rPr>
                  <w:color w:val="#410a8c"/>
                  <w:u w:val="single"/>
                </w:rPr>
                <w:t xml:space="preserve">Alessandra Ballotti</w:t>
              </w:r>
            </w:hyperlink>
          </w:p>
          <w:p>
            <w:pPr/>
            <w:r>
              <w:rPr>
                <w:i w:val="1"/>
                <w:iCs w:val="1"/>
              </w:rPr>
              <w:t xml:space="preserve">Dialogues Mulhousiens</w:t>
            </w:r>
            <w:r>
              <w:rPr/>
              <w:t xml:space="preserve">, 1, 2017</w:t>
            </w:r>
          </w:p>
          <w:p>
            <w:pPr/>
            <w:r>
              <w:rPr/>
              <w:t xml:space="preserve">N°spécial de revue/special issue</w:t>
            </w:r>
          </w:p>
          <w:p>
            <w:pPr/>
            <w:hyperlink r:id="rId46" w:history="1">
              <w:r>
                <w:rPr>
                  <w:color w:val="#410a8c"/>
                  <w:u w:val="single"/>
                </w:rPr>
                <w:t xml:space="preserve">hal-03578018v1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Introduction à l’écriture de soi</w:t>
              </w:r>
            </w:hyperlink>
          </w:p>
          <w:p>
            <w:pPr/>
            <w:hyperlink r:id="rId10" w:history="1">
              <w:r>
                <w:rPr>
                  <w:color w:val="#410a8c"/>
                  <w:u w:val="single"/>
                </w:rPr>
                <w:t xml:space="preserve">Carole Martin</w:t>
              </w:r>
            </w:hyperlink>
            <w:r>
              <w:rPr/>
              <w:t xml:space="preserve">,</w:t>
            </w:r>
            <w:hyperlink r:id="rId11" w:history="1">
              <w:r>
                <w:rPr>
                  <w:color w:val="#410a8c"/>
                  <w:u w:val="single"/>
                </w:rPr>
                <w:t xml:space="preserve">Régine Battiston</w:t>
              </w:r>
            </w:hyperlink>
          </w:p>
          <w:p>
            <w:pPr/>
            <w:r>
              <w:rPr>
                <w:i w:val="1"/>
                <w:iCs w:val="1"/>
              </w:rPr>
              <w:t xml:space="preserve">Développement de l’écriture de soi : identité, forme et discours</w:t>
            </w:r>
            <w:r>
              <w:rPr/>
              <w:t xml:space="preserve">, 2025, 1030905533</w:t>
            </w:r>
          </w:p>
          <w:p>
            <w:pPr/>
            <w:r>
              <w:rPr/>
              <w:t xml:space="preserve">Chapitre d'ouvrage</w:t>
            </w:r>
          </w:p>
          <w:p>
            <w:pPr/>
            <w:hyperlink r:id="rId48" w:history="1">
              <w:r>
                <w:rPr>
                  <w:color w:val="#410a8c"/>
                  <w:u w:val="single"/>
                </w:rPr>
                <w:t xml:space="preserve">hal-05348975v1</w:t>
              </w:r>
            </w:hyperlink>
          </w:p>
        </w:tc>
      </w:tr>
      <w:tr>
        <w:trPr/>
        <w:tc>
          <w:tcPr>
            <w:noWrap/>
          </w:tcPr>
          <w:p>
            <w:pPr>
              <w:spacing w:after="200"/>
            </w:pPr>
            <w:hyperlink r:id="rId49" w:history="1">
              <w:r>
                <w:rPr>
                  <w:color w:val="1e198e"/>
                  <w:b w:val="1"/>
                  <w:bCs w:val="1"/>
                  <w:u w:val="single"/>
                </w:rPr>
                <w:t xml:space="preserve">La Grande Chasse des sorcières du Sungdau : des femmes mises au ban d’un petit monde</w:t>
              </w:r>
            </w:hyperlink>
          </w:p>
          <w:p>
            <w:pPr/>
            <w:hyperlink r:id="rId11" w:history="1">
              <w:r>
                <w:rPr>
                  <w:color w:val="#410a8c"/>
                  <w:u w:val="single"/>
                </w:rPr>
                <w:t xml:space="preserve">Régine Battiston</w:t>
              </w:r>
            </w:hyperlink>
          </w:p>
          <w:p>
            <w:pPr/>
            <w:r>
              <w:rPr/>
              <w:t xml:space="preserve">Greta Komur-Thilloy; Bénédicte Elie; Régine Battiston; Pierre Thilloy. </w:t>
            </w:r>
            <w:r>
              <w:rPr>
                <w:i w:val="1"/>
                <w:iCs w:val="1"/>
              </w:rPr>
              <w:t xml:space="preserve">Sorcières : des femmes libres dans l’histoire humaine</w:t>
            </w:r>
            <w:r>
              <w:rPr/>
              <w:t xml:space="preserve">, Editions L’Improviste, pp.45-73, 2025, 9782913764729</w:t>
            </w:r>
          </w:p>
          <w:p>
            <w:pPr/>
            <w:r>
              <w:rPr/>
              <w:t xml:space="preserve">Chapitre d'ouvrage</w:t>
            </w:r>
          </w:p>
          <w:p>
            <w:pPr/>
            <w:hyperlink r:id="rId49" w:history="1">
              <w:r>
                <w:rPr>
                  <w:color w:val="#410a8c"/>
                  <w:u w:val="single"/>
                </w:rPr>
                <w:t xml:space="preserve">hal-05247149v1</w:t>
              </w:r>
            </w:hyperlink>
          </w:p>
        </w:tc>
      </w:tr>
      <w:tr>
        <w:trPr/>
        <w:tc>
          <w:tcPr>
            <w:noWrap/>
          </w:tcPr>
          <w:p>
            <w:pPr>
              <w:spacing w:after="200"/>
            </w:pPr>
            <w:hyperlink r:id="rId50" w:history="1">
              <w:r>
                <w:rPr>
                  <w:color w:val="1e198e"/>
                  <w:b w:val="1"/>
                  <w:bCs w:val="1"/>
                  <w:u w:val="single"/>
                </w:rPr>
                <w:t xml:space="preserve">Hermann Hesse et Theodor Heuss. Le Prix Nobel et le président, une amitié hors du commun</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Amitiés épistolaires entre littérature et politique</w:t>
            </w:r>
            <w:r>
              <w:rPr/>
              <w:t xml:space="preserve">, EPURE, pp.239-259, 2024, 978-2-37496-223-8</w:t>
            </w:r>
          </w:p>
          <w:p>
            <w:pPr/>
            <w:r>
              <w:rPr/>
              <w:t xml:space="preserve">Chapitre d'ouvrage</w:t>
            </w:r>
          </w:p>
          <w:p>
            <w:pPr/>
            <w:hyperlink r:id="rId50" w:history="1">
              <w:r>
                <w:rPr>
                  <w:color w:val="#410a8c"/>
                  <w:u w:val="single"/>
                </w:rPr>
                <w:t xml:space="preserve">hal-05247140v1</w:t>
              </w:r>
            </w:hyperlink>
          </w:p>
        </w:tc>
      </w:tr>
      <w:tr>
        <w:trPr/>
        <w:tc>
          <w:tcPr>
            <w:noWrap/>
          </w:tcPr>
          <w:p>
            <w:pPr>
              <w:spacing w:after="200"/>
            </w:pPr>
            <w:hyperlink r:id="rId51" w:history="1">
              <w:r>
                <w:rPr>
                  <w:color w:val="1e198e"/>
                  <w:b w:val="1"/>
                  <w:bCs w:val="1"/>
                  <w:u w:val="single"/>
                </w:rPr>
                <w:t xml:space="preserve">Le dernier voyage de Peter Noll et Max Frisch (avril 1982)</w:t>
              </w:r>
            </w:hyperlink>
          </w:p>
          <w:p>
            <w:pPr/>
            <w:hyperlink r:id="rId11" w:history="1">
              <w:r>
                <w:rPr>
                  <w:color w:val="#410a8c"/>
                  <w:u w:val="single"/>
                </w:rPr>
                <w:t xml:space="preserve">Régine Battiston</w:t>
              </w:r>
            </w:hyperlink>
          </w:p>
          <w:p>
            <w:pPr/>
            <w:r>
              <w:rPr/>
              <w:t xml:space="preserve">Nicolas Bourguinat; Nikol Dziub. </w:t>
            </w:r>
            <w:r>
              <w:rPr>
                <w:i w:val="1"/>
                <w:iCs w:val="1"/>
              </w:rPr>
              <w:t xml:space="preserve">L’amitié dans la littérature de voyage. Usages et représentations (XVIIIe-XXe siècle)</w:t>
            </w:r>
            <w:r>
              <w:rPr/>
              <w:t xml:space="preserve">, Presses Universitaires de Strasbourg, pp.95-116, 2024, 1034402212</w:t>
            </w:r>
          </w:p>
          <w:p>
            <w:pPr/>
            <w:r>
              <w:rPr/>
              <w:t xml:space="preserve">Chapitre d'ouvrage</w:t>
            </w:r>
          </w:p>
          <w:p>
            <w:pPr/>
            <w:hyperlink r:id="rId51" w:history="1">
              <w:r>
                <w:rPr>
                  <w:color w:val="#410a8c"/>
                  <w:u w:val="single"/>
                </w:rPr>
                <w:t xml:space="preserve">hal-05247126v1</w:t>
              </w:r>
            </w:hyperlink>
          </w:p>
        </w:tc>
      </w:tr>
      <w:tr>
        <w:trPr/>
        <w:tc>
          <w:tcPr>
            <w:noWrap/>
          </w:tcPr>
          <w:p>
            <w:pPr>
              <w:spacing w:after="200"/>
            </w:pPr>
            <w:hyperlink r:id="rId52" w:history="1">
              <w:r>
                <w:rPr>
                  <w:color w:val="1e198e"/>
                  <w:b w:val="1"/>
                  <w:bCs w:val="1"/>
                  <w:u w:val="single"/>
                </w:rPr>
                <w:t xml:space="preserve">“Introduction. Poétique et politique épistolaires de l’amitié”</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p>
          <w:p>
            <w:pPr/>
            <w:r>
              <w:rPr>
                <w:i w:val="1"/>
                <w:iCs w:val="1"/>
              </w:rPr>
              <w:t xml:space="preserve">Amitiés épistolaires entre littérature et politique</w:t>
            </w:r>
            <w:r>
              <w:rPr/>
              <w:t xml:space="preserve">, A paraître</w:t>
            </w:r>
          </w:p>
          <w:p>
            <w:pPr/>
            <w:r>
              <w:rPr/>
              <w:t xml:space="preserve">Chapitre d'ouvrage</w:t>
            </w:r>
          </w:p>
          <w:p>
            <w:pPr/>
            <w:hyperlink r:id="rId52" w:history="1">
              <w:r>
                <w:rPr>
                  <w:color w:val="#410a8c"/>
                  <w:u w:val="single"/>
                </w:rPr>
                <w:t xml:space="preserve">halshs-04267320v1</w:t>
              </w:r>
            </w:hyperlink>
          </w:p>
        </w:tc>
      </w:tr>
      <w:tr>
        <w:trPr/>
        <w:tc>
          <w:tcPr>
            <w:noWrap/>
          </w:tcPr>
          <w:p>
            <w:pPr>
              <w:spacing w:after="200"/>
            </w:pPr>
            <w:hyperlink r:id="rId53" w:history="1">
              <w:r>
                <w:rPr>
                  <w:color w:val="1e198e"/>
                  <w:b w:val="1"/>
                  <w:bCs w:val="1"/>
                  <w:u w:val="single"/>
                </w:rPr>
                <w:t xml:space="preserve">Le Guillaume Tell de Max Frisch, anti héros et anti mythe, dans son contexte</w:t>
              </w:r>
            </w:hyperlink>
          </w:p>
          <w:p>
            <w:pPr/>
            <w:hyperlink r:id="rId11" w:history="1">
              <w:r>
                <w:rPr>
                  <w:color w:val="#410a8c"/>
                  <w:u w:val="single"/>
                </w:rPr>
                <w:t xml:space="preserve">Régine Battiston</w:t>
              </w:r>
            </w:hyperlink>
          </w:p>
          <w:p>
            <w:pPr/>
            <w:r>
              <w:rPr/>
              <w:t xml:space="preserve">Jean-François Candoni; Alexis Tautou; Isabelle Ruiz. </w:t>
            </w:r>
            <w:r>
              <w:rPr>
                <w:i w:val="1"/>
                <w:iCs w:val="1"/>
              </w:rPr>
              <w:t xml:space="preserve">Guillaume Tell. Mythe politique et icône culturelle. Politischer Mythos und kulturelle Ikone</w:t>
            </w:r>
            <w:r>
              <w:rPr/>
              <w:t xml:space="preserve">, Presses Universitaires de Strasbourg, collection Helvetica, pp.206-219, 2023</w:t>
            </w:r>
          </w:p>
          <w:p>
            <w:pPr/>
            <w:r>
              <w:rPr/>
              <w:t xml:space="preserve">Chapitre d'ouvrage</w:t>
            </w:r>
          </w:p>
          <w:p>
            <w:pPr/>
            <w:hyperlink r:id="rId53" w:history="1">
              <w:r>
                <w:rPr>
                  <w:color w:val="#410a8c"/>
                  <w:u w:val="single"/>
                </w:rPr>
                <w:t xml:space="preserve">hal-05247040v1</w:t>
              </w:r>
            </w:hyperlink>
          </w:p>
        </w:tc>
      </w:tr>
      <w:tr>
        <w:trPr/>
        <w:tc>
          <w:tcPr>
            <w:noWrap/>
          </w:tcPr>
          <w:p>
            <w:pPr>
              <w:spacing w:after="200"/>
            </w:pPr>
            <w:hyperlink r:id="rId54" w:history="1">
              <w:r>
                <w:rPr>
                  <w:color w:val="1e198e"/>
                  <w:b w:val="1"/>
                  <w:bCs w:val="1"/>
                  <w:u w:val="single"/>
                </w:rPr>
                <w:t xml:space="preserve">“Introduction. Des amitiés en train de se défaire”</w:t>
              </w:r>
            </w:hyperlink>
          </w:p>
          <w:p>
            <w:pP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L’Inimitié dans les correspondances d’écrivains</w:t>
            </w:r>
            <w:r>
              <w:rPr/>
              <w:t xml:space="preserve">, EPURE, 2023</w:t>
            </w:r>
          </w:p>
          <w:p>
            <w:pPr/>
            <w:r>
              <w:rPr/>
              <w:t xml:space="preserve">Chapitre d'ouvrage</w:t>
            </w:r>
          </w:p>
          <w:p>
            <w:pPr/>
            <w:hyperlink r:id="rId54" w:history="1">
              <w:r>
                <w:rPr>
                  <w:color w:val="#410a8c"/>
                  <w:u w:val="single"/>
                </w:rPr>
                <w:t xml:space="preserve">halshs-04267119v1</w:t>
              </w:r>
            </w:hyperlink>
          </w:p>
        </w:tc>
      </w:tr>
      <w:tr>
        <w:trPr/>
        <w:tc>
          <w:tcPr>
            <w:noWrap/>
          </w:tcPr>
          <w:p>
            <w:pPr>
              <w:spacing w:after="200"/>
            </w:pPr>
            <w:hyperlink r:id="rId55" w:history="1">
              <w:r>
                <w:rPr>
                  <w:color w:val="1e198e"/>
                  <w:b w:val="1"/>
                  <w:bCs w:val="1"/>
                  <w:u w:val="single"/>
                </w:rPr>
                <w:t xml:space="preserve">La Beethoven mania de Stefan Zweig</w:t>
              </w:r>
            </w:hyperlink>
          </w:p>
          <w:p>
            <w:pPr/>
            <w:hyperlink r:id="rId11" w:history="1">
              <w:r>
                <w:rPr>
                  <w:color w:val="#410a8c"/>
                  <w:u w:val="single"/>
                </w:rPr>
                <w:t xml:space="preserve">Régine Battiston</w:t>
              </w:r>
            </w:hyperlink>
          </w:p>
          <w:p>
            <w:pPr/>
            <w:r>
              <w:rPr/>
              <w:t xml:space="preserve">Luc Fraisse; Augustin Voegele. </w:t>
            </w:r>
            <w:r>
              <w:rPr>
                <w:i w:val="1"/>
                <w:iCs w:val="1"/>
              </w:rPr>
              <w:t xml:space="preserve">Ecrire avec Beethoven</w:t>
            </w:r>
            <w:r>
              <w:rPr/>
              <w:t xml:space="preserve">, Honore Champion, pp.139-171, 2023, 2745359886</w:t>
            </w:r>
          </w:p>
          <w:p>
            <w:pPr/>
            <w:r>
              <w:rPr/>
              <w:t xml:space="preserve">Chapitre d'ouvrage</w:t>
            </w:r>
          </w:p>
          <w:p>
            <w:pPr/>
            <w:hyperlink r:id="rId55" w:history="1">
              <w:r>
                <w:rPr>
                  <w:color w:val="#410a8c"/>
                  <w:u w:val="single"/>
                </w:rPr>
                <w:t xml:space="preserve">hal-05247088v1</w:t>
              </w:r>
            </w:hyperlink>
          </w:p>
        </w:tc>
      </w:tr>
      <w:tr>
        <w:trPr/>
        <w:tc>
          <w:tcPr>
            <w:noWrap/>
          </w:tcPr>
          <w:p>
            <w:pPr>
              <w:spacing w:after="200"/>
            </w:pPr>
            <w:hyperlink r:id="rId56" w:history="1">
              <w:r>
                <w:rPr>
                  <w:color w:val="1e198e"/>
                  <w:b w:val="1"/>
                  <w:bCs w:val="1"/>
                  <w:u w:val="single"/>
                </w:rPr>
                <w:t xml:space="preserve">Désaccords passagers sans rupture dans la correspondance de Stefan Zweig et Romain Rolland</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Inimitiés d’écrivains dans leurs correspondances</w:t>
            </w:r>
            <w:r>
              <w:rPr/>
              <w:t xml:space="preserve">, EPURE, pp.97-108, 2023, 9782374962115</w:t>
            </w:r>
          </w:p>
          <w:p>
            <w:pPr/>
            <w:r>
              <w:rPr/>
              <w:t xml:space="preserve">Chapitre d'ouvrage</w:t>
            </w:r>
          </w:p>
          <w:p>
            <w:pPr/>
            <w:hyperlink r:id="rId56" w:history="1">
              <w:r>
                <w:rPr>
                  <w:color w:val="#410a8c"/>
                  <w:u w:val="single"/>
                </w:rPr>
                <w:t xml:space="preserve">hal-05247057v1</w:t>
              </w:r>
            </w:hyperlink>
          </w:p>
        </w:tc>
      </w:tr>
      <w:tr>
        <w:trPr/>
        <w:tc>
          <w:tcPr>
            <w:noWrap/>
          </w:tcPr>
          <w:p>
            <w:pPr>
              <w:spacing w:after="200"/>
            </w:pPr>
            <w:hyperlink r:id="rId57" w:history="1">
              <w:r>
                <w:rPr>
                  <w:color w:val="1e198e"/>
                  <w:b w:val="1"/>
                  <w:bCs w:val="1"/>
                  <w:u w:val="single"/>
                </w:rPr>
                <w:t xml:space="preserve">Max Frisch et Uwe Johnson : de l’amitié épistolaire au pas de deux littéraire</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Amitiés d’écrivains dans leurs correspondances</w:t>
            </w:r>
            <w:r>
              <w:rPr/>
              <w:t xml:space="preserve">, EPURE, pp.229-246, 2022, 2374961729</w:t>
            </w:r>
          </w:p>
          <w:p>
            <w:pPr/>
            <w:r>
              <w:rPr/>
              <w:t xml:space="preserve">Chapitre d'ouvrage</w:t>
            </w:r>
          </w:p>
          <w:p>
            <w:pPr/>
            <w:hyperlink r:id="rId57" w:history="1">
              <w:r>
                <w:rPr>
                  <w:color w:val="#410a8c"/>
                  <w:u w:val="single"/>
                </w:rPr>
                <w:t xml:space="preserve">hal-05246977v1</w:t>
              </w:r>
            </w:hyperlink>
          </w:p>
        </w:tc>
      </w:tr>
      <w:tr>
        <w:trPr/>
        <w:tc>
          <w:tcPr>
            <w:noWrap/>
          </w:tcPr>
          <w:p>
            <w:pPr>
              <w:spacing w:after="200"/>
            </w:pPr>
            <w:hyperlink r:id="rId58"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“Amitiés vives”: littérature et amitié dans les correspondances d’écrivains</w:t>
            </w:r>
            <w:r>
              <w:rPr/>
              <w:t xml:space="preserve">, EPURE, 2022</w:t>
            </w:r>
          </w:p>
          <w:p>
            <w:pPr/>
            <w:r>
              <w:rPr/>
              <w:t xml:space="preserve">Chapitre d'ouvrage</w:t>
            </w:r>
          </w:p>
          <w:p>
            <w:pPr/>
            <w:hyperlink r:id="rId58" w:history="1">
              <w:r>
                <w:rPr>
                  <w:color w:val="#410a8c"/>
                  <w:u w:val="single"/>
                </w:rPr>
                <w:t xml:space="preserve">halshs-04267136v1</w:t>
              </w:r>
            </w:hyperlink>
          </w:p>
        </w:tc>
      </w:tr>
      <w:tr>
        <w:trPr/>
        <w:tc>
          <w:tcPr>
            <w:noWrap/>
          </w:tcPr>
          <w:p>
            <w:pPr>
              <w:spacing w:after="200"/>
            </w:pPr>
            <w:hyperlink r:id="rId59" w:history="1">
              <w:r>
                <w:rPr>
                  <w:color w:val="1e198e"/>
                  <w:b w:val="1"/>
                  <w:bCs w:val="1"/>
                  <w:u w:val="single"/>
                </w:rPr>
                <w:t xml:space="preserve">De Napoléon à la Corse – W. G. Sebald et l’archéologie de la mémoire</w:t>
              </w:r>
            </w:hyperlink>
          </w:p>
          <w:p>
            <w:pPr/>
            <w:hyperlink r:id="rId11" w:history="1">
              <w:r>
                <w:rPr>
                  <w:color w:val="#410a8c"/>
                  <w:u w:val="single"/>
                </w:rPr>
                <w:t xml:space="preserve">Régine Battiston</w:t>
              </w:r>
            </w:hyperlink>
          </w:p>
          <w:p>
            <w:pPr/>
            <w:r>
              <w:rPr>
                <w:i w:val="1"/>
                <w:iCs w:val="1"/>
              </w:rPr>
              <w:t xml:space="preserve">Héros de Plutarque. Les grandes figures de la Corse : Histoire Mémoire et Récits</w:t>
            </w:r>
            <w:r>
              <w:rPr/>
              <w:t xml:space="preserve">, Ed. Alain Piazzola, pp.169-191, 2022, 9782364791459</w:t>
            </w:r>
          </w:p>
          <w:p>
            <w:pPr/>
            <w:r>
              <w:rPr/>
              <w:t xml:space="preserve">Chapitre d'ouvrage</w:t>
            </w:r>
          </w:p>
          <w:p>
            <w:pPr/>
            <w:hyperlink r:id="rId59" w:history="1">
              <w:r>
                <w:rPr>
                  <w:color w:val="#410a8c"/>
                  <w:u w:val="single"/>
                </w:rPr>
                <w:t xml:space="preserve">hal-05250436v1</w:t>
              </w:r>
            </w:hyperlink>
          </w:p>
        </w:tc>
      </w:tr>
      <w:tr>
        <w:trPr/>
        <w:tc>
          <w:tcPr>
            <w:noWrap/>
          </w:tcPr>
          <w:p>
            <w:pPr>
              <w:spacing w:after="200"/>
            </w:pPr>
            <w:hyperlink r:id="rId60" w:history="1">
              <w:r>
                <w:rPr>
                  <w:color w:val="1e198e"/>
                  <w:b w:val="1"/>
                  <w:bCs w:val="1"/>
                  <w:u w:val="single"/>
                </w:rPr>
                <w:t xml:space="preserve">Hermann Hesse et l’idée d’Europe</w:t>
              </w:r>
            </w:hyperlink>
          </w:p>
          <w:p>
            <w:pPr/>
            <w:hyperlink r:id="rId11" w:history="1">
              <w:r>
                <w:rPr>
                  <w:color w:val="#410a8c"/>
                  <w:u w:val="single"/>
                </w:rPr>
                <w:t xml:space="preserve">Régine Battiston</w:t>
              </w:r>
            </w:hyperlink>
          </w:p>
          <w:p>
            <w:pPr/>
            <w:r>
              <w:rPr/>
              <w:t xml:space="preserve">Nikol Dziub; Augstin Voegele. </w:t>
            </w:r>
            <w:r>
              <w:rPr>
                <w:i w:val="1"/>
                <w:iCs w:val="1"/>
              </w:rPr>
              <w:t xml:space="preserve">Le Prix Nobel de littérature et l’Europe. The Nobel Prize for literature and Europe</w:t>
            </w:r>
            <w:r>
              <w:rPr/>
              <w:t xml:space="preserve">, </w:t>
            </w:r>
            <w:hyperlink r:id="rId61" w:history="1">
              <w:r>
                <w:rPr>
                  <w:color w:val="#410a8c"/>
                  <w:u w:val="single"/>
                </w:rPr>
                <w:t xml:space="preserve">Peter Lang</w:t>
              </w:r>
            </w:hyperlink>
            <w:r>
              <w:rPr/>
              <w:t xml:space="preserve">, pp.83-95, 2021, 9783631841822</w:t>
            </w:r>
          </w:p>
          <w:p>
            <w:pPr/>
            <w:r>
              <w:rPr/>
              <w:t xml:space="preserve">Chapitre d'ouvrage</w:t>
            </w:r>
          </w:p>
          <w:p>
            <w:pPr/>
            <w:hyperlink r:id="rId60" w:history="1">
              <w:r>
                <w:rPr>
                  <w:color w:val="#410a8c"/>
                  <w:u w:val="single"/>
                </w:rPr>
                <w:t xml:space="preserve">hal-05246823v1</w:t>
              </w:r>
            </w:hyperlink>
          </w:p>
        </w:tc>
      </w:tr>
      <w:tr>
        <w:trPr/>
        <w:tc>
          <w:tcPr>
            <w:noWrap/>
          </w:tcPr>
          <w:p>
            <w:pPr>
              <w:spacing w:after="200"/>
            </w:pPr>
            <w:hyperlink r:id="rId62" w:history="1">
              <w:r>
                <w:rPr>
                  <w:color w:val="1e198e"/>
                  <w:b w:val="1"/>
                  <w:bCs w:val="1"/>
                  <w:u w:val="single"/>
                </w:rPr>
                <w:t xml:space="preserve">Introduction au volume Hermann Hesse</w:t>
              </w:r>
            </w:hyperlink>
          </w:p>
          <w:p>
            <w:pPr/>
            <w:hyperlink r:id="rId11" w:history="1">
              <w:r>
                <w:rPr>
                  <w:color w:val="#410a8c"/>
                  <w:u w:val="single"/>
                </w:rPr>
                <w:t xml:space="preserve">Régine Battiston</w:t>
              </w:r>
            </w:hyperlink>
            <w:r>
              <w:rPr/>
              <w:t xml:space="preserve">,</w:t>
            </w:r>
            <w:hyperlink r:id="rId63"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pp.13-28, 2021</w:t>
            </w:r>
          </w:p>
          <w:p>
            <w:pPr/>
            <w:r>
              <w:rPr/>
              <w:t xml:space="preserve">Chapitre d'ouvrage</w:t>
            </w:r>
          </w:p>
          <w:p>
            <w:pPr/>
            <w:hyperlink r:id="rId62" w:history="1">
              <w:r>
                <w:rPr>
                  <w:color w:val="#410a8c"/>
                  <w:u w:val="single"/>
                </w:rPr>
                <w:t xml:space="preserve">hal-05246852v1</w:t>
              </w:r>
            </w:hyperlink>
          </w:p>
        </w:tc>
      </w:tr>
      <w:tr>
        <w:trPr/>
        <w:tc>
          <w:tcPr>
            <w:noWrap/>
          </w:tcPr>
          <w:p>
            <w:pPr>
              <w:spacing w:after="200"/>
            </w:pPr>
            <w:hyperlink r:id="rId64" w:history="1">
              <w:r>
                <w:rPr>
                  <w:color w:val="1e198e"/>
                  <w:b w:val="1"/>
                  <w:bCs w:val="1"/>
                  <w:u w:val="single"/>
                </w:rPr>
                <w:t xml:space="preserve">Hermann Hesses Liebe für Garten und Malerkunst</w:t>
              </w:r>
            </w:hyperlink>
          </w:p>
          <w:p>
            <w:pPr/>
            <w:hyperlink r:id="rId11" w:history="1">
              <w:r>
                <w:rPr>
                  <w:color w:val="#410a8c"/>
                  <w:u w:val="single"/>
                </w:rPr>
                <w:t xml:space="preserve">Régine Battiston</w:t>
              </w:r>
            </w:hyperlink>
            <w:r>
              <w:rPr/>
              <w:t xml:space="preserve">,</w:t>
            </w:r>
            <w:hyperlink r:id="rId63"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pp.219-230, 2021</w:t>
            </w:r>
          </w:p>
          <w:p>
            <w:pPr/>
            <w:r>
              <w:rPr/>
              <w:t xml:space="preserve">Chapitre d'ouvrage</w:t>
            </w:r>
          </w:p>
          <w:p>
            <w:pPr/>
            <w:hyperlink r:id="rId64" w:history="1">
              <w:r>
                <w:rPr>
                  <w:color w:val="#410a8c"/>
                  <w:u w:val="single"/>
                </w:rPr>
                <w:t xml:space="preserve">hal-05246880v1</w:t>
              </w:r>
            </w:hyperlink>
          </w:p>
        </w:tc>
      </w:tr>
      <w:tr>
        <w:trPr/>
        <w:tc>
          <w:tcPr>
            <w:noWrap/>
          </w:tcPr>
          <w:p>
            <w:pPr>
              <w:spacing w:after="200"/>
            </w:pPr>
            <w:hyperlink r:id="rId65" w:history="1">
              <w:r>
                <w:rPr>
                  <w:color w:val="1e198e"/>
                  <w:b w:val="1"/>
                  <w:bCs w:val="1"/>
                  <w:u w:val="single"/>
                </w:rPr>
                <w:t xml:space="preserve">« Aller, malgré tout ». Entretien avec Mary-Laure Zoss</w:t>
              </w:r>
            </w:hyperlink>
          </w:p>
          <w:p>
            <w:pPr/>
            <w:hyperlink r:id="rId11" w:history="1">
              <w:r>
                <w:rPr>
                  <w:color w:val="#410a8c"/>
                  <w:u w:val="single"/>
                </w:rPr>
                <w:t xml:space="preserve">Régine Battiston</w:t>
              </w:r>
            </w:hyperlink>
          </w:p>
          <w:p>
            <w:pPr/>
            <w:r>
              <w:rPr/>
              <w:t xml:space="preserve">Tania Collani; Paola Codazzi; Caroline Werle. </w:t>
            </w:r>
            <w:r>
              <w:rPr>
                <w:i w:val="1"/>
                <w:iCs w:val="1"/>
              </w:rPr>
              <w:t xml:space="preserve">Rythmes, voix et mouvances poétiques en Suisse romande</w:t>
            </w:r>
            <w:r>
              <w:rPr/>
              <w:t xml:space="preserve">, Ed. Orizons, pp.381-408, 2021, 979-10-309-0283-9</w:t>
            </w:r>
          </w:p>
          <w:p>
            <w:pPr/>
            <w:r>
              <w:rPr/>
              <w:t xml:space="preserve">Chapitre d'ouvrage</w:t>
            </w:r>
          </w:p>
          <w:p>
            <w:pPr/>
            <w:hyperlink r:id="rId65" w:history="1">
              <w:r>
                <w:rPr>
                  <w:color w:val="#410a8c"/>
                  <w:u w:val="single"/>
                </w:rPr>
                <w:t xml:space="preserve">hal-05250421v1</w:t>
              </w:r>
            </w:hyperlink>
          </w:p>
        </w:tc>
      </w:tr>
      <w:tr>
        <w:trPr/>
        <w:tc>
          <w:tcPr>
            <w:noWrap/>
          </w:tcPr>
          <w:p>
            <w:pPr>
              <w:spacing w:after="200"/>
            </w:pPr>
            <w:hyperlink r:id="rId66" w:history="1">
              <w:r>
                <w:rPr>
                  <w:color w:val="1e198e"/>
                  <w:b w:val="1"/>
                  <w:bCs w:val="1"/>
                  <w:u w:val="single"/>
                </w:rPr>
                <w:t xml:space="preserve">Stefan Zweig, la littérature et l’Europe</w:t>
              </w:r>
            </w:hyperlink>
          </w:p>
          <w:p>
            <w:pPr/>
            <w:hyperlink r:id="rId11" w:history="1">
              <w:r>
                <w:rPr>
                  <w:color w:val="#410a8c"/>
                  <w:u w:val="single"/>
                </w:rPr>
                <w:t xml:space="preserve">Régine Battiston</w:t>
              </w:r>
            </w:hyperlink>
          </w:p>
          <w:p>
            <w:pPr/>
            <w:r>
              <w:rPr/>
              <w:t xml:space="preserve">Andrea Battistini; Bruna Conconi; Eric Lysoe; Paola Puccini. </w:t>
            </w:r>
            <w:r>
              <w:rPr>
                <w:i w:val="1"/>
                <w:iCs w:val="1"/>
              </w:rPr>
              <w:t xml:space="preserve">L’Europe o la lingua sognata. L’Europe ou la langue rêvée. Studi in onore di Anna Soncini-FrattaI, Mélanges pour Anna Soncini</w:t>
            </w:r>
            <w:r>
              <w:rPr/>
              <w:t xml:space="preserve">, I Libri di Emil, Città di Castello, pp.119-129, 2021</w:t>
            </w:r>
          </w:p>
          <w:p>
            <w:pPr/>
            <w:r>
              <w:rPr/>
              <w:t xml:space="preserve">Chapitre d'ouvrage</w:t>
            </w:r>
          </w:p>
          <w:p>
            <w:pPr/>
            <w:hyperlink r:id="rId66" w:history="1">
              <w:r>
                <w:rPr>
                  <w:color w:val="#410a8c"/>
                  <w:u w:val="single"/>
                </w:rPr>
                <w:t xml:space="preserve">hal-05250404v1</w:t>
              </w:r>
            </w:hyperlink>
          </w:p>
        </w:tc>
      </w:tr>
      <w:tr>
        <w:trPr/>
        <w:tc>
          <w:tcPr>
            <w:noWrap/>
          </w:tcPr>
          <w:p>
            <w:pPr>
              <w:spacing w:after="200"/>
            </w:pPr>
            <w:hyperlink r:id="rId67" w:history="1">
              <w:r>
                <w:rPr>
                  <w:color w:val="1e198e"/>
                  <w:b w:val="1"/>
                  <w:bCs w:val="1"/>
                  <w:u w:val="single"/>
                </w:rPr>
                <w:t xml:space="preserve">Une œuvre littéraire entre fictionnalité et factualité. Entretien avec Lukas Bärfuss</w:t>
              </w:r>
            </w:hyperlink>
          </w:p>
          <w:p>
            <w:pPr/>
            <w:hyperlink r:id="rId11"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pp.5-9, 2019, Helvetica, 9782868205476</w:t>
            </w:r>
          </w:p>
          <w:p>
            <w:pPr/>
            <w:r>
              <w:rPr/>
              <w:t xml:space="preserve">Chapitre d'ouvrage</w:t>
            </w:r>
          </w:p>
          <w:p>
            <w:pPr/>
            <w:hyperlink r:id="rId67" w:history="1">
              <w:r>
                <w:rPr>
                  <w:color w:val="#410a8c"/>
                  <w:u w:val="single"/>
                </w:rPr>
                <w:t xml:space="preserve">hal-03567318v1</w:t>
              </w:r>
            </w:hyperlink>
          </w:p>
        </w:tc>
      </w:tr>
      <w:tr>
        <w:trPr/>
        <w:tc>
          <w:tcPr>
            <w:noWrap/>
          </w:tcPr>
          <w:p>
            <w:pPr>
              <w:spacing w:after="200"/>
            </w:pPr>
            <w:hyperlink r:id="rId68" w:history="1">
              <w:r>
                <w:rPr>
                  <w:color w:val="1e198e"/>
                  <w:b w:val="1"/>
                  <w:bCs w:val="1"/>
                  <w:u w:val="single"/>
                </w:rPr>
                <w:t xml:space="preserve">De la recherche de l’identité à l’écriture de soi : Max Frisch et l’autofiction</w:t>
              </w:r>
            </w:hyperlink>
          </w:p>
          <w:p>
            <w:pPr/>
            <w:hyperlink r:id="rId11"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2019, 978-2-86820-547-6</w:t>
            </w:r>
          </w:p>
          <w:p>
            <w:pPr/>
            <w:r>
              <w:rPr/>
              <w:t xml:space="preserve">Chapitre d'ouvrage</w:t>
            </w:r>
          </w:p>
          <w:p>
            <w:pPr/>
            <w:hyperlink r:id="rId68" w:history="1">
              <w:r>
                <w:rPr>
                  <w:color w:val="#410a8c"/>
                  <w:u w:val="single"/>
                </w:rPr>
                <w:t xml:space="preserve">hal-03565447v1</w:t>
              </w:r>
            </w:hyperlink>
          </w:p>
        </w:tc>
      </w:tr>
      <w:tr>
        <w:trPr/>
        <w:tc>
          <w:tcPr>
            <w:noWrap/>
          </w:tcPr>
          <w:p>
            <w:pPr>
              <w:spacing w:after="200"/>
            </w:pPr>
            <w:hyperlink r:id="rId69" w:history="1">
              <w:r>
                <w:rPr>
                  <w:color w:val="1e198e"/>
                  <w:b w:val="1"/>
                  <w:bCs w:val="1"/>
                  <w:u w:val="single"/>
                </w:rPr>
                <w:t xml:space="preserve">Funktion der Landschaft in Marlen Haushofers Werk</w:t>
              </w:r>
            </w:hyperlink>
          </w:p>
          <w:p>
            <w:pPr/>
            <w:hyperlink r:id="rId11" w:history="1">
              <w:r>
                <w:rPr>
                  <w:color w:val="#410a8c"/>
                  <w:u w:val="single"/>
                </w:rPr>
                <w:t xml:space="preserve">Régine Battiston</w:t>
              </w:r>
            </w:hyperlink>
          </w:p>
          <w:p>
            <w:pPr/>
            <w:r>
              <w:rPr>
                <w:i w:val="1"/>
                <w:iCs w:val="1"/>
              </w:rPr>
              <w:t xml:space="preserve">Dekonstruktion der symbolischen Ordnung bei Marlen Haushofer : "Die Wand" und "Die Mansarde"</w:t>
            </w:r>
            <w:r>
              <w:rPr/>
              <w:t xml:space="preserve">, 9, pp.39-57, 2019</w:t>
            </w:r>
          </w:p>
          <w:p>
            <w:pPr/>
            <w:r>
              <w:rPr/>
              <w:t xml:space="preserve">Chapitre d'ouvrage</w:t>
            </w:r>
          </w:p>
          <w:p>
            <w:pPr/>
            <w:hyperlink r:id="rId69" w:history="1">
              <w:r>
                <w:rPr>
                  <w:color w:val="#410a8c"/>
                  <w:u w:val="single"/>
                </w:rPr>
                <w:t xml:space="preserve">hal-03565443v1</w:t>
              </w:r>
            </w:hyperlink>
          </w:p>
        </w:tc>
      </w:tr>
      <w:tr>
        <w:trPr/>
        <w:tc>
          <w:tcPr>
            <w:noWrap/>
          </w:tcPr>
          <w:p>
            <w:pPr>
              <w:spacing w:after="200"/>
            </w:pPr>
            <w:hyperlink r:id="rId70" w:history="1">
              <w:r>
                <w:rPr>
                  <w:color w:val="1e198e"/>
                  <w:b w:val="1"/>
                  <w:bCs w:val="1"/>
                  <w:u w:val="single"/>
                </w:rPr>
                <w:t xml:space="preserve">La Mansarde de l’écrivaine autrichienne Marlen Haushofer (1920-1970)</w:t>
              </w:r>
            </w:hyperlink>
          </w:p>
          <w:p>
            <w:pPr/>
            <w:hyperlink r:id="rId71" w:history="1">
              <w:r>
                <w:rPr>
                  <w:color w:val="#410a8c"/>
                  <w:u w:val="single"/>
                </w:rPr>
                <w:t xml:space="preserve">Regine Battiston</w:t>
              </w:r>
            </w:hyperlink>
          </w:p>
          <w:p>
            <w:pPr/>
            <w:r>
              <w:rPr>
                <w:i w:val="1"/>
                <w:iCs w:val="1"/>
              </w:rPr>
              <w:t xml:space="preserve">Apprenties Sages. Apprentissages au féminin</w:t>
            </w:r>
            <w:r>
              <w:rPr/>
              <w:t xml:space="preserve">, </w:t>
            </w:r>
            <w:hyperlink r:id="rId72" w:history="1">
              <w:r>
                <w:rPr>
                  <w:color w:val="#410a8c"/>
                  <w:u w:val="single"/>
                </w:rPr>
                <w:t xml:space="preserve">ÉPURE - Éditions et Presses universitaires de Reims</w:t>
              </w:r>
            </w:hyperlink>
            <w:r>
              <w:rPr/>
              <w:t xml:space="preserve">, pp.143-167, 2017, 9782374960494</w:t>
            </w:r>
          </w:p>
          <w:p>
            <w:pPr/>
            <w:r>
              <w:rPr/>
              <w:t xml:space="preserve">Chapitre d'ouvrage</w:t>
            </w:r>
          </w:p>
          <w:p>
            <w:pPr/>
            <w:hyperlink r:id="rId70" w:history="1">
              <w:r>
                <w:rPr>
                  <w:color w:val="#410a8c"/>
                  <w:u w:val="single"/>
                </w:rPr>
                <w:t xml:space="preserve">hal-03567317v1</w:t>
              </w:r>
            </w:hyperlink>
          </w:p>
        </w:tc>
      </w:tr>
      <w:tr>
        <w:trPr/>
        <w:tc>
          <w:tcPr>
            <w:noWrap/>
          </w:tcPr>
          <w:p>
            <w:pPr>
              <w:spacing w:after="200"/>
            </w:pPr>
            <w:hyperlink r:id="rId73" w:history="1">
              <w:r>
                <w:rPr>
                  <w:color w:val="1e198e"/>
                  <w:b w:val="1"/>
                  <w:bCs w:val="1"/>
                  <w:u w:val="single"/>
                </w:rPr>
                <w:t xml:space="preserve">Ecriture de soi et Ecriture des Autres : W.G. Sebald ou le témoignage d’un monde disparu</w:t>
              </w:r>
            </w:hyperlink>
          </w:p>
          <w:p>
            <w:pPr/>
            <w:hyperlink r:id="rId11" w:history="1">
              <w:r>
                <w:rPr>
                  <w:color w:val="#410a8c"/>
                  <w:u w:val="single"/>
                </w:rPr>
                <w:t xml:space="preserve">Régine Battiston</w:t>
              </w:r>
            </w:hyperlink>
          </w:p>
          <w:p>
            <w:pPr/>
            <w:r>
              <w:rPr>
                <w:i w:val="1"/>
                <w:iCs w:val="1"/>
              </w:rPr>
              <w:t xml:space="preserve">Les intermittences du sujet. Écritures de soi et discontinu</w:t>
            </w:r>
            <w:r>
              <w:rPr/>
              <w:t xml:space="preserve">, </w:t>
            </w:r>
            <w:hyperlink r:id="rId74" w:history="1">
              <w:r>
                <w:rPr>
                  <w:color w:val="#410a8c"/>
                  <w:u w:val="single"/>
                </w:rPr>
                <w:t xml:space="preserve">Presses universitaires de Rennes</w:t>
              </w:r>
            </w:hyperlink>
            <w:r>
              <w:rPr/>
              <w:t xml:space="preserve">, pp.101-114, 2016</w:t>
            </w:r>
          </w:p>
          <w:p>
            <w:pPr/>
            <w:r>
              <w:rPr/>
              <w:t xml:space="preserve">Chapitre d'ouvrage</w:t>
            </w:r>
          </w:p>
          <w:p>
            <w:pPr/>
            <w:hyperlink r:id="rId73" w:history="1">
              <w:r>
                <w:rPr>
                  <w:color w:val="#410a8c"/>
                  <w:u w:val="single"/>
                </w:rPr>
                <w:t xml:space="preserve">hal-03579238v1</w:t>
              </w:r>
            </w:hyperlink>
          </w:p>
        </w:tc>
      </w:tr>
      <w:tr>
        <w:trPr/>
        <w:tc>
          <w:tcPr>
            <w:noWrap/>
          </w:tcPr>
          <w:p>
            <w:pPr>
              <w:spacing w:after="200"/>
            </w:pPr>
            <w:hyperlink r:id="rId75" w:history="1">
              <w:r>
                <w:rPr>
                  <w:color w:val="1e198e"/>
                  <w:b w:val="1"/>
                  <w:bCs w:val="1"/>
                  <w:u w:val="single"/>
                </w:rPr>
                <w:t xml:space="preserve">La Suisse en question : Max Frisch, écrivain et citoyen engagé</w:t>
              </w:r>
            </w:hyperlink>
          </w:p>
          <w:p>
            <w:pPr/>
            <w:hyperlink r:id="rId11" w:history="1">
              <w:r>
                <w:rPr>
                  <w:color w:val="#410a8c"/>
                  <w:u w:val="single"/>
                </w:rPr>
                <w:t xml:space="preserve">Régine Battiston</w:t>
              </w:r>
            </w:hyperlink>
          </w:p>
          <w:p>
            <w:pPr/>
            <w:r>
              <w:rPr>
                <w:i w:val="1"/>
                <w:iCs w:val="1"/>
              </w:rPr>
              <w:t xml:space="preserve">La Suisse entre consensus et conflits : enjeux et représentation</w:t>
            </w:r>
            <w:r>
              <w:rPr/>
              <w:t xml:space="preserve">, ÉPURE - Éditions et Presses universitaires de Reims, pp.83-98, 2016, Etudes suisses, 9782374960241</w:t>
            </w:r>
          </w:p>
          <w:p>
            <w:pPr/>
            <w:r>
              <w:rPr/>
              <w:t xml:space="preserve">Chapitre d'ouvrage</w:t>
            </w:r>
          </w:p>
          <w:p>
            <w:pPr/>
            <w:hyperlink r:id="rId75" w:history="1">
              <w:r>
                <w:rPr>
                  <w:color w:val="#410a8c"/>
                  <w:u w:val="single"/>
                </w:rPr>
                <w:t xml:space="preserve">hal-03579240v1</w:t>
              </w:r>
            </w:hyperlink>
          </w:p>
        </w:tc>
      </w:tr>
      <w:tr>
        <w:trPr/>
        <w:tc>
          <w:tcPr>
            <w:noWrap/>
          </w:tcPr>
          <w:p>
            <w:pPr>
              <w:spacing w:after="200"/>
            </w:pPr>
            <w:hyperlink r:id="rId76" w:history="1">
              <w:r>
                <w:rPr>
                  <w:color w:val="1e198e"/>
                  <w:b w:val="1"/>
                  <w:bCs w:val="1"/>
                  <w:u w:val="single"/>
                </w:rPr>
                <w:t xml:space="preserve">Marlen Haushofer et le paysage autrichien</w:t>
              </w:r>
            </w:hyperlink>
          </w:p>
          <w:p>
            <w:pPr/>
            <w:hyperlink r:id="rId71" w:history="1">
              <w:r>
                <w:rPr>
                  <w:color w:val="#410a8c"/>
                  <w:u w:val="single"/>
                </w:rPr>
                <w:t xml:space="preserve">Regine Battiston</w:t>
              </w:r>
            </w:hyperlink>
          </w:p>
          <w:p>
            <w:pPr/>
            <w:r>
              <w:rPr>
                <w:i w:val="1"/>
                <w:iCs w:val="1"/>
              </w:rPr>
              <w:t xml:space="preserve">Guides des Humanités environnementales</w:t>
            </w:r>
            <w:r>
              <w:rPr/>
              <w:t xml:space="preserve">, </w:t>
            </w:r>
            <w:hyperlink r:id="rId77" w:history="1">
              <w:r>
                <w:rPr>
                  <w:color w:val="#410a8c"/>
                  <w:u w:val="single"/>
                </w:rPr>
                <w:t xml:space="preserve">Presses Universitaires du Septentrion</w:t>
              </w:r>
            </w:hyperlink>
            <w:r>
              <w:rPr/>
              <w:t xml:space="preserve">, pp.383-391, 2016, Environnement et société, 978-2-7574-1150-6</w:t>
            </w:r>
          </w:p>
          <w:p>
            <w:pPr/>
            <w:r>
              <w:rPr/>
              <w:t xml:space="preserve">Chapitre d'ouvrage</w:t>
            </w:r>
          </w:p>
          <w:p>
            <w:pPr/>
            <w:hyperlink r:id="rId76" w:history="1">
              <w:r>
                <w:rPr>
                  <w:color w:val="#410a8c"/>
                  <w:u w:val="single"/>
                </w:rPr>
                <w:t xml:space="preserve">hal-03576304v1</w:t>
              </w:r>
            </w:hyperlink>
          </w:p>
        </w:tc>
      </w:tr>
      <w:tr>
        <w:trPr/>
        <w:tc>
          <w:tcPr>
            <w:noWrap/>
          </w:tcPr>
          <w:p>
            <w:pPr>
              <w:spacing w:after="200"/>
            </w:pPr>
            <w:hyperlink r:id="rId78" w:history="1">
              <w:r>
                <w:rPr>
                  <w:color w:val="1e198e"/>
                  <w:b w:val="1"/>
                  <w:bCs w:val="1"/>
                  <w:u w:val="single"/>
                </w:rPr>
                <w:t xml:space="preserve">Esthétique du paysage. Jacques Chessex le sublimateur</w:t>
              </w:r>
            </w:hyperlink>
          </w:p>
          <w:p>
            <w:pPr/>
            <w:hyperlink r:id="rId11" w:history="1">
              <w:r>
                <w:rPr>
                  <w:color w:val="#410a8c"/>
                  <w:u w:val="single"/>
                </w:rPr>
                <w:t xml:space="preserve">Régine Battiston</w:t>
              </w:r>
            </w:hyperlink>
          </w:p>
          <w:p>
            <w:pPr/>
            <w:r>
              <w:rPr>
                <w:i w:val="1"/>
                <w:iCs w:val="1"/>
              </w:rPr>
              <w:t xml:space="preserve">Variations et inventions. Mélanges offerts à Peter Schnyder</w:t>
            </w:r>
            <w:r>
              <w:rPr/>
              <w:t xml:space="preserve">, Classiques Garnier, pp.159-174, 2015, Rencontres, 978-2-8124-4814-0</w:t>
            </w:r>
          </w:p>
          <w:p>
            <w:pPr/>
            <w:r>
              <w:rPr/>
              <w:t xml:space="preserve">Chapitre d'ouvrage</w:t>
            </w:r>
          </w:p>
          <w:p>
            <w:pPr/>
            <w:hyperlink r:id="rId78" w:history="1">
              <w:r>
                <w:rPr>
                  <w:color w:val="#410a8c"/>
                  <w:u w:val="single"/>
                </w:rPr>
                <w:t xml:space="preserve">hal-03576302v1</w:t>
              </w:r>
            </w:hyperlink>
          </w:p>
        </w:tc>
      </w:tr>
      <w:tr>
        <w:trPr/>
        <w:tc>
          <w:tcPr>
            <w:noWrap/>
          </w:tcPr>
          <w:p>
            <w:pPr>
              <w:spacing w:after="200"/>
            </w:pPr>
            <w:hyperlink r:id="rId79" w:history="1">
              <w:r>
                <w:rPr>
                  <w:color w:val="1e198e"/>
                  <w:b w:val="1"/>
                  <w:bCs w:val="1"/>
                  <w:u w:val="single"/>
                </w:rPr>
                <w:t xml:space="preserve">Clarissa – Ein Romanfragment aus dem Nachlass</w:t>
              </w:r>
            </w:hyperlink>
          </w:p>
          <w:p>
            <w:pPr/>
            <w:hyperlink r:id="rId71" w:history="1">
              <w:r>
                <w:rPr>
                  <w:color w:val="#410a8c"/>
                  <w:u w:val="single"/>
                </w:rPr>
                <w:t xml:space="preserve">Regine Battiston</w:t>
              </w:r>
            </w:hyperlink>
          </w:p>
          <w:p>
            <w:pPr/>
            <w:r>
              <w:rPr>
                <w:i w:val="1"/>
                <w:iCs w:val="1"/>
              </w:rPr>
              <w:t xml:space="preserve">Stefan Zweig-Abschied von Europa</w:t>
            </w:r>
            <w:r>
              <w:rPr/>
              <w:t xml:space="preserve">, </w:t>
            </w:r>
            <w:hyperlink r:id="rId80" w:history="1">
              <w:r>
                <w:rPr>
                  <w:color w:val="#410a8c"/>
                  <w:u w:val="single"/>
                </w:rPr>
                <w:t xml:space="preserve">Theatermuseum/Brandstätter Verlag</w:t>
              </w:r>
            </w:hyperlink>
            <w:r>
              <w:rPr/>
              <w:t xml:space="preserve">, pp.177-185, 2014, 978-3-85033-658-1</w:t>
            </w:r>
          </w:p>
          <w:p>
            <w:pPr/>
            <w:r>
              <w:rPr/>
              <w:t xml:space="preserve">Chapitre d'ouvrage</w:t>
            </w:r>
          </w:p>
          <w:p>
            <w:pPr/>
            <w:hyperlink r:id="rId79" w:history="1">
              <w:r>
                <w:rPr>
                  <w:color w:val="#410a8c"/>
                  <w:u w:val="single"/>
                </w:rPr>
                <w:t xml:space="preserve">hal-04214393v1</w:t>
              </w:r>
            </w:hyperlink>
          </w:p>
        </w:tc>
      </w:tr>
      <w:tr>
        <w:trPr/>
        <w:tc>
          <w:tcPr>
            <w:noWrap/>
          </w:tcPr>
          <w:p>
            <w:pPr>
              <w:spacing w:after="200"/>
            </w:pPr>
            <w:hyperlink r:id="rId81" w:history="1">
              <w:r>
                <w:rPr>
                  <w:color w:val="1e198e"/>
                  <w:b w:val="1"/>
                  <w:bCs w:val="1"/>
                  <w:u w:val="single"/>
                </w:rPr>
                <w:t xml:space="preserve">Max Frisch's Essays and Speeches</w:t>
              </w:r>
            </w:hyperlink>
          </w:p>
          <w:p>
            <w:pPr/>
            <w:hyperlink r:id="rId11" w:history="1">
              <w:r>
                <w:rPr>
                  <w:color w:val="#410a8c"/>
                  <w:u w:val="single"/>
                </w:rPr>
                <w:t xml:space="preserve">Régine Battiston</w:t>
              </w:r>
            </w:hyperlink>
          </w:p>
          <w:p>
            <w:pPr/>
            <w:r>
              <w:rPr>
                <w:i w:val="1"/>
                <w:iCs w:val="1"/>
              </w:rPr>
              <w:t xml:space="preserve">A Companion to the Works of Max Frisch</w:t>
            </w:r>
            <w:r>
              <w:rPr/>
              <w:t xml:space="preserve">, 137, , pp.220-228, 2013, Studies in German Literature Linguistics and Culture, 978-1-57113-872-9</w:t>
            </w:r>
          </w:p>
          <w:p>
            <w:pPr/>
            <w:r>
              <w:rPr/>
              <w:t xml:space="preserve">Chapitre d'ouvrage</w:t>
            </w:r>
          </w:p>
          <w:p>
            <w:pPr/>
            <w:hyperlink r:id="rId81" w:history="1">
              <w:r>
                <w:rPr>
                  <w:color w:val="#410a8c"/>
                  <w:u w:val="single"/>
                </w:rPr>
                <w:t xml:space="preserve">hal-04241822v1</w:t>
              </w:r>
            </w:hyperlink>
          </w:p>
        </w:tc>
      </w:tr>
      <w:tr>
        <w:trPr/>
        <w:tc>
          <w:tcPr>
            <w:noWrap/>
          </w:tcPr>
          <w:p>
            <w:pPr>
              <w:spacing w:after="200"/>
            </w:pPr>
            <w:hyperlink r:id="rId82" w:history="1">
              <w:r>
                <w:rPr>
                  <w:color w:val="1e198e"/>
                  <w:b w:val="1"/>
                  <w:bCs w:val="1"/>
                  <w:u w:val="single"/>
                </w:rPr>
                <w:t xml:space="preserve">Mensch und Natur</w:t>
              </w:r>
            </w:hyperlink>
          </w:p>
          <w:p>
            <w:pPr/>
            <w:hyperlink r:id="rId11" w:history="1">
              <w:r>
                <w:rPr>
                  <w:color w:val="#410a8c"/>
                  <w:u w:val="single"/>
                </w:rPr>
                <w:t xml:space="preserve">Régine Battiston</w:t>
              </w:r>
            </w:hyperlink>
          </w:p>
          <w:p>
            <w:pPr/>
            <w:r>
              <w:rPr>
                <w:i w:val="1"/>
                <w:iCs w:val="1"/>
              </w:rPr>
              <w:t xml:space="preserve">Kurz vor Mitternacht lag der See noch glatt und friedlich da. Neue Studien zu Meinrad Inglin</w:t>
            </w:r>
            <w:r>
              <w:rPr/>
              <w:t xml:space="preserve">, Chronos Verlag, pp.51-67, 2013, 978-3-0340-1166-2</w:t>
            </w:r>
          </w:p>
          <w:p>
            <w:pPr/>
            <w:r>
              <w:rPr/>
              <w:t xml:space="preserve">Chapitre d'ouvrage</w:t>
            </w:r>
          </w:p>
          <w:p>
            <w:pPr/>
            <w:hyperlink r:id="rId82" w:history="1">
              <w:r>
                <w:rPr>
                  <w:color w:val="#410a8c"/>
                  <w:u w:val="single"/>
                </w:rPr>
                <w:t xml:space="preserve">hal-04241834v1</w:t>
              </w:r>
            </w:hyperlink>
          </w:p>
        </w:tc>
      </w:tr>
      <w:tr>
        <w:trPr/>
        <w:tc>
          <w:tcPr>
            <w:noWrap/>
          </w:tcPr>
          <w:p>
            <w:pPr>
              <w:spacing w:after="200"/>
            </w:pPr>
            <w:hyperlink r:id="rId83" w:history="1">
              <w:r>
                <w:rPr>
                  <w:color w:val="1e198e"/>
                  <w:b w:val="1"/>
                  <w:bCs w:val="1"/>
                  <w:u w:val="single"/>
                </w:rPr>
                <w:t xml:space="preserve">L’architecture de guerre dans Austerlitz de W.G. Sebald</w:t>
              </w:r>
            </w:hyperlink>
          </w:p>
          <w:p>
            <w:pPr/>
            <w:hyperlink r:id="rId11" w:history="1">
              <w:r>
                <w:rPr>
                  <w:color w:val="#410a8c"/>
                  <w:u w:val="single"/>
                </w:rPr>
                <w:t xml:space="preserve">Régine Battiston</w:t>
              </w:r>
            </w:hyperlink>
          </w:p>
          <w:p>
            <w:pPr/>
            <w:r>
              <w:rPr>
                <w:i w:val="1"/>
                <w:iCs w:val="1"/>
              </w:rPr>
              <w:t xml:space="preserve">Actes et machines de guerre</w:t>
            </w:r>
            <w:r>
              <w:rPr/>
              <w:t xml:space="preserve">, 13, Shaker Verlag, pp.15-26, 2012, Les Cahiers du Littoral, 978-3-8322-9759-6</w:t>
            </w:r>
          </w:p>
          <w:p>
            <w:pPr/>
            <w:r>
              <w:rPr/>
              <w:t xml:space="preserve">Chapitre d'ouvrage</w:t>
            </w:r>
          </w:p>
          <w:p>
            <w:pPr/>
            <w:hyperlink r:id="rId83" w:history="1">
              <w:r>
                <w:rPr>
                  <w:color w:val="#410a8c"/>
                  <w:u w:val="single"/>
                </w:rPr>
                <w:t xml:space="preserve">hal-04230440v1</w:t>
              </w:r>
            </w:hyperlink>
          </w:p>
        </w:tc>
      </w:tr>
      <w:tr>
        <w:trPr/>
        <w:tc>
          <w:tcPr>
            <w:noWrap/>
          </w:tcPr>
          <w:p>
            <w:pPr>
              <w:spacing w:after="200"/>
            </w:pPr>
            <w:hyperlink r:id="rId84" w:history="1">
              <w:r>
                <w:rPr>
                  <w:color w:val="1e198e"/>
                  <w:b w:val="1"/>
                  <w:bCs w:val="1"/>
                  <w:u w:val="single"/>
                </w:rPr>
                <w:t xml:space="preserve">B. v. Matt: Max Frisch: pirandellesk : Vorwort/Avant-propos du volume</w:t>
              </w:r>
            </w:hyperlink>
          </w:p>
          <w:p>
            <w:pPr/>
            <w:hyperlink r:id="rId11" w:history="1">
              <w:r>
                <w:rPr>
                  <w:color w:val="#410a8c"/>
                  <w:u w:val="single"/>
                </w:rPr>
                <w:t xml:space="preserve">Régine Battiston</w:t>
              </w:r>
            </w:hyperlink>
          </w:p>
          <w:p>
            <w:pPr/>
            <w:r>
              <w:rPr>
                <w:i w:val="1"/>
                <w:iCs w:val="1"/>
              </w:rPr>
              <w:t xml:space="preserve">Max Frischs Werk im Kontext der europäiscen Literatur seiner Zeit</w:t>
            </w:r>
            <w:r>
              <w:rPr/>
              <w:t xml:space="preserve">, </w:t>
            </w:r>
            <w:hyperlink r:id="rId33" w:history="1">
              <w:r>
                <w:rPr>
                  <w:color w:val="#410a8c"/>
                  <w:u w:val="single"/>
                </w:rPr>
                <w:t xml:space="preserve">Königshausen et Neumann</w:t>
              </w:r>
            </w:hyperlink>
            <w:r>
              <w:rPr/>
              <w:t xml:space="preserve">, pp.07-25, 2012, 978-3-8260-4750-3</w:t>
            </w:r>
          </w:p>
          <w:p>
            <w:pPr/>
            <w:r>
              <w:rPr/>
              <w:t xml:space="preserve">Chapitre d'ouvrage</w:t>
            </w:r>
          </w:p>
          <w:p>
            <w:pPr/>
            <w:hyperlink r:id="rId84" w:history="1">
              <w:r>
                <w:rPr>
                  <w:color w:val="#410a8c"/>
                  <w:u w:val="single"/>
                </w:rPr>
                <w:t xml:space="preserve">hal-04210583v1</w:t>
              </w:r>
            </w:hyperlink>
          </w:p>
        </w:tc>
      </w:tr>
      <w:tr>
        <w:trPr/>
        <w:tc>
          <w:tcPr>
            <w:noWrap/>
          </w:tcPr>
          <w:p>
            <w:pPr>
              <w:spacing w:after="200"/>
            </w:pPr>
            <w:hyperlink r:id="rId85" w:history="1">
              <w:r>
                <w:rPr>
                  <w:color w:val="1e198e"/>
                  <w:b w:val="1"/>
                  <w:bCs w:val="1"/>
                  <w:u w:val="single"/>
                </w:rPr>
                <w:t xml:space="preserve">Austerlitz et Campo Santo de W. G. Sebald : une vision postmoderne du mythe de Napoléon</w:t>
              </w:r>
            </w:hyperlink>
          </w:p>
          <w:p>
            <w:pPr/>
            <w:hyperlink r:id="rId11" w:history="1">
              <w:r>
                <w:rPr>
                  <w:color w:val="#410a8c"/>
                  <w:u w:val="single"/>
                </w:rPr>
                <w:t xml:space="preserve">Régine Battiston</w:t>
              </w:r>
            </w:hyperlink>
          </w:p>
          <w:p>
            <w:pPr/>
            <w:r>
              <w:rPr>
                <w:i w:val="1"/>
                <w:iCs w:val="1"/>
              </w:rPr>
              <w:t xml:space="preserve">Attentes et sens autour de la présence du mythe de Napoléon aujourd'hui</w:t>
            </w:r>
            <w:r>
              <w:rPr/>
              <w:t xml:space="preserve">, </w:t>
            </w:r>
            <w:hyperlink r:id="rId86" w:history="1">
              <w:r>
                <w:rPr>
                  <w:color w:val="#410a8c"/>
                  <w:u w:val="single"/>
                </w:rPr>
                <w:t xml:space="preserve">Editions Alain Piazzola</w:t>
              </w:r>
            </w:hyperlink>
            <w:r>
              <w:rPr/>
              <w:t xml:space="preserve">, pp.389-405, 2012, 978-2-36479-010-0</w:t>
            </w:r>
          </w:p>
          <w:p>
            <w:pPr/>
            <w:r>
              <w:rPr/>
              <w:t xml:space="preserve">Chapitre d'ouvrage</w:t>
            </w:r>
          </w:p>
          <w:p>
            <w:pPr/>
            <w:hyperlink r:id="rId85" w:history="1">
              <w:r>
                <w:rPr>
                  <w:color w:val="#410a8c"/>
                  <w:u w:val="single"/>
                </w:rPr>
                <w:t xml:space="preserve">hal-04210530v1</w:t>
              </w:r>
            </w:hyperlink>
          </w:p>
        </w:tc>
      </w:tr>
      <w:tr>
        <w:trPr/>
        <w:tc>
          <w:tcPr>
            <w:noWrap/>
          </w:tcPr>
          <w:p>
            <w:pPr>
              <w:spacing w:after="200"/>
            </w:pPr>
            <w:hyperlink r:id="rId87" w:history="1">
              <w:r>
                <w:rPr>
                  <w:color w:val="1e198e"/>
                  <w:b w:val="1"/>
                  <w:bCs w:val="1"/>
                  <w:u w:val="single"/>
                </w:rPr>
                <w:t xml:space="preserve">Stefan Zweig. Ein mythischer Autor in Frankreich</w:t>
              </w:r>
            </w:hyperlink>
          </w:p>
          <w:p>
            <w:pPr/>
            <w:hyperlink r:id="rId11"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pp.27-38, 2011, Schriftenreihe des Stefan Zweig Centre Salzburg, 978-3-8260-4487-8</w:t>
            </w:r>
          </w:p>
          <w:p>
            <w:pPr/>
            <w:r>
              <w:rPr/>
              <w:t xml:space="preserve">Chapitre d'ouvrage</w:t>
            </w:r>
          </w:p>
          <w:p>
            <w:pPr/>
            <w:hyperlink r:id="rId87" w:history="1">
              <w:r>
                <w:rPr>
                  <w:color w:val="#410a8c"/>
                  <w:u w:val="single"/>
                </w:rPr>
                <w:t xml:space="preserve">hal-04252621v1</w:t>
              </w:r>
            </w:hyperlink>
          </w:p>
        </w:tc>
      </w:tr>
      <w:tr>
        <w:trPr/>
        <w:tc>
          <w:tcPr>
            <w:noWrap/>
          </w:tcPr>
          <w:p>
            <w:pPr>
              <w:spacing w:after="200"/>
            </w:pPr>
            <w:hyperlink r:id="rId88" w:history="1">
              <w:r>
                <w:rPr>
                  <w:color w:val="1e198e"/>
                  <w:b w:val="1"/>
                  <w:bCs w:val="1"/>
                  <w:u w:val="single"/>
                </w:rPr>
                <w:t xml:space="preserve">Stefan Zweig in Frankreich. Actualité(s) de Stefan Zweig : Avant-propos</w:t>
              </w:r>
            </w:hyperlink>
          </w:p>
          <w:p>
            <w:pPr/>
            <w:hyperlink r:id="rId11"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pp.07-20, 2011, Schriftenreihe des Stefan Zweig Centre Salzburg, 978-3-8260-4487-8</w:t>
            </w:r>
          </w:p>
          <w:p>
            <w:pPr/>
            <w:r>
              <w:rPr/>
              <w:t xml:space="preserve">Chapitre d'ouvrage</w:t>
            </w:r>
          </w:p>
          <w:p>
            <w:pPr/>
            <w:hyperlink r:id="rId88" w:history="1">
              <w:r>
                <w:rPr>
                  <w:color w:val="#410a8c"/>
                  <w:u w:val="single"/>
                </w:rPr>
                <w:t xml:space="preserve">hal-04252620v1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spectres familiaux et disparition de la mère : Mutter. Chronik eines Abschieds de Melitta Breznik</w:t>
              </w:r>
            </w:hyperlink>
          </w:p>
          <w:p>
            <w:pPr/>
            <w:hyperlink r:id="rId11" w:history="1">
              <w:r>
                <w:rPr>
                  <w:color w:val="#410a8c"/>
                  <w:u w:val="single"/>
                </w:rPr>
                <w:t xml:space="preserve">Régine Battiston</w:t>
              </w:r>
            </w:hyperlink>
          </w:p>
          <w:p>
            <w:pPr/>
            <w:r>
              <w:rPr>
                <w:i w:val="1"/>
                <w:iCs w:val="1"/>
              </w:rPr>
              <w:t xml:space="preserve">Allemagne d'aujourd'hui : revue francaise d'information sur l'Allemagne</w:t>
            </w:r>
            <w:r>
              <w:rPr/>
              <w:t xml:space="preserve">, 2022, 241, pp.72-86. </w:t>
            </w:r>
            <w:hyperlink r:id="rId90" w:history="1">
              <w:r>
                <w:rPr>
                  <w:color w:val="#410a8c"/>
                  <w:u w:val="single"/>
                </w:rPr>
                <w:t xml:space="preserve">⟨10.3917/all.241.0072⟩</w:t>
              </w:r>
            </w:hyperlink>
          </w:p>
          <w:p>
            <w:pPr/>
            <w:r>
              <w:rPr/>
              <w:t xml:space="preserve">Article dans une revue</w:t>
            </w:r>
          </w:p>
          <w:p>
            <w:pPr/>
            <w:hyperlink r:id="rId89" w:history="1">
              <w:r>
                <w:rPr>
                  <w:color w:val="#410a8c"/>
                  <w:u w:val="single"/>
                </w:rPr>
                <w:t xml:space="preserve">hal-05247033v1</w:t>
              </w:r>
            </w:hyperlink>
          </w:p>
        </w:tc>
      </w:tr>
      <w:tr>
        <w:trPr/>
        <w:tc>
          <w:tcPr>
            <w:noWrap/>
          </w:tcPr>
          <w:p>
            <w:pPr>
              <w:spacing w:after="200"/>
            </w:pPr>
            <w:hyperlink r:id="rId91" w:history="1">
              <w:r>
                <w:rPr>
                  <w:color w:val="1e198e"/>
                  <w:b w:val="1"/>
                  <w:bCs w:val="1"/>
                  <w:u w:val="single"/>
                </w:rPr>
                <w:t xml:space="preserve">S’opposer à la destruction de la nature alpestre : Meinrad Inglin ou la résistance littéraire</w:t>
              </w:r>
            </w:hyperlink>
          </w:p>
          <w:p>
            <w:pPr/>
            <w:hyperlink r:id="rId11" w:history="1">
              <w:r>
                <w:rPr>
                  <w:color w:val="#410a8c"/>
                  <w:u w:val="single"/>
                </w:rPr>
                <w:t xml:space="preserve">Régine Battiston</w:t>
              </w:r>
            </w:hyperlink>
          </w:p>
          <w:p>
            <w:pPr/>
            <w:r>
              <w:rPr>
                <w:i w:val="1"/>
                <w:iCs w:val="1"/>
              </w:rPr>
              <w:t xml:space="preserve">Revue d'Allemagne et des Pays de langue allemande</w:t>
            </w:r>
            <w:r>
              <w:rPr/>
              <w:t xml:space="preserve">, 2020, 52 (1), pp.99-114. </w:t>
            </w:r>
            <w:hyperlink r:id="rId92" w:history="1">
              <w:r>
                <w:rPr>
                  <w:color w:val="#410a8c"/>
                  <w:u w:val="single"/>
                </w:rPr>
                <w:t xml:space="preserve">⟨10.4000/allemagne.2253⟩</w:t>
              </w:r>
            </w:hyperlink>
          </w:p>
          <w:p>
            <w:pPr/>
            <w:r>
              <w:rPr/>
              <w:t xml:space="preserve">Article dans une revue</w:t>
            </w:r>
          </w:p>
          <w:p>
            <w:pPr/>
            <w:hyperlink r:id="rId91" w:history="1">
              <w:r>
                <w:rPr>
                  <w:color w:val="#410a8c"/>
                  <w:u w:val="single"/>
                </w:rPr>
                <w:t xml:space="preserve">hal-03565442v1</w:t>
              </w:r>
            </w:hyperlink>
          </w:p>
        </w:tc>
      </w:tr>
      <w:tr>
        <w:trPr/>
        <w:tc>
          <w:tcPr>
            <w:noWrap/>
          </w:tcPr>
          <w:p>
            <w:pPr>
              <w:spacing w:after="200"/>
            </w:pPr>
            <w:hyperlink r:id="rId93" w:history="1">
              <w:r>
                <w:rPr>
                  <w:color w:val="1e198e"/>
                  <w:b w:val="1"/>
                  <w:bCs w:val="1"/>
                  <w:u w:val="single"/>
                </w:rPr>
                <w:t xml:space="preserve">Biedermann et le metteur en scène – Entretien avec François Rancillac</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pp.106-116</w:t>
            </w:r>
          </w:p>
          <w:p>
            <w:pPr/>
            <w:r>
              <w:rPr/>
              <w:t xml:space="preserve">Article dans une revue</w:t>
            </w:r>
          </w:p>
          <w:p>
            <w:pPr/>
            <w:hyperlink r:id="rId93" w:history="1">
              <w:r>
                <w:rPr>
                  <w:color w:val="#410a8c"/>
                  <w:u w:val="single"/>
                </w:rPr>
                <w:t xml:space="preserve">hal-04211813v1</w:t>
              </w:r>
            </w:hyperlink>
          </w:p>
        </w:tc>
      </w:tr>
      <w:tr>
        <w:trPr/>
        <w:tc>
          <w:tcPr>
            <w:noWrap/>
          </w:tcPr>
          <w:p>
            <w:pPr>
              <w:spacing w:after="200"/>
            </w:pPr>
            <w:hyperlink r:id="rId94" w:history="1">
              <w:r>
                <w:rPr>
                  <w:color w:val="1e198e"/>
                  <w:b w:val="1"/>
                  <w:bCs w:val="1"/>
                  <w:u w:val="single"/>
                </w:rPr>
                <w:t xml:space="preserve">Max Frisch – Une amitié particulière – Entretien avec Katja Snozzi</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pp.47-54</w:t>
            </w:r>
          </w:p>
          <w:p>
            <w:pPr/>
            <w:r>
              <w:rPr/>
              <w:t xml:space="preserve">Article dans une revue</w:t>
            </w:r>
          </w:p>
          <w:p>
            <w:pPr/>
            <w:hyperlink r:id="rId94" w:history="1">
              <w:r>
                <w:rPr>
                  <w:color w:val="#410a8c"/>
                  <w:u w:val="single"/>
                </w:rPr>
                <w:t xml:space="preserve">hal-03581022v1</w:t>
              </w:r>
            </w:hyperlink>
          </w:p>
        </w:tc>
      </w:tr>
      <w:tr>
        <w:trPr/>
        <w:tc>
          <w:tcPr>
            <w:noWrap/>
          </w:tcPr>
          <w:p>
            <w:pPr>
              <w:spacing w:after="200"/>
            </w:pPr>
            <w:hyperlink r:id="rId95" w:history="1">
              <w:r>
                <w:rPr>
                  <w:color w:val="1e198e"/>
                  <w:b w:val="1"/>
                  <w:bCs w:val="1"/>
                  <w:u w:val="single"/>
                </w:rPr>
                <w:t xml:space="preserve">L’écrivain dans son atelier : dialogue avec Mariane Frisch-Oellers</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pp.21-32</w:t>
            </w:r>
          </w:p>
          <w:p>
            <w:pPr/>
            <w:r>
              <w:rPr/>
              <w:t xml:space="preserve">Article dans une revue</w:t>
            </w:r>
          </w:p>
          <w:p>
            <w:pPr/>
            <w:hyperlink r:id="rId95" w:history="1">
              <w:r>
                <w:rPr>
                  <w:color w:val="#410a8c"/>
                  <w:u w:val="single"/>
                </w:rPr>
                <w:t xml:space="preserve">hal-04231858v1</w:t>
              </w:r>
            </w:hyperlink>
          </w:p>
        </w:tc>
      </w:tr>
      <w:tr>
        <w:trPr/>
        <w:tc>
          <w:tcPr>
            <w:noWrap/>
          </w:tcPr>
          <w:p>
            <w:pPr>
              <w:spacing w:after="200"/>
            </w:pPr>
            <w:hyperlink r:id="rId96" w:history="1">
              <w:r>
                <w:rPr>
                  <w:color w:val="1e198e"/>
                  <w:b w:val="1"/>
                  <w:bCs w:val="1"/>
                  <w:u w:val="single"/>
                </w:rPr>
                <w:t xml:space="preserve">Les journaux de Max Frisch</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pp.78-95</w:t>
            </w:r>
          </w:p>
          <w:p>
            <w:pPr/>
            <w:r>
              <w:rPr/>
              <w:t xml:space="preserve">Article dans une revue</w:t>
            </w:r>
          </w:p>
          <w:p>
            <w:pPr/>
            <w:hyperlink r:id="rId96" w:history="1">
              <w:r>
                <w:rPr>
                  <w:color w:val="#410a8c"/>
                  <w:u w:val="single"/>
                </w:rPr>
                <w:t xml:space="preserve">hal-04241808v1</w:t>
              </w:r>
            </w:hyperlink>
          </w:p>
        </w:tc>
      </w:tr>
      <w:tr>
        <w:trPr/>
        <w:tc>
          <w:tcPr>
            <w:noWrap/>
          </w:tcPr>
          <w:p>
            <w:pPr>
              <w:spacing w:after="200"/>
            </w:pPr>
            <w:hyperlink r:id="rId97" w:history="1">
              <w:r>
                <w:rPr>
                  <w:color w:val="1e198e"/>
                  <w:b w:val="1"/>
                  <w:bCs w:val="1"/>
                  <w:u w:val="single"/>
                </w:rPr>
                <w:t xml:space="preserve">Max Frisch et le cinéma – entretien avec Richard Dindo</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pp.33-45</w:t>
            </w:r>
          </w:p>
          <w:p>
            <w:pPr/>
            <w:r>
              <w:rPr/>
              <w:t xml:space="preserve">Article dans une revue</w:t>
            </w:r>
          </w:p>
          <w:p>
            <w:pPr/>
            <w:hyperlink r:id="rId97" w:history="1">
              <w:r>
                <w:rPr>
                  <w:color w:val="#410a8c"/>
                  <w:u w:val="single"/>
                </w:rPr>
                <w:t xml:space="preserve">hal-04241820v1</w:t>
              </w:r>
            </w:hyperlink>
          </w:p>
        </w:tc>
      </w:tr>
      <w:tr>
        <w:trPr/>
        <w:tc>
          <w:tcPr>
            <w:noWrap/>
          </w:tcPr>
          <w:p>
            <w:pPr>
              <w:spacing w:after="200"/>
            </w:pPr>
            <w:hyperlink r:id="rId98" w:history="1">
              <w:r>
                <w:rPr>
                  <w:color w:val="1e198e"/>
                  <w:b w:val="1"/>
                  <w:bCs w:val="1"/>
                  <w:u w:val="single"/>
                </w:rPr>
                <w:t xml:space="preserve">Avant-propos au volume Max Frisch philosophe ?</w:t>
              </w:r>
            </w:hyperlink>
          </w:p>
          <w:p>
            <w:pPr/>
            <w:hyperlink r:id="rId11" w:history="1">
              <w:r>
                <w:rPr>
                  <w:color w:val="#410a8c"/>
                  <w:u w:val="single"/>
                </w:rPr>
                <w:t xml:space="preserve">Régine Battiston</w:t>
              </w:r>
            </w:hyperlink>
          </w:p>
          <w:p>
            <w:pPr/>
            <w:r>
              <w:rPr>
                <w:i w:val="1"/>
                <w:iCs w:val="1"/>
              </w:rPr>
              <w:t xml:space="preserve">Germanica</w:t>
            </w:r>
            <w:r>
              <w:rPr/>
              <w:t xml:space="preserve">, 2011, 48, pp.7-13</w:t>
            </w:r>
          </w:p>
          <w:p>
            <w:pPr/>
            <w:r>
              <w:rPr/>
              <w:t xml:space="preserve">Article dans une revue</w:t>
            </w:r>
          </w:p>
          <w:p>
            <w:pPr/>
            <w:hyperlink r:id="rId98" w:history="1">
              <w:r>
                <w:rPr>
                  <w:color w:val="#410a8c"/>
                  <w:u w:val="single"/>
                </w:rPr>
                <w:t xml:space="preserve">hal-04210581v1</w:t>
              </w:r>
            </w:hyperlink>
          </w:p>
        </w:tc>
      </w:tr>
      <w:tr>
        <w:trPr/>
        <w:tc>
          <w:tcPr>
            <w:noWrap/>
          </w:tcPr>
          <w:p>
            <w:pPr>
              <w:spacing w:after="200"/>
            </w:pPr>
            <w:hyperlink r:id="rId99" w:history="1">
              <w:r>
                <w:rPr>
                  <w:color w:val="1e198e"/>
                  <w:b w:val="1"/>
                  <w:bCs w:val="1"/>
                  <w:u w:val="single"/>
                </w:rPr>
                <w:t xml:space="preserve">Existence, altérité et transcendance : Max Frisch philosophe</w:t>
              </w:r>
            </w:hyperlink>
          </w:p>
          <w:p>
            <w:pPr/>
            <w:hyperlink r:id="rId11" w:history="1">
              <w:r>
                <w:rPr>
                  <w:color w:val="#410a8c"/>
                  <w:u w:val="single"/>
                </w:rPr>
                <w:t xml:space="preserve">Régine Battiston</w:t>
              </w:r>
            </w:hyperlink>
          </w:p>
          <w:p>
            <w:pPr/>
            <w:r>
              <w:rPr>
                <w:i w:val="1"/>
                <w:iCs w:val="1"/>
              </w:rPr>
              <w:t xml:space="preserve">Germanica</w:t>
            </w:r>
            <w:r>
              <w:rPr/>
              <w:t xml:space="preserve">, 2011, 48, pp.33-54</w:t>
            </w:r>
          </w:p>
          <w:p>
            <w:pPr/>
            <w:r>
              <w:rPr/>
              <w:t xml:space="preserve">Article dans une revue</w:t>
            </w:r>
          </w:p>
          <w:p>
            <w:pPr/>
            <w:hyperlink r:id="rId99" w:history="1">
              <w:r>
                <w:rPr>
                  <w:color w:val="#410a8c"/>
                  <w:u w:val="single"/>
                </w:rPr>
                <w:t xml:space="preserve">hal-04225545v1</w:t>
              </w:r>
            </w:hyperlink>
          </w:p>
        </w:tc>
      </w:tr>
      <w:tr>
        <w:trPr/>
        <w:tc>
          <w:tcPr>
            <w:noWrap/>
          </w:tcPr>
          <w:p>
            <w:pPr>
              <w:spacing w:after="200"/>
            </w:pPr>
            <w:hyperlink r:id="rId100" w:history="1">
              <w:r>
                <w:rPr>
                  <w:color w:val="1e198e"/>
                  <w:b w:val="1"/>
                  <w:bCs w:val="1"/>
                  <w:u w:val="single"/>
                </w:rPr>
                <w:t xml:space="preserve">L’élitisme de Stefan Zweig</w:t>
              </w:r>
            </w:hyperlink>
          </w:p>
          <w:p>
            <w:pPr/>
            <w:hyperlink r:id="rId11" w:history="1">
              <w:r>
                <w:rPr>
                  <w:color w:val="#410a8c"/>
                  <w:u w:val="single"/>
                </w:rPr>
                <w:t xml:space="preserve">Régine Battiston</w:t>
              </w:r>
            </w:hyperlink>
          </w:p>
          <w:p>
            <w:pPr/>
            <w:r>
              <w:rPr>
                <w:i w:val="1"/>
                <w:iCs w:val="1"/>
              </w:rPr>
              <w:t xml:space="preserve">Germanica</w:t>
            </w:r>
            <w:r>
              <w:rPr/>
              <w:t xml:space="preserve">, 2011, 49, pp.83-94. </w:t>
            </w:r>
            <w:hyperlink r:id="rId101" w:history="1">
              <w:r>
                <w:rPr>
                  <w:color w:val="#410a8c"/>
                  <w:u w:val="single"/>
                </w:rPr>
                <w:t xml:space="preserve">⟨10.4000/germanica.1373⟩</w:t>
              </w:r>
            </w:hyperlink>
          </w:p>
          <w:p>
            <w:pPr/>
            <w:r>
              <w:rPr/>
              <w:t xml:space="preserve">Article dans une revue</w:t>
            </w:r>
          </w:p>
          <w:p>
            <w:pPr/>
            <w:hyperlink r:id="rId100" w:history="1">
              <w:r>
                <w:rPr>
                  <w:color w:val="#410a8c"/>
                  <w:u w:val="single"/>
                </w:rPr>
                <w:t xml:space="preserve">hal-04231854v1</w:t>
              </w:r>
            </w:hyperlink>
          </w:p>
        </w:tc>
      </w:tr>
      <w:tr>
        <w:trPr/>
        <w:tc>
          <w:tcPr>
            <w:noWrap/>
          </w:tcPr>
          <w:p>
            <w:pPr>
              <w:spacing w:after="200"/>
            </w:pPr>
            <w:hyperlink r:id="rId102" w:history="1">
              <w:r>
                <w:rPr>
                  <w:color w:val="1e198e"/>
                  <w:b w:val="1"/>
                  <w:bCs w:val="1"/>
                  <w:u w:val="single"/>
                </w:rPr>
                <w:t xml:space="preserve">Malina d’Ingeborg Bachmann et Mein Name sei Gantenbein de Max Frisch. Un pas de deux littéraire ?</w:t>
              </w:r>
            </w:hyperlink>
          </w:p>
          <w:p>
            <w:pPr/>
            <w:hyperlink r:id="rId11" w:history="1">
              <w:r>
                <w:rPr>
                  <w:color w:val="#410a8c"/>
                  <w:u w:val="single"/>
                </w:rPr>
                <w:t xml:space="preserve">Régine Battiston</w:t>
              </w:r>
            </w:hyperlink>
          </w:p>
          <w:p>
            <w:pPr/>
            <w:r>
              <w:rPr>
                <w:i w:val="1"/>
                <w:iCs w:val="1"/>
              </w:rPr>
              <w:t xml:space="preserve">Recherches Germaniques</w:t>
            </w:r>
            <w:r>
              <w:rPr/>
              <w:t xml:space="preserve">, 2010, 40, pp.189-203. </w:t>
            </w:r>
            <w:hyperlink r:id="rId103" w:history="1">
              <w:r>
                <w:rPr>
                  <w:color w:val="#410a8c"/>
                  <w:u w:val="single"/>
                </w:rPr>
                <w:t xml:space="preserve">⟨10.4000/rg.570⟩</w:t>
              </w:r>
            </w:hyperlink>
          </w:p>
          <w:p>
            <w:pPr/>
            <w:r>
              <w:rPr/>
              <w:t xml:space="preserve">Article dans une revue</w:t>
            </w:r>
          </w:p>
          <w:p>
            <w:pPr/>
            <w:hyperlink r:id="rId102" w:history="1">
              <w:r>
                <w:rPr>
                  <w:color w:val="#410a8c"/>
                  <w:u w:val="single"/>
                </w:rPr>
                <w:t xml:space="preserve">hal-05257623v1</w:t>
              </w:r>
            </w:hyperlink>
          </w:p>
        </w:tc>
      </w:tr>
      <w:tr>
        <w:trPr/>
        <w:tc>
          <w:tcPr>
            <w:noWrap/>
          </w:tcPr>
          <w:p>
            <w:pPr>
              <w:spacing w:after="200"/>
            </w:pPr>
            <w:hyperlink r:id="rId104" w:history="1">
              <w:r>
                <w:rPr>
                  <w:color w:val="1e198e"/>
                  <w:b w:val="1"/>
                  <w:bCs w:val="1"/>
                  <w:u w:val="single"/>
                </w:rPr>
                <w:t xml:space="preserve">Marlen Haushofer : écrire pour transcender sa condition de femme</w:t>
              </w:r>
            </w:hyperlink>
          </w:p>
          <w:p>
            <w:pPr/>
            <w:hyperlink r:id="rId11" w:history="1">
              <w:r>
                <w:rPr>
                  <w:color w:val="#410a8c"/>
                  <w:u w:val="single"/>
                </w:rPr>
                <w:t xml:space="preserve">Régine Battiston</w:t>
              </w:r>
            </w:hyperlink>
          </w:p>
          <w:p>
            <w:pPr/>
            <w:r>
              <w:rPr>
                <w:i w:val="1"/>
                <w:iCs w:val="1"/>
              </w:rPr>
              <w:t xml:space="preserve">Germanica</w:t>
            </w:r>
            <w:r>
              <w:rPr/>
              <w:t xml:space="preserve">, 2010, 46, pp.61-72. </w:t>
            </w:r>
            <w:hyperlink r:id="rId105" w:history="1">
              <w:r>
                <w:rPr>
                  <w:color w:val="#410a8c"/>
                  <w:u w:val="single"/>
                </w:rPr>
                <w:t xml:space="preserve">⟨10.4000/germanica.1050⟩</w:t>
              </w:r>
            </w:hyperlink>
          </w:p>
          <w:p>
            <w:pPr/>
            <w:r>
              <w:rPr/>
              <w:t xml:space="preserve">Article dans une revue</w:t>
            </w:r>
          </w:p>
          <w:p>
            <w:pPr/>
            <w:hyperlink r:id="rId104" w:history="1">
              <w:r>
                <w:rPr>
                  <w:color w:val="#410a8c"/>
                  <w:u w:val="single"/>
                </w:rPr>
                <w:t xml:space="preserve">hal-05246795v1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p>
          <w:p>
            <w:pPr/>
            <w:r>
              <w:rPr>
                <w:i w:val="1"/>
                <w:iCs w:val="1"/>
              </w:rPr>
              <w:t xml:space="preserve">Amitiés épistolaires entre littérature et politique</w:t>
            </w:r>
            <w:r>
              <w:rPr/>
              <w:t xml:space="preserve">, Jun 2023, Mulhouse, France</w:t>
            </w:r>
          </w:p>
          <w:p>
            <w:pPr/>
            <w:r>
              <w:rPr/>
              <w:t xml:space="preserve">Communication dans un congrès</w:t>
            </w:r>
          </w:p>
          <w:p>
            <w:pPr/>
            <w:hyperlink r:id="rId106" w:history="1">
              <w:r>
                <w:rPr>
                  <w:color w:val="#410a8c"/>
                  <w:u w:val="single"/>
                </w:rPr>
                <w:t xml:space="preserve">halshs-04270380v1</w:t>
              </w:r>
            </w:hyperlink>
          </w:p>
        </w:tc>
      </w:tr>
      <w:tr>
        <w:trPr/>
        <w:tc>
          <w:tcPr>
            <w:noWrap/>
          </w:tcPr>
          <w:p>
            <w:pPr>
              <w:spacing w:after="200"/>
            </w:pPr>
            <w:hyperlink r:id="rId107" w:history="1">
              <w:r>
                <w:rPr>
                  <w:color w:val="1e198e"/>
                  <w:b w:val="1"/>
                  <w:bCs w:val="1"/>
                  <w:u w:val="single"/>
                </w:rPr>
                <w:t xml:space="preserve">Lien(s)</w:t>
              </w:r>
            </w:hyperlink>
          </w:p>
          <w:p>
            <w:pPr/>
            <w:hyperlink r:id="rId11" w:history="1">
              <w:r>
                <w:rPr>
                  <w:color w:val="#410a8c"/>
                  <w:u w:val="single"/>
                </w:rPr>
                <w:t xml:space="preserve">Régine Battiston</w:t>
              </w:r>
            </w:hyperlink>
            <w:r>
              <w:rPr/>
              <w:t xml:space="preserve">,</w:t>
            </w:r>
            <w:hyperlink r:id="rId10" w:history="1">
              <w:r>
                <w:rPr>
                  <w:color w:val="#410a8c"/>
                  <w:u w:val="single"/>
                </w:rPr>
                <w:t xml:space="preserve">Carole Martin</w:t>
              </w:r>
            </w:hyperlink>
          </w:p>
          <w:p>
            <w:pPr/>
            <w:r>
              <w:rPr>
                <w:i w:val="1"/>
                <w:iCs w:val="1"/>
              </w:rPr>
              <w:t xml:space="preserve">Journées Doctorales des Humanités et des Sciences Humaines et Sociales 2021</w:t>
            </w:r>
            <w:r>
              <w:rPr/>
              <w:t xml:space="preserve">, Université de Haute-Alsace, Jun 2021, Mulhouse, France</w:t>
            </w:r>
          </w:p>
          <w:p>
            <w:pPr/>
            <w:r>
              <w:rPr/>
              <w:t xml:space="preserve">Communication dans un congrès</w:t>
            </w:r>
          </w:p>
          <w:p>
            <w:pPr/>
            <w:hyperlink r:id="rId107" w:history="1">
              <w:r>
                <w:rPr>
                  <w:color w:val="#410a8c"/>
                  <w:u w:val="single"/>
                </w:rPr>
                <w:t xml:space="preserve">hal-05250488v1</w:t>
              </w:r>
            </w:hyperlink>
          </w:p>
        </w:tc>
      </w:tr>
      <w:tr>
        <w:trPr/>
        <w:tc>
          <w:tcPr>
            <w:noWrap/>
          </w:tcPr>
          <w:p>
            <w:pPr>
              <w:spacing w:after="200"/>
            </w:pPr>
            <w:hyperlink r:id="rId108" w:history="1">
              <w:r>
                <w:rPr>
                  <w:color w:val="1e198e"/>
                  <w:b w:val="1"/>
                  <w:bCs w:val="1"/>
                  <w:u w:val="single"/>
                </w:rPr>
                <w:t xml:space="preserve">“Introduction”</w:t>
              </w:r>
            </w:hyperlink>
          </w:p>
          <w:p>
            <w:pP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p>
          <w:p>
            <w:pPr/>
            <w:r>
              <w:rPr>
                <w:i w:val="1"/>
                <w:iCs w:val="1"/>
              </w:rPr>
              <w:t xml:space="preserve">L’Inimitié dans les correspondances d’écrivains</w:t>
            </w:r>
            <w:r>
              <w:rPr/>
              <w:t xml:space="preserve">, Nov 2021, Mulhouse (en ligne), France</w:t>
            </w:r>
          </w:p>
          <w:p>
            <w:pPr/>
            <w:r>
              <w:rPr/>
              <w:t xml:space="preserve">Communication dans un congrès</w:t>
            </w:r>
          </w:p>
          <w:p>
            <w:pPr/>
            <w:hyperlink r:id="rId108" w:history="1">
              <w:r>
                <w:rPr>
                  <w:color w:val="#410a8c"/>
                  <w:u w:val="single"/>
                </w:rPr>
                <w:t xml:space="preserve">halshs-04270457v1</w:t>
              </w:r>
            </w:hyperlink>
          </w:p>
        </w:tc>
      </w:tr>
      <w:tr>
        <w:trPr/>
        <w:tc>
          <w:tcPr>
            <w:noWrap/>
          </w:tcPr>
          <w:p>
            <w:pPr>
              <w:spacing w:after="200"/>
            </w:pPr>
            <w:hyperlink r:id="rId109" w:history="1">
              <w:r>
                <w:rPr>
                  <w:color w:val="1e198e"/>
                  <w:b w:val="1"/>
                  <w:bCs w:val="1"/>
                  <w:u w:val="single"/>
                </w:rPr>
                <w:t xml:space="preserve">L’engagement politique de Max Frisch pour les réfugiés et les migrants</w:t>
              </w:r>
            </w:hyperlink>
          </w:p>
          <w:p>
            <w:pPr/>
            <w:hyperlink r:id="rId11" w:history="1">
              <w:r>
                <w:rPr>
                  <w:color w:val="#410a8c"/>
                  <w:u w:val="single"/>
                </w:rPr>
                <w:t xml:space="preserve">Régine Battiston</w:t>
              </w:r>
            </w:hyperlink>
            <w:r>
              <w:rPr/>
              <w:t xml:space="preserve">,</w:t>
            </w:r>
            <w:hyperlink r:id="rId110" w:history="1">
              <w:r>
                <w:rPr>
                  <w:color w:val="#410a8c"/>
                  <w:u w:val="single"/>
                </w:rPr>
                <w:t xml:space="preserve">Tobias Amslinger</w:t>
              </w:r>
            </w:hyperlink>
          </w:p>
          <w:p>
            <w:pPr/>
            <w:r>
              <w:rPr>
                <w:i w:val="1"/>
                <w:iCs w:val="1"/>
              </w:rPr>
              <w:t xml:space="preserve">L'émigration politique en Suisse au XXe siècle (1930-1990)</w:t>
            </w:r>
            <w:r>
              <w:rPr/>
              <w:t xml:space="preserve">, Feb 2017, Reims, France. pp.229-252</w:t>
            </w:r>
          </w:p>
          <w:p>
            <w:pPr/>
            <w:r>
              <w:rPr/>
              <w:t xml:space="preserve">Communication dans un congrès</w:t>
            </w:r>
          </w:p>
          <w:p>
            <w:pPr/>
            <w:hyperlink r:id="rId109" w:history="1">
              <w:r>
                <w:rPr>
                  <w:color w:val="#410a8c"/>
                  <w:u w:val="single"/>
                </w:rPr>
                <w:t xml:space="preserve">hal-03565441v1</w:t>
              </w:r>
            </w:hyperlink>
          </w:p>
        </w:tc>
      </w:tr>
      <w:tr>
        <w:trPr/>
        <w:tc>
          <w:tcPr>
            <w:noWrap/>
          </w:tcPr>
          <w:p>
            <w:pPr>
              <w:spacing w:after="200"/>
            </w:pPr>
            <w:hyperlink r:id="rId111" w:history="1">
              <w:r>
                <w:rPr>
                  <w:color w:val="1e198e"/>
                  <w:b w:val="1"/>
                  <w:bCs w:val="1"/>
                  <w:u w:val="single"/>
                </w:rPr>
                <w:t xml:space="preserve">L'image de Berlin dans la littérature allemande au XXème siècle</w:t>
              </w:r>
            </w:hyperlink>
          </w:p>
          <w:p>
            <w:pPr/>
            <w:hyperlink r:id="rId11" w:history="1">
              <w:r>
                <w:rPr>
                  <w:color w:val="#410a8c"/>
                  <w:u w:val="single"/>
                </w:rPr>
                <w:t xml:space="preserve">Régine Battiston</w:t>
              </w:r>
            </w:hyperlink>
          </w:p>
          <w:p>
            <w:pPr/>
            <w:r>
              <w:rPr>
                <w:i w:val="1"/>
                <w:iCs w:val="1"/>
              </w:rPr>
              <w:t xml:space="preserve">Conférence à la bibliothèque municipale de Colmar (2015-09-08: Colmar, France)</w:t>
            </w:r>
            <w:r>
              <w:rPr/>
              <w:t xml:space="preserve">, Sep 2015, Colmar, France</w:t>
            </w:r>
          </w:p>
          <w:p>
            <w:pPr/>
            <w:r>
              <w:rPr/>
              <w:t xml:space="preserve">Communication dans un congrès</w:t>
            </w:r>
          </w:p>
          <w:p>
            <w:pPr/>
            <w:hyperlink r:id="rId111" w:history="1">
              <w:r>
                <w:rPr>
                  <w:color w:val="#410a8c"/>
                  <w:u w:val="single"/>
                </w:rPr>
                <w:t xml:space="preserve">hal-04241830v1</w:t>
              </w:r>
            </w:hyperlink>
          </w:p>
        </w:tc>
      </w:tr>
      <w:tr>
        <w:trPr/>
        <w:tc>
          <w:tcPr>
            <w:noWrap/>
          </w:tcPr>
          <w:p>
            <w:pPr>
              <w:spacing w:after="200"/>
            </w:pPr>
            <w:hyperlink r:id="rId112" w:history="1">
              <w:r>
                <w:rPr>
                  <w:color w:val="1e198e"/>
                  <w:b w:val="1"/>
                  <w:bCs w:val="1"/>
                  <w:u w:val="single"/>
                </w:rPr>
                <w:t xml:space="preserve">De Napoléon à la Corse – W. G. Sebald et l’archéologie de la mémoire</w:t>
              </w:r>
            </w:hyperlink>
          </w:p>
          <w:p>
            <w:pPr/>
            <w:hyperlink r:id="rId11" w:history="1">
              <w:r>
                <w:rPr>
                  <w:color w:val="#410a8c"/>
                  <w:u w:val="single"/>
                </w:rPr>
                <w:t xml:space="preserve">Régine Battiston</w:t>
              </w:r>
            </w:hyperlink>
          </w:p>
          <w:p>
            <w:pPr/>
            <w:r>
              <w:rPr>
                <w:i w:val="1"/>
                <w:iCs w:val="1"/>
              </w:rPr>
              <w:t xml:space="preserve">Rencontres universitaires internationales « Pascal Paoli, la Révolution corse et Napoléon Bonaparte : présence du mythe de Napoléon et valorisations culturelle et économique », Université de Corse (2015-07-06 au 2015-07-11: Corte, France)</w:t>
            </w:r>
            <w:r>
              <w:rPr/>
              <w:t xml:space="preserve">, Jul 2015, Corte, France</w:t>
            </w:r>
          </w:p>
          <w:p>
            <w:pPr/>
            <w:r>
              <w:rPr/>
              <w:t xml:space="preserve">Communication dans un congrès</w:t>
            </w:r>
          </w:p>
          <w:p>
            <w:pPr/>
            <w:hyperlink r:id="rId112" w:history="1">
              <w:r>
                <w:rPr>
                  <w:color w:val="#410a8c"/>
                  <w:u w:val="single"/>
                </w:rPr>
                <w:t xml:space="preserve">hal-04217623v1</w:t>
              </w:r>
            </w:hyperlink>
          </w:p>
        </w:tc>
      </w:tr>
      <w:tr>
        <w:trPr/>
        <w:tc>
          <w:tcPr>
            <w:noWrap/>
          </w:tcPr>
          <w:p>
            <w:pPr>
              <w:spacing w:after="200"/>
            </w:pPr>
            <w:hyperlink r:id="rId113" w:history="1">
              <w:r>
                <w:rPr>
                  <w:color w:val="1e198e"/>
                  <w:b w:val="1"/>
                  <w:bCs w:val="1"/>
                  <w:u w:val="single"/>
                </w:rPr>
                <w:t xml:space="preserve">Hermann Hesse et la Suisse</w:t>
              </w:r>
            </w:hyperlink>
          </w:p>
          <w:p>
            <w:pPr/>
            <w:hyperlink r:id="rId11" w:history="1">
              <w:r>
                <w:rPr>
                  <w:color w:val="#410a8c"/>
                  <w:u w:val="single"/>
                </w:rPr>
                <w:t xml:space="preserve">Régine Battiston</w:t>
              </w:r>
            </w:hyperlink>
          </w:p>
          <w:p>
            <w:pPr/>
            <w:r>
              <w:rPr>
                <w:i w:val="1"/>
                <w:iCs w:val="1"/>
              </w:rPr>
              <w:t xml:space="preserve">"Etudes helvétiques", Les rencontres et les conférences du Cycle franco-suisse, Bibilothèque Municipale de Mulhouse (2015-04-08: Mulhouse, France)</w:t>
            </w:r>
            <w:r>
              <w:rPr/>
              <w:t xml:space="preserve">, Apr 2015, Mulhouse, France</w:t>
            </w:r>
          </w:p>
          <w:p>
            <w:pPr/>
            <w:r>
              <w:rPr/>
              <w:t xml:space="preserve">Communication dans un congrès</w:t>
            </w:r>
          </w:p>
          <w:p>
            <w:pPr/>
            <w:hyperlink r:id="rId113" w:history="1">
              <w:r>
                <w:rPr>
                  <w:color w:val="#410a8c"/>
                  <w:u w:val="single"/>
                </w:rPr>
                <w:t xml:space="preserve">hal-04227667v1</w:t>
              </w:r>
            </w:hyperlink>
          </w:p>
        </w:tc>
      </w:tr>
      <w:tr>
        <w:trPr/>
        <w:tc>
          <w:tcPr>
            <w:noWrap/>
          </w:tcPr>
          <w:p>
            <w:pPr>
              <w:spacing w:after="200"/>
            </w:pPr>
            <w:hyperlink r:id="rId114" w:history="1">
              <w:r>
                <w:rPr>
                  <w:color w:val="1e198e"/>
                  <w:b w:val="1"/>
                  <w:bCs w:val="1"/>
                  <w:u w:val="single"/>
                </w:rPr>
                <w:t xml:space="preserve">Joseph Roth, Français né à l’Est, catholique au cerveau juif</w:t>
              </w:r>
            </w:hyperlink>
          </w:p>
          <w:p>
            <w:pPr/>
            <w:hyperlink r:id="rId115" w:history="1">
              <w:r>
                <w:rPr>
                  <w:color w:val="#410a8c"/>
                  <w:u w:val="single"/>
                </w:rPr>
                <w:t xml:space="preserve">Jacqueline Bel</w:t>
              </w:r>
            </w:hyperlink>
            <w:r>
              <w:rPr/>
              <w:t xml:space="preserve">,</w:t>
            </w:r>
            <w:hyperlink r:id="rId11" w:history="1">
              <w:r>
                <w:rPr>
                  <w:color w:val="#410a8c"/>
                  <w:u w:val="single"/>
                </w:rPr>
                <w:t xml:space="preserve">Régine Battiston</w:t>
              </w:r>
            </w:hyperlink>
          </w:p>
          <w:p>
            <w:pPr/>
            <w:r>
              <w:rPr>
                <w:i w:val="1"/>
                <w:iCs w:val="1"/>
              </w:rPr>
              <w:t xml:space="preserve">Colloque " Halb-Asien und Frankreich Erlebtes und erinnertes Osteuropa in Literatur und Geschichte", Université de Strasbourg (2012-03-23 au 2012-03-24: Strasbourg, France)</w:t>
            </w:r>
            <w:r>
              <w:rPr/>
              <w:t xml:space="preserve">, Mar 2012, Strasbourg, France. pp.126-148</w:t>
            </w:r>
          </w:p>
          <w:p>
            <w:pPr/>
            <w:r>
              <w:rPr/>
              <w:t xml:space="preserve">Communication dans un congrès</w:t>
            </w:r>
          </w:p>
          <w:p>
            <w:pPr/>
            <w:hyperlink r:id="rId114" w:history="1">
              <w:r>
                <w:rPr>
                  <w:color w:val="#410a8c"/>
                  <w:u w:val="single"/>
                </w:rPr>
                <w:t xml:space="preserve">hal-04230460v1</w:t>
              </w:r>
            </w:hyperlink>
          </w:p>
        </w:tc>
      </w:tr>
      <w:tr>
        <w:trPr/>
        <w:tc>
          <w:tcPr>
            <w:noWrap/>
          </w:tcPr>
          <w:p>
            <w:pPr>
              <w:spacing w:after="200"/>
            </w:pPr>
            <w:hyperlink r:id="rId116" w:history="1">
              <w:r>
                <w:rPr>
                  <w:color w:val="1e198e"/>
                  <w:b w:val="1"/>
                  <w:bCs w:val="1"/>
                  <w:u w:val="single"/>
                </w:rPr>
                <w:t xml:space="preserve">Max Frischs Schreiben von Altern und Tod</w:t>
              </w:r>
            </w:hyperlink>
          </w:p>
          <w:p>
            <w:pPr/>
            <w:hyperlink r:id="rId11" w:history="1">
              <w:r>
                <w:rPr>
                  <w:color w:val="#410a8c"/>
                  <w:u w:val="single"/>
                </w:rPr>
                <w:t xml:space="preserve">Régine Battiston</w:t>
              </w:r>
            </w:hyperlink>
          </w:p>
          <w:p>
            <w:pPr/>
            <w:r>
              <w:rPr>
                <w:i w:val="1"/>
                <w:iCs w:val="1"/>
              </w:rPr>
              <w:t xml:space="preserve">"L'oeuvre de Max Frisch dans le contexte de la littérature européenne de son temps. Max Frischs Werk im Kontext der europäiscen Literatur seiner Zeit", Colloque international organisé par l’Institut de recherche en langues et littératures européennes (ILLE) – EA 4363, Université de Haute-Alsace (2011-05-11 au 2011-05-13: Mulhouse, France)</w:t>
            </w:r>
            <w:r>
              <w:rPr/>
              <w:t xml:space="preserve">, May 2011, Mulhouse, France. pp.275-291</w:t>
            </w:r>
          </w:p>
          <w:p>
            <w:pPr/>
            <w:r>
              <w:rPr/>
              <w:t xml:space="preserve">Communication dans un congrès</w:t>
            </w:r>
          </w:p>
          <w:p>
            <w:pPr/>
            <w:hyperlink r:id="rId116" w:history="1">
              <w:r>
                <w:rPr>
                  <w:color w:val="#410a8c"/>
                  <w:u w:val="single"/>
                </w:rPr>
                <w:t xml:space="preserve">hal-04241821v1</w:t>
              </w:r>
            </w:hyperlink>
          </w:p>
        </w:tc>
      </w:tr>
      <w:tr>
        <w:trPr/>
        <w:tc>
          <w:tcPr>
            <w:noWrap/>
          </w:tcPr>
          <w:p>
            <w:pPr>
              <w:spacing w:after="200"/>
            </w:pPr>
            <w:hyperlink r:id="rId117" w:history="1">
              <w:r>
                <w:rPr>
                  <w:color w:val="1e198e"/>
                  <w:b w:val="1"/>
                  <w:bCs w:val="1"/>
                  <w:u w:val="single"/>
                </w:rPr>
                <w:t xml:space="preserve">Mensch und Natur in Meinrad Inglins Spätwerk</w:t>
              </w:r>
            </w:hyperlink>
          </w:p>
          <w:p>
            <w:pPr/>
            <w:hyperlink r:id="rId11" w:history="1">
              <w:r>
                <w:rPr>
                  <w:color w:val="#410a8c"/>
                  <w:u w:val="single"/>
                </w:rPr>
                <w:t xml:space="preserve">Régine Battiston</w:t>
              </w:r>
            </w:hyperlink>
          </w:p>
          <w:p>
            <w:pPr/>
            <w:r>
              <w:rPr>
                <w:i w:val="1"/>
                <w:iCs w:val="1"/>
              </w:rPr>
              <w:t xml:space="preserve">Colloque "Inglin Tagung in Schwyz zum 40. Todestag des Schriftstellers", Université de Berne (2011-09-29 au 2011-10-01: Berne, CH-Schwyz, Switzerland)</w:t>
            </w:r>
            <w:r>
              <w:rPr/>
              <w:t xml:space="preserve">, Sep 2011, Berne, Switzerland</w:t>
            </w:r>
          </w:p>
          <w:p>
            <w:pPr/>
            <w:r>
              <w:rPr/>
              <w:t xml:space="preserve">Communication dans un congrès</w:t>
            </w:r>
          </w:p>
          <w:p>
            <w:pPr/>
            <w:hyperlink r:id="rId117" w:history="1">
              <w:r>
                <w:rPr>
                  <w:color w:val="#410a8c"/>
                  <w:u w:val="single"/>
                </w:rPr>
                <w:t xml:space="preserve">hal-04241835v1</w:t>
              </w:r>
            </w:hyperlink>
          </w:p>
        </w:tc>
      </w:tr>
      <w:tr>
        <w:trPr/>
        <w:tc>
          <w:tcPr>
            <w:noWrap/>
          </w:tcPr>
          <w:p>
            <w:pPr>
              <w:spacing w:after="200"/>
            </w:pPr>
            <w:hyperlink r:id="rId118" w:history="1">
              <w:r>
                <w:rPr>
                  <w:color w:val="1e198e"/>
                  <w:b w:val="1"/>
                  <w:bCs w:val="1"/>
                  <w:u w:val="single"/>
                </w:rPr>
                <w:t xml:space="preserve">Das Verschwiegene, Unsagbare und Unsichtbare in Hans Leberts Roman Die Wolfshaut</w:t>
              </w:r>
            </w:hyperlink>
          </w:p>
          <w:p>
            <w:pPr/>
            <w:hyperlink r:id="rId71" w:history="1">
              <w:r>
                <w:rPr>
                  <w:color w:val="#410a8c"/>
                  <w:u w:val="single"/>
                </w:rPr>
                <w:t xml:space="preserve">Regine Battiston</w:t>
              </w:r>
            </w:hyperlink>
          </w:p>
          <w:p>
            <w:pPr/>
            <w:r>
              <w:rPr>
                <w:i w:val="1"/>
                <w:iCs w:val="1"/>
              </w:rPr>
              <w:t xml:space="preserve">Colloque Geheimsprachen "Literarische Geheim- und Privatsprachen. Formen und Funktionen", Universität Salzburg (2011-11-10 au 2011-11-12: Salzburg, Autriche)</w:t>
            </w:r>
            <w:r>
              <w:rPr/>
              <w:t xml:space="preserve">, Nov 2011, Salzburg, France</w:t>
            </w:r>
          </w:p>
          <w:p>
            <w:pPr/>
            <w:r>
              <w:rPr/>
              <w:t xml:space="preserve">Communication dans un congrès</w:t>
            </w:r>
          </w:p>
          <w:p>
            <w:pPr/>
            <w:hyperlink r:id="rId118" w:history="1">
              <w:r>
                <w:rPr>
                  <w:color w:val="#410a8c"/>
                  <w:u w:val="single"/>
                </w:rPr>
                <w:t xml:space="preserve">hal-04217610v1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F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ne-battiston" TargetMode="External"/><Relationship Id="rId8" Type="http://schemas.openxmlformats.org/officeDocument/2006/relationships/hyperlink" Target="https://www.idref.fr/050730703" TargetMode="External"/><Relationship Id="rId9" Type="http://schemas.openxmlformats.org/officeDocument/2006/relationships/hyperlink" Target="https://hal.science/hal-05348940v1" TargetMode="External"/><Relationship Id="rId10" Type="http://schemas.openxmlformats.org/officeDocument/2006/relationships/hyperlink" Target="https://hal.science/search/index/?q=*&amp;authFullName_s=Carole Martin" TargetMode="External"/><Relationship Id="rId11" Type="http://schemas.openxmlformats.org/officeDocument/2006/relationships/hyperlink" Target="https://hal.science/search/index/?q=*&amp;authFullName_s=R&#233;gine Battiston" TargetMode="External"/><Relationship Id="rId12" Type="http://schemas.openxmlformats.org/officeDocument/2006/relationships/hyperlink" Target="https://uha.hal.science/hal-05250373v1" TargetMode="External"/><Relationship Id="rId13" Type="http://schemas.openxmlformats.org/officeDocument/2006/relationships/hyperlink" Target="https://hal.science/search/index/?q=*&amp;authFullName_s=Greta Komur-Thilloy" TargetMode="External"/><Relationship Id="rId14" Type="http://schemas.openxmlformats.org/officeDocument/2006/relationships/hyperlink" Target="https://hal.science/search/index/?q=*&amp;authFullName_s=B&#233;n&#233;dicte Elie" TargetMode="External"/><Relationship Id="rId15" Type="http://schemas.openxmlformats.org/officeDocument/2006/relationships/hyperlink" Target="https://hal.science/search/index/?q=*&amp;authFullName_s=Pierre Thilloy" TargetMode="External"/><Relationship Id="rId16" Type="http://schemas.openxmlformats.org/officeDocument/2006/relationships/hyperlink" Target="https://shs.hal.science/halshs-04267359v1" TargetMode="External"/><Relationship Id="rId17" Type="http://schemas.openxmlformats.org/officeDocument/2006/relationships/hyperlink" Target="https://hal.science/search/index/?q=*&amp;authFullName_s=Nikol Dziub" TargetMode="External"/><Relationship Id="rId18" Type="http://schemas.openxmlformats.org/officeDocument/2006/relationships/hyperlink" Target="https://hal.science/search/index/?q=*&amp;authFullName_s=Augustin Voegele" TargetMode="External"/><Relationship Id="rId19" Type="http://schemas.openxmlformats.org/officeDocument/2006/relationships/hyperlink" Target="https://shs.hal.science/halshs-04267069v1" TargetMode="External"/><Relationship Id="rId20" Type="http://schemas.openxmlformats.org/officeDocument/2006/relationships/hyperlink" Target="https://uha.hal.science/hal-05250348v1" TargetMode="External"/><Relationship Id="rId21" Type="http://schemas.openxmlformats.org/officeDocument/2006/relationships/hyperlink" Target="https://shs.hal.science/halshs-04267071v1" TargetMode="External"/><Relationship Id="rId22" Type="http://schemas.openxmlformats.org/officeDocument/2006/relationships/hyperlink" Target="https://hal.science/hal-04255328v1" TargetMode="External"/><Relationship Id="rId23" Type="http://schemas.openxmlformats.org/officeDocument/2006/relationships/hyperlink" Target="https://hal.science/search/index/?q=*&amp;authFullName_s=Sonia Goldblum-Krause" TargetMode="External"/><Relationship Id="rId24" Type="http://schemas.openxmlformats.org/officeDocument/2006/relationships/hyperlink" Target="https://hal.science/hal-03349913v1" TargetMode="External"/><Relationship Id="rId25" Type="http://schemas.openxmlformats.org/officeDocument/2006/relationships/hyperlink" Target="https://hal.science/hal-03565449v1" TargetMode="External"/><Relationship Id="rId26" Type="http://schemas.openxmlformats.org/officeDocument/2006/relationships/hyperlink" Target="https://hal.science/search/index/?q=*&amp;authFullName_s=Daniel Annen" TargetMode="External"/><Relationship Id="rId27" Type="http://schemas.openxmlformats.org/officeDocument/2006/relationships/hyperlink" Target="http://pus.unistra.fr/livre/?GCOI=28682100233110" TargetMode="External"/><Relationship Id="rId28" Type="http://schemas.openxmlformats.org/officeDocument/2006/relationships/hyperlink" Target="https://hal.science/hal-03581021v1" TargetMode="External"/><Relationship Id="rId29" Type="http://schemas.openxmlformats.org/officeDocument/2006/relationships/hyperlink" Target="https://hal.science/search/index/?q=*&amp;authFullName_s=Ariane L&#252;thi" TargetMode="External"/><Relationship Id="rId30" Type="http://schemas.openxmlformats.org/officeDocument/2006/relationships/hyperlink" Target="http://www.europe-revue.net/pages/recherche-par-titres/parutions-2015/livret-Max-FrischR.pdf" TargetMode="External"/><Relationship Id="rId31" Type="http://schemas.openxmlformats.org/officeDocument/2006/relationships/hyperlink" Target="https://uha.hal.science/hal-04276538v1" TargetMode="External"/><Relationship Id="rId32" Type="http://schemas.openxmlformats.org/officeDocument/2006/relationships/hyperlink" Target="https://hal.science/search/index/?q=*&amp;authFullName_s=Margit Unser" TargetMode="External"/><Relationship Id="rId33" Type="http://schemas.openxmlformats.org/officeDocument/2006/relationships/hyperlink" Target="https://www.verlag-koenigshausen-neumann.de/product_info.php/info/p7153_Max-Frisch--Sein-Werk-im-Kontext-der-europaeischen-Literatur-seiner-Zeit----39-80.html" TargetMode="External"/><Relationship Id="rId34" Type="http://schemas.openxmlformats.org/officeDocument/2006/relationships/hyperlink" Target="https://hal.science/hal-04272504v1" TargetMode="External"/><Relationship Id="rId35" Type="http://schemas.openxmlformats.org/officeDocument/2006/relationships/hyperlink" Target="https://hal.science/search/index/?q=*&amp;authFullName_s=Klemens Renoldner" TargetMode="External"/><Relationship Id="rId36" Type="http://schemas.openxmlformats.org/officeDocument/2006/relationships/hyperlink" Target="https://www.verlag-koenigshausen-neumann.de/product_info.php/info/p6867_-Ich-liebte-Frankreich-wie-eine-zweite-Heimat---Neue-Studien-zu-Stefan-Zweig---J-aimais-la-France-comme-ma-seconde-patrie---Actualit--s--de-Stefan-Zweig--Schriftenreihe-des-Stefan-Zweig-Centre-Salzburg--Band-2---38-00.html" TargetMode="External"/><Relationship Id="rId37" Type="http://schemas.openxmlformats.org/officeDocument/2006/relationships/hyperlink" Target="https://uha.hal.science/hal-04276534v1" TargetMode="External"/><Relationship Id="rId38" Type="http://schemas.openxmlformats.org/officeDocument/2006/relationships/hyperlink" Target="https://germanica.revues.org/1174" TargetMode="External"/><Relationship Id="rId39" Type="http://schemas.openxmlformats.org/officeDocument/2006/relationships/hyperlink" Target="https://uha.hal.science/hal-05250271v1" TargetMode="External"/><Relationship Id="rId40" Type="http://schemas.openxmlformats.org/officeDocument/2006/relationships/hyperlink" Target="https://hal.science/search/index/?q=*&amp;authFullName_s=Florence Puech" TargetMode="External"/><Relationship Id="rId41" Type="http://schemas.openxmlformats.org/officeDocument/2006/relationships/hyperlink" Target="https://hal.science/hal-03576303v1" TargetMode="External"/><Relationship Id="rId42" Type="http://schemas.openxmlformats.org/officeDocument/2006/relationships/hyperlink" Target="https://hal.science/hal-03554571v1" TargetMode="External"/><Relationship Id="rId43" Type="http://schemas.openxmlformats.org/officeDocument/2006/relationships/hyperlink" Target="https://hal.science/search/index/?q=*&amp;authFullName_s=Marie-Lou Solbach" TargetMode="External"/><Relationship Id="rId44" Type="http://schemas.openxmlformats.org/officeDocument/2006/relationships/hyperlink" Target="https://hal.science/hal-03578019v1" TargetMode="External"/><Relationship Id="rId45" Type="http://schemas.openxmlformats.org/officeDocument/2006/relationships/hyperlink" Target="https://hal.science/search/index/?q=*&amp;authFullName_s=Inkar Kuramayeva" TargetMode="External"/><Relationship Id="rId46" Type="http://schemas.openxmlformats.org/officeDocument/2006/relationships/hyperlink" Target="https://hal.science/hal-03578018v1" TargetMode="External"/><Relationship Id="rId47" Type="http://schemas.openxmlformats.org/officeDocument/2006/relationships/hyperlink" Target="https://hal.science/search/index/?q=*&amp;authFullName_s=Alessandra Ballotti" TargetMode="External"/><Relationship Id="rId48" Type="http://schemas.openxmlformats.org/officeDocument/2006/relationships/hyperlink" Target="https://hal.science/hal-05348975v1" TargetMode="External"/><Relationship Id="rId49" Type="http://schemas.openxmlformats.org/officeDocument/2006/relationships/hyperlink" Target="https://uha.hal.science/hal-05247149v1" TargetMode="External"/><Relationship Id="rId50" Type="http://schemas.openxmlformats.org/officeDocument/2006/relationships/hyperlink" Target="https://uha.hal.science/hal-05247140v1" TargetMode="External"/><Relationship Id="rId51" Type="http://schemas.openxmlformats.org/officeDocument/2006/relationships/hyperlink" Target="https://uha.hal.science/hal-05247126v1" TargetMode="External"/><Relationship Id="rId52" Type="http://schemas.openxmlformats.org/officeDocument/2006/relationships/hyperlink" Target="https://shs.hal.science/halshs-04267320v1" TargetMode="External"/><Relationship Id="rId53" Type="http://schemas.openxmlformats.org/officeDocument/2006/relationships/hyperlink" Target="https://uha.hal.science/hal-05247040v1" TargetMode="External"/><Relationship Id="rId54" Type="http://schemas.openxmlformats.org/officeDocument/2006/relationships/hyperlink" Target="https://shs.hal.science/halshs-04267119v1" TargetMode="External"/><Relationship Id="rId55" Type="http://schemas.openxmlformats.org/officeDocument/2006/relationships/hyperlink" Target="https://uha.hal.science/hal-05247088v1" TargetMode="External"/><Relationship Id="rId56" Type="http://schemas.openxmlformats.org/officeDocument/2006/relationships/hyperlink" Target="https://uha.hal.science/hal-05247057v1" TargetMode="External"/><Relationship Id="rId57" Type="http://schemas.openxmlformats.org/officeDocument/2006/relationships/hyperlink" Target="https://uha.hal.science/hal-05246977v1" TargetMode="External"/><Relationship Id="rId58" Type="http://schemas.openxmlformats.org/officeDocument/2006/relationships/hyperlink" Target="https://shs.hal.science/halshs-04267136v1" TargetMode="External"/><Relationship Id="rId59" Type="http://schemas.openxmlformats.org/officeDocument/2006/relationships/hyperlink" Target="https://uha.hal.science/hal-05250436v1" TargetMode="External"/><Relationship Id="rId60" Type="http://schemas.openxmlformats.org/officeDocument/2006/relationships/hyperlink" Target="https://uha.hal.science/hal-05246823v1" TargetMode="External"/><Relationship Id="rId61" Type="http://schemas.openxmlformats.org/officeDocument/2006/relationships/hyperlink" Target="https://www.peterlang.com/document/1069040" TargetMode="External"/><Relationship Id="rId62" Type="http://schemas.openxmlformats.org/officeDocument/2006/relationships/hyperlink" Target="https://uha.hal.science/hal-05246852v1" TargetMode="External"/><Relationship Id="rId63" Type="http://schemas.openxmlformats.org/officeDocument/2006/relationships/hyperlink" Target="https://hal.science/search/index/?q=*&amp;authFullName_s=Goldblum Sonia" TargetMode="External"/><Relationship Id="rId64" Type="http://schemas.openxmlformats.org/officeDocument/2006/relationships/hyperlink" Target="https://uha.hal.science/hal-05246880v1" TargetMode="External"/><Relationship Id="rId65" Type="http://schemas.openxmlformats.org/officeDocument/2006/relationships/hyperlink" Target="https://uha.hal.science/hal-05250421v1" TargetMode="External"/><Relationship Id="rId66" Type="http://schemas.openxmlformats.org/officeDocument/2006/relationships/hyperlink" Target="https://uha.hal.science/hal-05250404v1" TargetMode="External"/><Relationship Id="rId67" Type="http://schemas.openxmlformats.org/officeDocument/2006/relationships/hyperlink" Target="https://hal.science/hal-03567318v1" TargetMode="External"/><Relationship Id="rId68" Type="http://schemas.openxmlformats.org/officeDocument/2006/relationships/hyperlink" Target="https://hal.science/hal-03565447v1" TargetMode="External"/><Relationship Id="rId69" Type="http://schemas.openxmlformats.org/officeDocument/2006/relationships/hyperlink" Target="https://hal.science/hal-03565443v1" TargetMode="External"/><Relationship Id="rId70" Type="http://schemas.openxmlformats.org/officeDocument/2006/relationships/hyperlink" Target="https://hal.science/hal-03567317v1" TargetMode="External"/><Relationship Id="rId71" Type="http://schemas.openxmlformats.org/officeDocument/2006/relationships/hyperlink" Target="https://hal.science/search/index/?q=*&amp;authFullName_s=Regine Battiston" TargetMode="External"/><Relationship Id="rId72" Type="http://schemas.openxmlformats.org/officeDocument/2006/relationships/hyperlink" Target="http://reims.giantchair.com/livre/?GCOI=29048100750980" TargetMode="External"/><Relationship Id="rId73" Type="http://schemas.openxmlformats.org/officeDocument/2006/relationships/hyperlink" Target="https://hal.science/hal-03579238v1" TargetMode="External"/><Relationship Id="rId74" Type="http://schemas.openxmlformats.org/officeDocument/2006/relationships/hyperlink" Target="http://books.openedition.org/pur/56281" TargetMode="External"/><Relationship Id="rId75" Type="http://schemas.openxmlformats.org/officeDocument/2006/relationships/hyperlink" Target="https://hal.science/hal-03579240v1" TargetMode="External"/><Relationship Id="rId76" Type="http://schemas.openxmlformats.org/officeDocument/2006/relationships/hyperlink" Target="https://hal.science/hal-03576304v1" TargetMode="External"/><Relationship Id="rId77" Type="http://schemas.openxmlformats.org/officeDocument/2006/relationships/hyperlink" Target="http://www.septentrion.com/fr/livre/?GCOI=27574100453190" TargetMode="External"/><Relationship Id="rId78" Type="http://schemas.openxmlformats.org/officeDocument/2006/relationships/hyperlink" Target="https://hal.science/hal-03576302v1" TargetMode="External"/><Relationship Id="rId79" Type="http://schemas.openxmlformats.org/officeDocument/2006/relationships/hyperlink" Target="https://hal.science/hal-04214393v1" TargetMode="External"/><Relationship Id="rId80" Type="http://schemas.openxmlformats.org/officeDocument/2006/relationships/hyperlink" Target="https://clio.columbia.edu/catalog/10845544" TargetMode="External"/><Relationship Id="rId81" Type="http://schemas.openxmlformats.org/officeDocument/2006/relationships/hyperlink" Target="https://hal.science/hal-04241822v1" TargetMode="External"/><Relationship Id="rId82" Type="http://schemas.openxmlformats.org/officeDocument/2006/relationships/hyperlink" Target="https://hal.science/hal-04241834v1" TargetMode="External"/><Relationship Id="rId83" Type="http://schemas.openxmlformats.org/officeDocument/2006/relationships/hyperlink" Target="https://hal.science/hal-04230440v1" TargetMode="External"/><Relationship Id="rId84" Type="http://schemas.openxmlformats.org/officeDocument/2006/relationships/hyperlink" Target="https://hal.science/hal-04210583v1" TargetMode="External"/><Relationship Id="rId85" Type="http://schemas.openxmlformats.org/officeDocument/2006/relationships/hyperlink" Target="https://hal.science/hal-04210530v1" TargetMode="External"/><Relationship Id="rId86" Type="http://schemas.openxmlformats.org/officeDocument/2006/relationships/hyperlink" Target="https://www.lalibrairie.com/tous-les-livres/attentes-et-sens-autour-de-la-presence-du-mythe-de-napoleon-aujourd-hui-poli-jean-dominique-9782364790100.html" TargetMode="External"/><Relationship Id="rId87" Type="http://schemas.openxmlformats.org/officeDocument/2006/relationships/hyperlink" Target="https://hal.science/hal-04252621v1" TargetMode="External"/><Relationship Id="rId88" Type="http://schemas.openxmlformats.org/officeDocument/2006/relationships/hyperlink" Target="https://hal.science/hal-04252620v1" TargetMode="External"/><Relationship Id="rId89" Type="http://schemas.openxmlformats.org/officeDocument/2006/relationships/hyperlink" Target="https://uha.hal.science/hal-05247033v1" TargetMode="External"/><Relationship Id="rId90" Type="http://schemas.openxmlformats.org/officeDocument/2006/relationships/hyperlink" Target="https://dx.doi.org/10.3917/all.241.0072" TargetMode="External"/><Relationship Id="rId91" Type="http://schemas.openxmlformats.org/officeDocument/2006/relationships/hyperlink" Target="https://hal.science/hal-03565442v1" TargetMode="External"/><Relationship Id="rId92" Type="http://schemas.openxmlformats.org/officeDocument/2006/relationships/hyperlink" Target="https://dx.doi.org/10.4000/allemagne.2253" TargetMode="External"/><Relationship Id="rId93" Type="http://schemas.openxmlformats.org/officeDocument/2006/relationships/hyperlink" Target="https://hal.science/hal-04211813v1" TargetMode="External"/><Relationship Id="rId94" Type="http://schemas.openxmlformats.org/officeDocument/2006/relationships/hyperlink" Target="https://hal.science/hal-03581022v1" TargetMode="External"/><Relationship Id="rId95" Type="http://schemas.openxmlformats.org/officeDocument/2006/relationships/hyperlink" Target="https://hal.science/hal-04231858v1" TargetMode="External"/><Relationship Id="rId96" Type="http://schemas.openxmlformats.org/officeDocument/2006/relationships/hyperlink" Target="https://hal.science/hal-04241808v1" TargetMode="External"/><Relationship Id="rId97" Type="http://schemas.openxmlformats.org/officeDocument/2006/relationships/hyperlink" Target="https://hal.science/hal-04241820v1" TargetMode="External"/><Relationship Id="rId98" Type="http://schemas.openxmlformats.org/officeDocument/2006/relationships/hyperlink" Target="https://hal.science/hal-04210581v1" TargetMode="External"/><Relationship Id="rId99" Type="http://schemas.openxmlformats.org/officeDocument/2006/relationships/hyperlink" Target="https://hal.science/hal-04225545v1" TargetMode="External"/><Relationship Id="rId100" Type="http://schemas.openxmlformats.org/officeDocument/2006/relationships/hyperlink" Target="https://hal.science/hal-04231854v1" TargetMode="External"/><Relationship Id="rId101" Type="http://schemas.openxmlformats.org/officeDocument/2006/relationships/hyperlink" Target="https://dx.doi.org/10.4000/germanica.1373" TargetMode="External"/><Relationship Id="rId102" Type="http://schemas.openxmlformats.org/officeDocument/2006/relationships/hyperlink" Target="https://univoak.hal.science/hal-05257623v1" TargetMode="External"/><Relationship Id="rId103" Type="http://schemas.openxmlformats.org/officeDocument/2006/relationships/hyperlink" Target="https://dx.doi.org/10.4000/rg.570" TargetMode="External"/><Relationship Id="rId104" Type="http://schemas.openxmlformats.org/officeDocument/2006/relationships/hyperlink" Target="https://uha.hal.science/hal-05246795v1" TargetMode="External"/><Relationship Id="rId105" Type="http://schemas.openxmlformats.org/officeDocument/2006/relationships/hyperlink" Target="https://dx.doi.org/10.4000/germanica.1050" TargetMode="External"/><Relationship Id="rId106" Type="http://schemas.openxmlformats.org/officeDocument/2006/relationships/hyperlink" Target="https://shs.hal.science/halshs-04270380v1" TargetMode="External"/><Relationship Id="rId107" Type="http://schemas.openxmlformats.org/officeDocument/2006/relationships/hyperlink" Target="https://uha.hal.science/hal-05250488v1" TargetMode="External"/><Relationship Id="rId108" Type="http://schemas.openxmlformats.org/officeDocument/2006/relationships/hyperlink" Target="https://shs.hal.science/halshs-04270457v1" TargetMode="External"/><Relationship Id="rId109" Type="http://schemas.openxmlformats.org/officeDocument/2006/relationships/hyperlink" Target="https://hal.science/hal-03565441v1" TargetMode="External"/><Relationship Id="rId110" Type="http://schemas.openxmlformats.org/officeDocument/2006/relationships/hyperlink" Target="https://hal.science/search/index/?q=*&amp;authFullName_s=Tobias Amslinger" TargetMode="External"/><Relationship Id="rId111" Type="http://schemas.openxmlformats.org/officeDocument/2006/relationships/hyperlink" Target="https://hal.science/hal-04241830v1" TargetMode="External"/><Relationship Id="rId112" Type="http://schemas.openxmlformats.org/officeDocument/2006/relationships/hyperlink" Target="https://hal.science/hal-04217623v1" TargetMode="External"/><Relationship Id="rId113" Type="http://schemas.openxmlformats.org/officeDocument/2006/relationships/hyperlink" Target="https://hal.science/hal-04227667v1" TargetMode="External"/><Relationship Id="rId114" Type="http://schemas.openxmlformats.org/officeDocument/2006/relationships/hyperlink" Target="https://hal.science/hal-04230460v1" TargetMode="External"/><Relationship Id="rId115" Type="http://schemas.openxmlformats.org/officeDocument/2006/relationships/hyperlink" Target="https://hal.science/search/index/?q=*&amp;authFullName_s=Jacqueline Bel" TargetMode="External"/><Relationship Id="rId116" Type="http://schemas.openxmlformats.org/officeDocument/2006/relationships/hyperlink" Target="https://hal.science/hal-04241821v1" TargetMode="External"/><Relationship Id="rId117" Type="http://schemas.openxmlformats.org/officeDocument/2006/relationships/hyperlink" Target="https://hal.science/hal-04241835v1" TargetMode="External"/><Relationship Id="rId118" Type="http://schemas.openxmlformats.org/officeDocument/2006/relationships/hyperlink" Target="https://hal.science/hal-04217610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Régine BATTISTON</dc:title>
  <dc:description>CV</dc:description>
  <dc:subject/>
  <cp:keywords/>
  <cp:category/>
  <cp:lastModifiedBy/>
  <dcterms:created xsi:type="dcterms:W3CDTF">2026-04-11T21:54:44+02:00</dcterms:created>
  <dcterms:modified xsi:type="dcterms:W3CDTF">2026-04-11T21:54:44+02:00</dcterms:modified>
</cp:coreProperties>
</file>

<file path=docProps/custom.xml><?xml version="1.0" encoding="utf-8"?>
<Properties xmlns="http://schemas.openxmlformats.org/officeDocument/2006/custom-properties" xmlns:vt="http://schemas.openxmlformats.org/officeDocument/2006/docPropsVTypes"/>
</file>