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Jenvrin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itinéraires « diasporiques » de recherche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Isibhenmen Okoekpen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(4), pp.67-82.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TASSI (Sara), Ville de lignage. Généalogies urbaines à Ajacé/Xọgbonú/Porto-Novo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175-176 (3-4), pp.244-246.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⟨10.3917/polaf.175.0244⟩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récits et analyse des changements environnementaux, perspective nigériane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Refle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de la végétation arborée à Porto-Novo, Bénin et Osogbo,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Africanistes du musée du Quai Branly</w:t>
            </w:r>
            <w:r>
              <w:rPr/>
              <w:t xml:space="preserve">, Société des africanistes,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Processes and Urban Development. Between Rejection and Opportunities, Oke Osun and the Osun Grove Osogbo, Osun State,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Sustainable Development Dialogue (ISDD)</w:t>
            </w:r>
            <w:r>
              <w:rPr/>
              <w:t xml:space="preserve">, Global Affairs and Sustainable Development Institute (GASDI); African Network of Environmental Humanities (ANEH); Rachel Carson Center for Environment and Society (RCC), Jun 2023, Osogbo,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methodologies: Two examples of projects using &amp;quot;research-creation&amp;quot; to address the relationship between city dwellers and urban trees in Porto-Novo and Osogbo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IFRA-Nigeria Methods</w:t>
            </w:r>
            <w:r>
              <w:rPr/>
              <w:t xml:space="preserve">, IFRA-Nigeria, Jun 2023, Ibadan,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échelles de la contrepartie ? Expérience de terrain collaboratif entre art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Chercher au Sud</w:t>
            </w:r>
            <w:r>
              <w:rPr/>
              <w:t xml:space="preserve">, PRODIG – UMR 8586,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vie quotidienne d’une forêt-musée. Expérience de cartographie sensible réalisée avec le personnel du National Commission for Museums and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et des 6èmes Rencontres des Jeunes Chercheur-e-s en Études Africaines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des patrimonialisations : constructions patrimoniales institutionnelles et citadines à travers l’exemple de la forêt sacrée d’Osun-Osogbo, Osogbo, Etat d’Osun,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l’Union Géographique Internationale (UGI2022)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Heritagization of trees in Porto-Novo, Benin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Of Africa Conference (ASAA2022)</w:t>
            </w:r>
            <w:r>
              <w:rPr/>
              <w:t xml:space="preserve">, University of Cape Town; HUMA – Institute for Humanities in Africa; African Studies Association of Africa, Apr 2022,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hal-04964104v1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138v1" TargetMode="External"/><Relationship Id="rId8" Type="http://schemas.openxmlformats.org/officeDocument/2006/relationships/hyperlink" Target="https://hal.science/search/index/?q=*&amp;authFullName_s=R&#233;mi Jenvrin" TargetMode="External"/><Relationship Id="rId9" Type="http://schemas.openxmlformats.org/officeDocument/2006/relationships/hyperlink" Target="https://hal.science/search/index/?q=*&amp;authFullName_s=Salom&#233; Isibhenmen Okoekpen" TargetMode="External"/><Relationship Id="rId10" Type="http://schemas.openxmlformats.org/officeDocument/2006/relationships/hyperlink" Target="https://dx.doi.org/10.3917/migra.198.0067" TargetMode="External"/><Relationship Id="rId11" Type="http://schemas.openxmlformats.org/officeDocument/2006/relationships/hyperlink" Target="https://hal.science/hal-05098701v1" TargetMode="External"/><Relationship Id="rId12" Type="http://schemas.openxmlformats.org/officeDocument/2006/relationships/hyperlink" Target="https://dx.doi.org/10.3917/polaf.175.0244" TargetMode="External"/><Relationship Id="rId13" Type="http://schemas.openxmlformats.org/officeDocument/2006/relationships/hyperlink" Target="https://hal.science/hal-04358456v1" TargetMode="External"/><Relationship Id="rId14" Type="http://schemas.openxmlformats.org/officeDocument/2006/relationships/hyperlink" Target="https://hal.science/search/index/?q=*&amp;authFullName_s=Juliette Refle" TargetMode="External"/><Relationship Id="rId15" Type="http://schemas.openxmlformats.org/officeDocument/2006/relationships/hyperlink" Target="https://hal.science/hal-04964185v1" TargetMode="External"/><Relationship Id="rId16" Type="http://schemas.openxmlformats.org/officeDocument/2006/relationships/hyperlink" Target="https://hal.science/hal-04964176v1" TargetMode="External"/><Relationship Id="rId17" Type="http://schemas.openxmlformats.org/officeDocument/2006/relationships/hyperlink" Target="https://hal.science/hal-04964151v1" TargetMode="External"/><Relationship Id="rId18" Type="http://schemas.openxmlformats.org/officeDocument/2006/relationships/hyperlink" Target="https://hal.science/hal-04964145v1" TargetMode="External"/><Relationship Id="rId19" Type="http://schemas.openxmlformats.org/officeDocument/2006/relationships/hyperlink" Target="https://hal.science/hal-04964115v1" TargetMode="External"/><Relationship Id="rId20" Type="http://schemas.openxmlformats.org/officeDocument/2006/relationships/hyperlink" Target="https://hal.science/hal-04964121v1" TargetMode="External"/><Relationship Id="rId21" Type="http://schemas.openxmlformats.org/officeDocument/2006/relationships/hyperlink" Target="https://hal.science/hal-0496410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Jenvrin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