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Rémy Gareil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aristotéliciens de Bagdad : une constellation de savants dans l'Irak abbasside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Gareil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Kölner Mediaevistentagung</w:t>
            </w:r>
            <w:r>
              <w:rPr/>
              <w:t xml:space="preserve">, Andreas Speer; Lars Reuke, Sep 2024, Cologne,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halshs-05000141v1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ʿUlūm naqliyya et ʿulūm ʿaqliyya dans la Bagdad abbasside : nouvelles perspectives sur les rapports entre philosophie et grammaire (Xe-XIe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Gareil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recherches en études arabes des Universités Lyon 2 et Lyon 3</w:t>
            </w:r>
            <w:r>
              <w:rPr/>
              <w:t xml:space="preserve">, Mustafa Alloush,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halshs-05000083v1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de la langue et science politique : gouverner par la parole à l'époque bouyide (Xe - 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Gareil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Relectures de l'héritage classique</w:t>
            </w:r>
            <w:r>
              <w:rPr/>
              <w:t xml:space="preserve">, Georgine Ayoub; Mathias Hoorelbeke,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halshs-03982562v1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califat à travers les sciences rationnelles (VIIIe-Xe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Gareil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califat en terre d’Islam</w:t>
            </w:r>
            <w:r>
              <w:rPr/>
              <w:t xml:space="preserve">, Mohamed Ben Mansour; Odile Moreau,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halshs-04631020v1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Al-Ma'mûn astronome ? Genèse et postérité d'une figure de souverain savant (IXe-XIVe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Gareil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"Islams médiévaux : nouveaux chantiers"</w:t>
            </w:r>
            <w:r>
              <w:rPr/>
              <w:t xml:space="preserve">, Robin Seignobos; Cyrille Aillet,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halshs-03961292v1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Astrologie et astronomie en Islam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Gareil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"Introduction à la pensée islamique : sources, courants et disciplines"</w:t>
            </w:r>
            <w:r>
              <w:rPr/>
              <w:t xml:space="preserve">, Mehdi Azaiez, Mar 2022, En ligne (Louvain-la-Neuve),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halshs-03961298v1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Picturing Baghdad as a Universal Centre of Knowledge (9th-10th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Gareil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et méthodes interdisciplinaires pour l'étude des sociétés sans archives : Bagdad à l'époque prémoderne</w:t>
            </w:r>
            <w:r>
              <w:rPr/>
              <w:t xml:space="preserve">, Vanessa Van Renterghem; Nassima Neggaz,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halshs-03961305v1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savantes abbassides et bouyides (IVe/Xe siècle) : difficultés textuelles et enjeux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Gareil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Insāniyyāt - Forum international des sciences sociales et des humanités</w:t>
            </w:r>
            <w:r>
              <w:rPr/>
              <w:t xml:space="preserve">, Sep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halshs-03961312v1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Bagdad au centre du monde ? Nouveaux regards sur les représentations médiévales de la capitale abbasside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Gareil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recherches en islamologie</w:t>
            </w:r>
            <w:r>
              <w:rPr/>
              <w:t xml:space="preserve">, Pauline Koetschet, Mar 2022,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halshs-03961301v1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&amp;quot;sceau des savants&amp;quot;. Savoirs rationnels et modèles prophétiques dans les sources bio-bibliographiques de l'Islam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Gareil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Prophètes itinérants. Réécritures, appropriations et métamorphoses de figures prophétiques dans les sources islamiques</w:t>
            </w:r>
            <w:r>
              <w:rPr/>
              <w:t xml:space="preserve">, Iyas Hassan; Mehdi Azaiez; Rémy Gareil,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halshs-03961290v1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&amp;quot;irakiens&amp;quot; ou &amp;quot;bagdadiens&amp;quot; ? Réflexions sur les représentations des sciences rationnelles au IVe/Xe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Gareil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"Empire et provinces"</w:t>
            </w:r>
            <w:r>
              <w:rPr/>
              <w:t xml:space="preserve">, Sylvie Denoix; Mathieu Tillier; Éric Vallet,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halshs-03961270v1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Abbasid Caliphs and the Desire for Historical Knowledge (4th/10th 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Gareil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 Pasts: Histories and Historiographies</w:t>
            </w:r>
            <w:r>
              <w:rPr/>
              <w:t xml:space="preserve">, Hugh Kennedy; James McDougall; Sarah Savant, Oct 2020, En ligne (Londres),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halshs-03961273v1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Interreligious Scholarly Collaboration in Ibn al-Nadīm's Fihrist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Gareil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Jews, Christians, and Muslims as Colleagues and Collaborators in the Abbasid Near East</w:t>
            </w:r>
            <w:r>
              <w:rPr/>
              <w:t xml:space="preserve">, Nathan Gibson, 2020, En ligne (Münich),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halshs-03961282v1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vizir à la place du vizir. Rivalités et jeux de pouvoir à la cour d'al-Muqtadir (r. 908-932)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Gareil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le numéro 2 : le rapport dominant-dominé dans les cercles du pouvoir, une perspective historique</w:t>
            </w:r>
            <w:r>
              <w:rPr/>
              <w:t xml:space="preserve">, Warren Pezé; Pierre-Emmanuel Guigo, Nov 2019, Créteil (Université Paris-Est Créteil),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halshs-03961264v1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Knowledge in 4th/10th Century Baghdad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Gareil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commune entre l'Université Paris 1 Panthéon-Sorbonne et la School of Oriental and African Studies (Londres)</w:t>
            </w:r>
            <w:r>
              <w:rPr/>
              <w:t xml:space="preserve">, Anne-Marie Eddé; Hugh Kennedy,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halshs-03961255v1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savant de cour à Bagdad, fin IXe - début 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Gareil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cours savantes"</w:t>
            </w:r>
            <w:r>
              <w:rPr/>
              <w:t xml:space="preserve">, Anne-Marie Eddé; Mathieu Tillier,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halshs-03961241v1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pouvoir : enquête sur le vocabulaire politique de l'Irak abbasside (Xe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Gareil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les hommes, gouverner les âmes - 46e Congrès de la SHMESP</w:t>
            </w:r>
            <w:r>
              <w:rPr/>
              <w:t xml:space="preserve">, Société des historiens médiévistes de l'enseignement supérieur public,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halshs-03961233v1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savants bagdadiens du Xe siècle : les &amp;quot;Networking Studies&amp;quot; font-elles avancer l'enquête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Gareil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"Actualités de la recherche en archéologie et en histoire des mondes musulmans"</w:t>
            </w:r>
            <w:r>
              <w:rPr/>
              <w:t xml:space="preserve">, Sylvie Denoix,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halshs-03961222v1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 l'État islamique et sciences rationnelles : le cas de Bagdad au 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Gareil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genèse de l'État dans l'Occident islamique"</w:t>
            </w:r>
            <w:r>
              <w:rPr/>
              <w:t xml:space="preserve">, Cyrille Aillet; Sophie Gilotte; Annliese Nef; Christophe Picard; Dominique Valérian; Jean-Pierre Van Staëvel; Élise Voguet,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halshs-03961216v1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Astrological discourse and legitimization of power under the first Abbasids, 8th-9th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Gareil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Légitimité et légitimation de l'autorité politique, VIe-Xe siècle</w:t>
            </w:r>
            <w:r>
              <w:rPr/>
              <w:t xml:space="preserve">, Annliese Nef; Petra Sijpesteijn,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halshs-03961206v1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vizir à la place du vizir. Rivalités et jeux de pouvoir à la cour d’al-Muqtadir (r. 908-932)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Gareil</w:t>
              </w:r>
            </w:hyperlink>
          </w:p>
          <w:p>
            <w:pPr/>
            <w:r>
              <w:rPr/>
              <w:t xml:space="preserve">Pierre-Emmanuel Guigo; Warren Pezé. </w:t>
            </w:r>
            <w:r>
              <w:rPr>
                <w:i w:val="1"/>
                <w:iCs w:val="1"/>
              </w:rPr>
              <w:t xml:space="preserve">Être le numéro deux. Une histoire des rapports de pouvoir à la tête de l’État. Suivi d’un entretien avec Jean-Pierre Raffarin</w:t>
            </w:r>
            <w:r>
              <w:rPr/>
              <w:t xml:space="preserve">, Presses universitaires de Rennes, pp.127-140, 2024, 978-2-7535-9507-1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halshs-04629570v1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savante et représentation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Gareil</w:t>
              </w:r>
            </w:hyperlink>
          </w:p>
          <w:p>
            <w:pPr/>
            <w:r>
              <w:rPr/>
              <w:t xml:space="preserve">Société des historiens médiévistes de l'enseignement supérieur public. </w:t>
            </w:r>
            <w:r>
              <w:rPr>
                <w:i w:val="1"/>
                <w:iCs w:val="1"/>
              </w:rPr>
              <w:t xml:space="preserve">Modèles, réseaux et échanges curiaux au Moyen Âge. LIIe congrès de la SHMESP : XLIIIe rencontres du RMBLF (Bruxelles, 20-23 mai 2021)</w:t>
            </w:r>
            <w:r>
              <w:rPr/>
              <w:t xml:space="preserve">, Éditions de la Sorbonne, pp.39-54, 2022, 979-10-351-0839-7.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⟨10.4000/books.psorbonne.111105⟩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halshs-04629757v1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 mot sulṭān dans l’Irak abbasside au xe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Gareil</w:t>
              </w:r>
            </w:hyperlink>
          </w:p>
          <w:p>
            <w:pPr/>
            <w:r>
              <w:rPr/>
              <w:t xml:space="preserve">Société des historiens médiévistes de l’Enseignement supérieur public. </w:t>
            </w:r>
            <w:r>
              <w:rPr>
                <w:i w:val="1"/>
                <w:iCs w:val="1"/>
              </w:rPr>
              <w:t xml:space="preserve">Gouverner les hommes, gouverner les âmes. XLVIe Congrès de la SHMESP, Montpellier, 28-31 mai 2015</w:t>
            </w:r>
            <w:r>
              <w:rPr/>
              <w:t xml:space="preserve">, Éditions de la Sorbonne, pp.71-84, 2016, 978-2-85944-976-6.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⟨10.4000/books.psorbonne.28696⟩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halshs-04629751v1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Interreligious Scholarly Collaboration in Ibn al-Nadīm’s Fihrist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Gareil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Worlds</w:t>
            </w:r>
            <w:r>
              <w:rPr/>
              <w:t xml:space="preserve">, 2022, Knowledge Collaboration among Jews, Christians, Zoroastrians, and Muslims in the Abbasid Near East (Volume 17. 2022), pp.167 - 184.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⟨10.1553/medievalworlds_no17_2022s167⟩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halshs-04629540v1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des miroirs des princes : les normes du bon gouvernement dans la production abbasside du IVe/Xe siècle à partir du cas d’al-Masʿūdī (m. 345/956)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Gareil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2021, 1 (18), pp.133-157.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⟨10.15122/isbn.978-2-406-11576-2.p.0133⟩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halshs-04629553v1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en Islam Xe-XVe siècle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Cyrille Aillet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Bramoullé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Denoix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Atlande, 2014, Clefs concours. Histoire médiévale, 978-2-35030-273-7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halshs-01298971v1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00141v1" TargetMode="External"/><Relationship Id="rId8" Type="http://schemas.openxmlformats.org/officeDocument/2006/relationships/hyperlink" Target="https://hal.science/search/index/?q=*&amp;authFullName_s=R&#233;my Gareil" TargetMode="External"/><Relationship Id="rId9" Type="http://schemas.openxmlformats.org/officeDocument/2006/relationships/hyperlink" Target="https://shs.hal.science/halshs-05000083v1" TargetMode="External"/><Relationship Id="rId10" Type="http://schemas.openxmlformats.org/officeDocument/2006/relationships/hyperlink" Target="https://shs.hal.science/halshs-03982562v1" TargetMode="External"/><Relationship Id="rId11" Type="http://schemas.openxmlformats.org/officeDocument/2006/relationships/hyperlink" Target="https://shs.hal.science/halshs-04631020v1" TargetMode="External"/><Relationship Id="rId12" Type="http://schemas.openxmlformats.org/officeDocument/2006/relationships/hyperlink" Target="https://shs.hal.science/halshs-03961292v1" TargetMode="External"/><Relationship Id="rId13" Type="http://schemas.openxmlformats.org/officeDocument/2006/relationships/hyperlink" Target="https://shs.hal.science/halshs-03961298v1" TargetMode="External"/><Relationship Id="rId14" Type="http://schemas.openxmlformats.org/officeDocument/2006/relationships/hyperlink" Target="https://shs.hal.science/halshs-03961305v1" TargetMode="External"/><Relationship Id="rId15" Type="http://schemas.openxmlformats.org/officeDocument/2006/relationships/hyperlink" Target="https://shs.hal.science/halshs-03961312v1" TargetMode="External"/><Relationship Id="rId16" Type="http://schemas.openxmlformats.org/officeDocument/2006/relationships/hyperlink" Target="https://shs.hal.science/halshs-03961301v1" TargetMode="External"/><Relationship Id="rId17" Type="http://schemas.openxmlformats.org/officeDocument/2006/relationships/hyperlink" Target="https://shs.hal.science/halshs-03961290v1" TargetMode="External"/><Relationship Id="rId18" Type="http://schemas.openxmlformats.org/officeDocument/2006/relationships/hyperlink" Target="https://shs.hal.science/halshs-03961270v1" TargetMode="External"/><Relationship Id="rId19" Type="http://schemas.openxmlformats.org/officeDocument/2006/relationships/hyperlink" Target="https://shs.hal.science/halshs-03961273v1" TargetMode="External"/><Relationship Id="rId20" Type="http://schemas.openxmlformats.org/officeDocument/2006/relationships/hyperlink" Target="https://shs.hal.science/halshs-03961282v1" TargetMode="External"/><Relationship Id="rId21" Type="http://schemas.openxmlformats.org/officeDocument/2006/relationships/hyperlink" Target="https://shs.hal.science/halshs-03961264v1" TargetMode="External"/><Relationship Id="rId22" Type="http://schemas.openxmlformats.org/officeDocument/2006/relationships/hyperlink" Target="https://shs.hal.science/halshs-03961255v1" TargetMode="External"/><Relationship Id="rId23" Type="http://schemas.openxmlformats.org/officeDocument/2006/relationships/hyperlink" Target="https://shs.hal.science/halshs-03961241v1" TargetMode="External"/><Relationship Id="rId24" Type="http://schemas.openxmlformats.org/officeDocument/2006/relationships/hyperlink" Target="https://shs.hal.science/halshs-03961233v1" TargetMode="External"/><Relationship Id="rId25" Type="http://schemas.openxmlformats.org/officeDocument/2006/relationships/hyperlink" Target="https://shs.hal.science/halshs-03961222v1" TargetMode="External"/><Relationship Id="rId26" Type="http://schemas.openxmlformats.org/officeDocument/2006/relationships/hyperlink" Target="https://shs.hal.science/halshs-03961216v1" TargetMode="External"/><Relationship Id="rId27" Type="http://schemas.openxmlformats.org/officeDocument/2006/relationships/hyperlink" Target="https://shs.hal.science/halshs-03961206v1" TargetMode="External"/><Relationship Id="rId28" Type="http://schemas.openxmlformats.org/officeDocument/2006/relationships/hyperlink" Target="https://shs.hal.science/halshs-04629570v1" TargetMode="External"/><Relationship Id="rId29" Type="http://schemas.openxmlformats.org/officeDocument/2006/relationships/hyperlink" Target="https://shs.hal.science/halshs-04629757v1" TargetMode="External"/><Relationship Id="rId30" Type="http://schemas.openxmlformats.org/officeDocument/2006/relationships/hyperlink" Target="https://dx.doi.org/10.4000/books.psorbonne.111105" TargetMode="External"/><Relationship Id="rId31" Type="http://schemas.openxmlformats.org/officeDocument/2006/relationships/hyperlink" Target="https://shs.hal.science/halshs-04629751v1" TargetMode="External"/><Relationship Id="rId32" Type="http://schemas.openxmlformats.org/officeDocument/2006/relationships/hyperlink" Target="https://dx.doi.org/10.4000/books.psorbonne.28696" TargetMode="External"/><Relationship Id="rId33" Type="http://schemas.openxmlformats.org/officeDocument/2006/relationships/hyperlink" Target="https://shs.hal.science/halshs-04629540v1" TargetMode="External"/><Relationship Id="rId34" Type="http://schemas.openxmlformats.org/officeDocument/2006/relationships/hyperlink" Target="https://dx.doi.org/10.1553/medievalworlds_no17_2022s167" TargetMode="External"/><Relationship Id="rId35" Type="http://schemas.openxmlformats.org/officeDocument/2006/relationships/hyperlink" Target="https://shs.hal.science/halshs-04629553v1" TargetMode="External"/><Relationship Id="rId36" Type="http://schemas.openxmlformats.org/officeDocument/2006/relationships/hyperlink" Target="https://dx.doi.org/10.15122/isbn.978-2-406-11576-2.p.0133" TargetMode="External"/><Relationship Id="rId37" Type="http://schemas.openxmlformats.org/officeDocument/2006/relationships/hyperlink" Target="https://shs.hal.science/halshs-01298971v1" TargetMode="External"/><Relationship Id="rId38" Type="http://schemas.openxmlformats.org/officeDocument/2006/relationships/hyperlink" Target="https://hal.science/search/index/?q=*&amp;authFullName_s=Eric Vallet" TargetMode="External"/><Relationship Id="rId39" Type="http://schemas.openxmlformats.org/officeDocument/2006/relationships/hyperlink" Target="https://hal.science/search/index/?q=*&amp;authFullName_s=Cyrille Aillet" TargetMode="External"/><Relationship Id="rId40" Type="http://schemas.openxmlformats.org/officeDocument/2006/relationships/hyperlink" Target="https://hal.science/search/index/?q=*&amp;authFullName_s=Pascal Buresi" TargetMode="External"/><Relationship Id="rId41" Type="http://schemas.openxmlformats.org/officeDocument/2006/relationships/hyperlink" Target="https://hal.science/search/index/?q=*&amp;authFullName_s=David Bramoull&#233;" TargetMode="External"/><Relationship Id="rId42" Type="http://schemas.openxmlformats.org/officeDocument/2006/relationships/hyperlink" Target="https://hal.science/search/index/?q=*&amp;authFullName_s=Sylvie Denoix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Gareil</dc:title>
  <dc:description>CV</dc:description>
  <dc:subject/>
  <cp:keywords/>
  <cp:category/>
  <cp:lastModifiedBy/>
  <dcterms:created xsi:type="dcterms:W3CDTF">2026-04-06T19:39:59+02:00</dcterms:created>
  <dcterms:modified xsi:type="dcterms:W3CDTF">2026-04-06T19:39:59+02:00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