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Renyou Hou </w:t>
      </w:r>
      <w:r>
        <w:rPr>
          <w:color w:val="641e6e"/>
        </w:rPr>
        <w:t xml:space="preserve">Chargé de recherche au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renyou-hou</w:t>
        </w:r>
      </w:hyperlink>
    </w:p>
    <w:p>
      <w:pPr>
        <w:numPr>
          <w:ilvl w:val="0"/>
          <w:numId w:val="1"/>
        </w:numPr>
      </w:pPr>
      <w:r>
        <w:rPr/>
        <w:t xml:space="preserve"> ORCID : </w:t>
      </w:r>
      <w:hyperlink r:id="rId9" w:history="1">
        <w:r>
          <w:rPr>
            <w:color w:val="#410a8c"/>
            <w:u w:val="single"/>
          </w:rPr>
          <w:t xml:space="preserve">0000-0002-9355-0700</w:t>
        </w:r>
      </w:hyperlink>
    </w:p>
    <w:p>
      <w:pPr>
        <w:spacing w:before="600"/>
      </w:pPr>
    </w:p>
    <w:p>
      <w:pPr>
        <w:pStyle w:val="Heading2"/>
      </w:pPr>
      <w:r>
        <w:rPr>
          <w:color w:val="1e198e"/>
          <w:b w:val="1"/>
          <w:bCs w:val="1"/>
        </w:rPr>
        <w:t xml:space="preserve">Présentation</w:t>
      </w:r>
    </w:p>
    <w:p>
      <w:pPr>
        <w:spacing w:after="100"/>
      </w:pPr>
    </w:p>
    <w:p>
      <w:pPr/>
      <w:r>
        <w:rPr/>
        <w:t xml:space="preserve">Renyou Hou est anthropologue, chargé de recherche au CNRS et membre du Laboratoire Interdisciplinaire Solidarité, Sociétés, Territoires – Centre d’anthropologie sociale (LISST-Cas, UMR 5193). Après avoir réalisé une thèse (Inalco, 2018) sur les transformations de l’institution du mariage en Chine rurale, il travaille désormais sur les nouvelles formes de conjugalité et de parentalité en Chine urbaine contemporaine. Ses thèmes de recherche portent principalement sur : 1) famille, genre et parenté en Chine contemporaine ; 2) santé et globalisation ; 3) procréation médicalement assistée et gestation pour autrui.</w:t>
      </w:r>
    </w:p>
    <w:p>
      <w:pPr/>
      <w:r>
        <w:rPr/>
        <w:t xml:space="preserve">Il a récemment publié son livre issu de sa thèse de doctorat : </w:t>
      </w:r>
      <w:r>
        <w:rPr>
          <w:i w:val="1"/>
          <w:iCs w:val="1"/>
        </w:rPr>
        <w:t xml:space="preserve">Négociation et compromis. Pratiques matrimoniales en Chine rurale contemporaine</w:t>
      </w:r>
      <w:r>
        <w:rPr/>
        <w:t xml:space="preserve">, Paris, Inalco,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Communication and Information Strategies Implemented by Four Hospitals in Brazil, Canada, and France to Deal with COVID-19 Healthcare-Associated Infections</w:t>
              </w:r>
            </w:hyperlink>
          </w:p>
          <w:p>
            <w:pPr/>
            <w:hyperlink r:id="rId11" w:history="1">
              <w:r>
                <w:rPr>
                  <w:color w:val="#410a8c"/>
                  <w:u w:val="single"/>
                </w:rPr>
                <w:t xml:space="preserve">Renyou Hou</w:t>
              </w:r>
            </w:hyperlink>
            <w:r>
              <w:rPr/>
              <w:t xml:space="preserve">,</w:t>
            </w:r>
            <w:hyperlink r:id="rId12" w:history="1">
              <w:r>
                <w:rPr>
                  <w:color w:val="#410a8c"/>
                  <w:u w:val="single"/>
                </w:rPr>
                <w:t xml:space="preserve">Lola Traverson</w:t>
              </w:r>
            </w:hyperlink>
            <w:r>
              <w:rPr/>
              <w:t xml:space="preserve">,</w:t>
            </w:r>
            <w:hyperlink r:id="rId13" w:history="1">
              <w:r>
                <w:rPr>
                  <w:color w:val="#410a8c"/>
                  <w:u w:val="single"/>
                </w:rPr>
                <w:t xml:space="preserve">Fanny Chabrol</w:t>
              </w:r>
            </w:hyperlink>
            <w:r>
              <w:rPr/>
              <w:t xml:space="preserve">,</w:t>
            </w:r>
            <w:hyperlink r:id="rId14" w:history="1">
              <w:r>
                <w:rPr>
                  <w:color w:val="#410a8c"/>
                  <w:u w:val="single"/>
                </w:rPr>
                <w:t xml:space="preserve">Lara Gautier</w:t>
              </w:r>
            </w:hyperlink>
            <w:r>
              <w:rPr/>
              <w:t xml:space="preserve">,</w:t>
            </w:r>
            <w:hyperlink r:id="rId15" w:history="1">
              <w:r>
                <w:rPr>
                  <w:color w:val="#410a8c"/>
                  <w:u w:val="single"/>
                </w:rPr>
                <w:t xml:space="preserve">Sydia Rosana de Araújo Oliveira</w:t>
              </w:r>
            </w:hyperlink>
            <w:r>
              <w:rPr/>
              <w:t xml:space="preserve">et al.</w:t>
            </w:r>
          </w:p>
          <w:p>
            <w:pPr/>
            <w:r>
              <w:rPr>
                <w:i w:val="1"/>
                <w:iCs w:val="1"/>
              </w:rPr>
              <w:t xml:space="preserve">Health Systems &amp; Reform</w:t>
            </w:r>
            <w:r>
              <w:rPr/>
              <w:t xml:space="preserve">, 2023, 9 (2), </w:t>
            </w:r>
            <w:hyperlink r:id="rId16" w:history="1">
              <w:r>
                <w:rPr>
                  <w:color w:val="#410a8c"/>
                  <w:u w:val="single"/>
                </w:rPr>
                <w:t xml:space="preserve">⟨10.1080/23288604.2023.2223812⟩</w:t>
              </w:r>
            </w:hyperlink>
          </w:p>
          <w:p>
            <w:pPr/>
            <w:r>
              <w:rPr/>
              <w:t xml:space="preserve">Article dans une revue</w:t>
            </w:r>
          </w:p>
          <w:p>
            <w:pPr/>
            <w:hyperlink r:id="rId10" w:history="1">
              <w:r>
                <w:rPr>
                  <w:color w:val="#410a8c"/>
                  <w:u w:val="single"/>
                </w:rPr>
                <w:t xml:space="preserve">hal-04158123v1</w:t>
              </w:r>
            </w:hyperlink>
          </w:p>
        </w:tc>
      </w:tr>
      <w:tr>
        <w:trPr/>
        <w:tc>
          <w:tcPr>
            <w:noWrap/>
          </w:tcPr>
          <w:p>
            <w:pPr>
              <w:spacing w:after="200"/>
            </w:pPr>
            <w:hyperlink r:id="rId17" w:history="1">
              <w:r>
                <w:rPr>
                  <w:color w:val="1e198e"/>
                  <w:b w:val="1"/>
                  <w:bCs w:val="1"/>
                  <w:u w:val="single"/>
                </w:rPr>
                <w:t xml:space="preserve">Échanges interprofessionnels en temps de COVID-19 à l’hôpital Bichat Claude-Bernard : éclairages pour la recherche</w:t>
              </w:r>
            </w:hyperlink>
          </w:p>
          <w:p>
            <w:pPr/>
            <w:hyperlink r:id="rId13" w:history="1">
              <w:r>
                <w:rPr>
                  <w:color w:val="#410a8c"/>
                  <w:u w:val="single"/>
                </w:rPr>
                <w:t xml:space="preserve">Fanny Chabrol</w:t>
              </w:r>
            </w:hyperlink>
            <w:r>
              <w:rPr/>
              <w:t xml:space="preserve">,</w:t>
            </w:r>
            <w:hyperlink r:id="rId12" w:history="1">
              <w:r>
                <w:rPr>
                  <w:color w:val="#410a8c"/>
                  <w:u w:val="single"/>
                </w:rPr>
                <w:t xml:space="preserve">Lola Traverson</w:t>
              </w:r>
            </w:hyperlink>
            <w:r>
              <w:rPr/>
              <w:t xml:space="preserve">,</w:t>
            </w:r>
            <w:hyperlink r:id="rId11" w:history="1">
              <w:r>
                <w:rPr>
                  <w:color w:val="#410a8c"/>
                  <w:u w:val="single"/>
                </w:rPr>
                <w:t xml:space="preserve">Renyou Hou</w:t>
              </w:r>
            </w:hyperlink>
            <w:r>
              <w:rPr/>
              <w:t xml:space="preserve">,</w:t>
            </w:r>
            <w:hyperlink r:id="rId18" w:history="1">
              <w:r>
                <w:rPr>
                  <w:color w:val="#410a8c"/>
                  <w:u w:val="single"/>
                </w:rPr>
                <w:t xml:space="preserve">Lisa Chotard</w:t>
              </w:r>
            </w:hyperlink>
            <w:r>
              <w:rPr/>
              <w:t xml:space="preserve">,</w:t>
            </w:r>
            <w:hyperlink r:id="rId19" w:history="1">
              <w:r>
                <w:rPr>
                  <w:color w:val="#410a8c"/>
                  <w:u w:val="single"/>
                </w:rPr>
                <w:t xml:space="preserve">Nathan Peiffer-Smadja</w:t>
              </w:r>
            </w:hyperlink>
            <w:r>
              <w:rPr/>
              <w:t xml:space="preserve">et al.</w:t>
            </w:r>
          </w:p>
          <w:p>
            <w:pPr/>
            <w:r>
              <w:rPr>
                <w:i w:val="1"/>
                <w:iCs w:val="1"/>
              </w:rPr>
              <w:t xml:space="preserve">Santé Publique</w:t>
            </w:r>
            <w:r>
              <w:rPr/>
              <w:t xml:space="preserve">, 2023, 35 (1), pp.59-64. </w:t>
            </w:r>
            <w:hyperlink r:id="rId20" w:history="1">
              <w:r>
                <w:rPr>
                  <w:color w:val="#410a8c"/>
                  <w:u w:val="single"/>
                </w:rPr>
                <w:t xml:space="preserve">⟨10.3917/spub.231.0059⟩</w:t>
              </w:r>
            </w:hyperlink>
          </w:p>
          <w:p>
            <w:pPr/>
            <w:r>
              <w:rPr/>
              <w:t xml:space="preserve">Article dans une revue</w:t>
            </w:r>
          </w:p>
          <w:p>
            <w:pPr/>
            <w:hyperlink r:id="rId17" w:history="1">
              <w:r>
                <w:rPr>
                  <w:color w:val="#410a8c"/>
                  <w:u w:val="single"/>
                </w:rPr>
                <w:t xml:space="preserve">hal-04228759v1</w:t>
              </w:r>
            </w:hyperlink>
          </w:p>
        </w:tc>
      </w:tr>
      <w:tr>
        <w:trPr/>
        <w:tc>
          <w:tcPr>
            <w:noWrap/>
          </w:tcPr>
          <w:p>
            <w:pPr>
              <w:spacing w:after="200"/>
            </w:pPr>
            <w:hyperlink r:id="rId21" w:history="1">
              <w:r>
                <w:rPr>
                  <w:color w:val="1e198e"/>
                  <w:b w:val="1"/>
                  <w:bCs w:val="1"/>
                  <w:u w:val="single"/>
                </w:rPr>
                <w:t xml:space="preserve">The Digital Inclusion of Older Persons in China</w:t>
              </w:r>
            </w:hyperlink>
          </w:p>
          <w:p>
            <w:pPr/>
            <w:hyperlink r:id="rId22" w:history="1">
              <w:r>
                <w:rPr>
                  <w:color w:val="#410a8c"/>
                  <w:u w:val="single"/>
                </w:rPr>
                <w:t xml:space="preserve">Justine Rochot</w:t>
              </w:r>
            </w:hyperlink>
            <w:r>
              <w:rPr/>
              <w:t xml:space="preserve">,</w:t>
            </w:r>
            <w:hyperlink r:id="rId23" w:history="1">
              <w:r>
                <w:rPr>
                  <w:color w:val="#410a8c"/>
                  <w:u w:val="single"/>
                </w:rPr>
                <w:t xml:space="preserve">Chao-Hsuan Peng</w:t>
              </w:r>
            </w:hyperlink>
            <w:r>
              <w:rPr/>
              <w:t xml:space="preserve">,</w:t>
            </w:r>
            <w:hyperlink r:id="rId11" w:history="1">
              <w:r>
                <w:rPr>
                  <w:color w:val="#410a8c"/>
                  <w:u w:val="single"/>
                </w:rPr>
                <w:t xml:space="preserve">Renyou Hou</w:t>
              </w:r>
            </w:hyperlink>
          </w:p>
          <w:p>
            <w:pPr/>
            <w:r>
              <w:rPr>
                <w:i w:val="1"/>
                <w:iCs w:val="1"/>
              </w:rPr>
              <w:t xml:space="preserve">Revue des Sciences sociales</w:t>
            </w:r>
            <w:r>
              <w:rPr/>
              <w:t xml:space="preserve">, 2023, 70, pp.20-29. </w:t>
            </w:r>
            <w:hyperlink r:id="rId24" w:history="1">
              <w:r>
                <w:rPr>
                  <w:color w:val="#410a8c"/>
                  <w:u w:val="single"/>
                </w:rPr>
                <w:t xml:space="preserve">⟨10.4000/revss.10648⟩</w:t>
              </w:r>
            </w:hyperlink>
          </w:p>
          <w:p>
            <w:pPr/>
            <w:r>
              <w:rPr/>
              <w:t xml:space="preserve">Article dans une revue</w:t>
            </w:r>
          </w:p>
          <w:p>
            <w:pPr/>
            <w:hyperlink r:id="rId21" w:history="1">
              <w:r>
                <w:rPr>
                  <w:color w:val="#410a8c"/>
                  <w:u w:val="single"/>
                </w:rPr>
                <w:t xml:space="preserve">hal-04842150v1</w:t>
              </w:r>
            </w:hyperlink>
          </w:p>
        </w:tc>
      </w:tr>
      <w:tr>
        <w:trPr/>
        <w:tc>
          <w:tcPr>
            <w:noWrap/>
          </w:tcPr>
          <w:p>
            <w:pPr>
              <w:spacing w:after="200"/>
            </w:pPr>
            <w:hyperlink r:id="rId25" w:history="1">
              <w:r>
                <w:rPr>
                  <w:color w:val="1e198e"/>
                  <w:b w:val="1"/>
                  <w:bCs w:val="1"/>
                  <w:u w:val="single"/>
                </w:rPr>
                <w:t xml:space="preserve">Hospital Governance During the COVID-19 Pandemic: A Multiple-Country Case Study</w:t>
              </w:r>
            </w:hyperlink>
          </w:p>
          <w:p>
            <w:pPr/>
            <w:hyperlink r:id="rId14" w:history="1">
              <w:r>
                <w:rPr>
                  <w:color w:val="#410a8c"/>
                  <w:u w:val="single"/>
                </w:rPr>
                <w:t xml:space="preserve">Lara Gautier</w:t>
              </w:r>
            </w:hyperlink>
            <w:r>
              <w:rPr/>
              <w:t xml:space="preserve">,</w:t>
            </w:r>
            <w:hyperlink r:id="rId26" w:history="1">
              <w:r>
                <w:rPr>
                  <w:color w:val="#410a8c"/>
                  <w:u w:val="single"/>
                </w:rPr>
                <w:t xml:space="preserve">Shinichiro Noda</w:t>
              </w:r>
            </w:hyperlink>
            <w:r>
              <w:rPr/>
              <w:t xml:space="preserve">,</w:t>
            </w:r>
            <w:hyperlink r:id="rId13" w:history="1">
              <w:r>
                <w:rPr>
                  <w:color w:val="#410a8c"/>
                  <w:u w:val="single"/>
                </w:rPr>
                <w:t xml:space="preserve">Fanny Chabrol</w:t>
              </w:r>
            </w:hyperlink>
            <w:r>
              <w:rPr/>
              <w:t xml:space="preserve">,</w:t>
            </w:r>
            <w:hyperlink r:id="rId27" w:history="1">
              <w:r>
                <w:rPr>
                  <w:color w:val="#410a8c"/>
                  <w:u w:val="single"/>
                </w:rPr>
                <w:t xml:space="preserve">Pierre-Marie David</w:t>
              </w:r>
            </w:hyperlink>
            <w:r>
              <w:rPr/>
              <w:t xml:space="preserve">,</w:t>
            </w:r>
            <w:hyperlink r:id="rId28" w:history="1">
              <w:r>
                <w:rPr>
                  <w:color w:val="#410a8c"/>
                  <w:u w:val="single"/>
                </w:rPr>
                <w:t xml:space="preserve">Arnaud Duhoux</w:t>
              </w:r>
            </w:hyperlink>
            <w:r>
              <w:rPr/>
              <w:t xml:space="preserve">et al.</w:t>
            </w:r>
          </w:p>
          <w:p>
            <w:pPr/>
            <w:r>
              <w:rPr>
                <w:i w:val="1"/>
                <w:iCs w:val="1"/>
              </w:rPr>
              <w:t xml:space="preserve">Health Systems and Reform</w:t>
            </w:r>
            <w:r>
              <w:rPr/>
              <w:t xml:space="preserve">, 2023, 9 (2), pp.2173551. </w:t>
            </w:r>
            <w:hyperlink r:id="rId29" w:history="1">
              <w:r>
                <w:rPr>
                  <w:color w:val="#410a8c"/>
                  <w:u w:val="single"/>
                </w:rPr>
                <w:t xml:space="preserve">⟨10.1080/23288604.2023.2173551⟩</w:t>
              </w:r>
            </w:hyperlink>
          </w:p>
          <w:p>
            <w:pPr/>
            <w:r>
              <w:rPr/>
              <w:t xml:space="preserve">Article dans une revue</w:t>
            </w:r>
          </w:p>
          <w:p>
            <w:pPr/>
            <w:hyperlink r:id="rId25" w:history="1">
              <w:r>
                <w:rPr>
                  <w:color w:val="#410a8c"/>
                  <w:u w:val="single"/>
                </w:rPr>
                <w:t xml:space="preserve">hal-04149566v1</w:t>
              </w:r>
            </w:hyperlink>
          </w:p>
        </w:tc>
      </w:tr>
      <w:tr>
        <w:trPr/>
        <w:tc>
          <w:tcPr>
            <w:noWrap/>
          </w:tcPr>
          <w:p>
            <w:pPr>
              <w:spacing w:after="200"/>
            </w:pPr>
            <w:hyperlink r:id="rId30" w:history="1">
              <w:r>
                <w:rPr>
                  <w:color w:val="1e198e"/>
                  <w:b w:val="1"/>
                  <w:bCs w:val="1"/>
                  <w:u w:val="single"/>
                </w:rPr>
                <w:t xml:space="preserve">Entre obligation rituelle standardisée et variation du choix familial : Réévaluer le système d’échanges matrimoniaux dans un village du nord de la Chine</w:t>
              </w:r>
            </w:hyperlink>
          </w:p>
          <w:p>
            <w:pPr/>
            <w:hyperlink r:id="rId11" w:history="1">
              <w:r>
                <w:rPr>
                  <w:color w:val="#410a8c"/>
                  <w:u w:val="single"/>
                </w:rPr>
                <w:t xml:space="preserve">Renyou Hou</w:t>
              </w:r>
            </w:hyperlink>
          </w:p>
          <w:p>
            <w:pPr/>
            <w:r>
              <w:rPr>
                <w:i w:val="1"/>
                <w:iCs w:val="1"/>
              </w:rPr>
              <w:t xml:space="preserve">Anthropologie et sociétés</w:t>
            </w:r>
            <w:r>
              <w:rPr/>
              <w:t xml:space="preserve">, 2023, 47 (1), pp.191-208. </w:t>
            </w:r>
            <w:hyperlink r:id="rId31" w:history="1">
              <w:r>
                <w:rPr>
                  <w:color w:val="#410a8c"/>
                  <w:u w:val="single"/>
                </w:rPr>
                <w:t xml:space="preserve">⟨10.7202/1105535ar⟩</w:t>
              </w:r>
            </w:hyperlink>
          </w:p>
          <w:p>
            <w:pPr/>
            <w:r>
              <w:rPr/>
              <w:t xml:space="preserve">Article dans une revue</w:t>
            </w:r>
          </w:p>
          <w:p>
            <w:pPr/>
            <w:hyperlink r:id="rId30" w:history="1">
              <w:r>
                <w:rPr>
                  <w:color w:val="#410a8c"/>
                  <w:u w:val="single"/>
                </w:rPr>
                <w:t xml:space="preserve">hal-04228782v1</w:t>
              </w:r>
            </w:hyperlink>
          </w:p>
        </w:tc>
      </w:tr>
      <w:tr>
        <w:trPr/>
        <w:tc>
          <w:tcPr>
            <w:noWrap/>
          </w:tcPr>
          <w:p>
            <w:pPr>
              <w:spacing w:after="200"/>
            </w:pPr>
            <w:hyperlink r:id="rId32" w:history="1">
              <w:r>
                <w:rPr>
                  <w:color w:val="1e198e"/>
                  <w:b w:val="1"/>
                  <w:bCs w:val="1"/>
                  <w:u w:val="single"/>
                </w:rPr>
                <w:t xml:space="preserve">Adaptation and response of a major Parisian referral hospital to the COVID-19 surge : a qualitative study</w:t>
              </w:r>
            </w:hyperlink>
          </w:p>
          <w:p>
            <w:pPr/>
            <w:hyperlink r:id="rId13" w:history="1">
              <w:r>
                <w:rPr>
                  <w:color w:val="#410a8c"/>
                  <w:u w:val="single"/>
                </w:rPr>
                <w:t xml:space="preserve">Fanny Chabrol</w:t>
              </w:r>
            </w:hyperlink>
            <w:r>
              <w:rPr/>
              <w:t xml:space="preserve">,</w:t>
            </w:r>
            <w:hyperlink r:id="rId12" w:history="1">
              <w:r>
                <w:rPr>
                  <w:color w:val="#410a8c"/>
                  <w:u w:val="single"/>
                </w:rPr>
                <w:t xml:space="preserve">Lola Traverson</w:t>
              </w:r>
            </w:hyperlink>
            <w:r>
              <w:rPr/>
              <w:t xml:space="preserve">,</w:t>
            </w:r>
            <w:hyperlink r:id="rId11" w:history="1">
              <w:r>
                <w:rPr>
                  <w:color w:val="#410a8c"/>
                  <w:u w:val="single"/>
                </w:rPr>
                <w:t xml:space="preserve">Renyou Hou</w:t>
              </w:r>
            </w:hyperlink>
            <w:r>
              <w:rPr/>
              <w:t xml:space="preserve">,</w:t>
            </w:r>
            <w:hyperlink r:id="rId33" w:history="1">
              <w:r>
                <w:rPr>
                  <w:color w:val="#410a8c"/>
                  <w:u w:val="single"/>
                </w:rPr>
                <w:t xml:space="preserve">L. Chotard</w:t>
              </w:r>
            </w:hyperlink>
            <w:r>
              <w:rPr/>
              <w:t xml:space="preserve">,</w:t>
            </w:r>
            <w:hyperlink r:id="rId34" w:history="1">
              <w:r>
                <w:rPr>
                  <w:color w:val="#410a8c"/>
                  <w:u w:val="single"/>
                </w:rPr>
                <w:t xml:space="preserve">J. C. Lucet</w:t>
              </w:r>
            </w:hyperlink>
            <w:r>
              <w:rPr/>
              <w:t xml:space="preserve">et al.</w:t>
            </w:r>
          </w:p>
          <w:p>
            <w:pPr/>
            <w:r>
              <w:rPr>
                <w:i w:val="1"/>
                <w:iCs w:val="1"/>
              </w:rPr>
              <w:t xml:space="preserve">Health Systems &amp; Reform</w:t>
            </w:r>
            <w:r>
              <w:rPr/>
              <w:t xml:space="preserve">, 2023, 9 (2), 2165429 [10 p.]. </w:t>
            </w:r>
            <w:hyperlink r:id="rId35" w:history="1">
              <w:r>
                <w:rPr>
                  <w:color w:val="#410a8c"/>
                  <w:u w:val="single"/>
                </w:rPr>
                <w:t xml:space="preserve">⟨10.1080/23288604.2023.2165429⟩</w:t>
              </w:r>
            </w:hyperlink>
          </w:p>
          <w:p>
            <w:pPr/>
            <w:r>
              <w:rPr/>
              <w:t xml:space="preserve">Article dans une revue</w:t>
            </w:r>
          </w:p>
          <w:p>
            <w:pPr/>
            <w:hyperlink r:id="rId32" w:history="1">
              <w:r>
                <w:rPr>
                  <w:color w:val="#410a8c"/>
                  <w:u w:val="single"/>
                </w:rPr>
                <w:t xml:space="preserve">hal-04145244v1</w:t>
              </w:r>
            </w:hyperlink>
          </w:p>
        </w:tc>
      </w:tr>
      <w:tr>
        <w:trPr/>
        <w:tc>
          <w:tcPr>
            <w:noWrap/>
          </w:tcPr>
          <w:p>
            <w:pPr>
              <w:spacing w:after="200"/>
            </w:pPr>
            <w:hyperlink r:id="rId36" w:history="1">
              <w:r>
                <w:rPr>
                  <w:color w:val="1e198e"/>
                  <w:b w:val="1"/>
                  <w:bCs w:val="1"/>
                  <w:u w:val="single"/>
                </w:rPr>
                <w:t xml:space="preserve">Responses to Hospital Restrictions on Family Visits during the COVID-19 Epidemic in Mali and France</w:t>
              </w:r>
            </w:hyperlink>
          </w:p>
          <w:p>
            <w:pPr/>
            <w:hyperlink r:id="rId37" w:history="1">
              <w:r>
                <w:rPr>
                  <w:color w:val="#410a8c"/>
                  <w:u w:val="single"/>
                </w:rPr>
                <w:t xml:space="preserve">Abdourahmane Coulibaly</w:t>
              </w:r>
            </w:hyperlink>
            <w:r>
              <w:rPr/>
              <w:t xml:space="preserve">,</w:t>
            </w:r>
            <w:hyperlink r:id="rId13" w:history="1">
              <w:r>
                <w:rPr>
                  <w:color w:val="#410a8c"/>
                  <w:u w:val="single"/>
                </w:rPr>
                <w:t xml:space="preserve">Fanny Chabrol</w:t>
              </w:r>
            </w:hyperlink>
            <w:r>
              <w:rPr/>
              <w:t xml:space="preserve">,</w:t>
            </w:r>
            <w:hyperlink r:id="rId38" w:history="1">
              <w:r>
                <w:rPr>
                  <w:color w:val="#410a8c"/>
                  <w:u w:val="single"/>
                </w:rPr>
                <w:t xml:space="preserve">Laurence Touré</w:t>
              </w:r>
            </w:hyperlink>
            <w:r>
              <w:rPr/>
              <w:t xml:space="preserve">,</w:t>
            </w:r>
            <w:hyperlink r:id="rId11" w:history="1">
              <w:r>
                <w:rPr>
                  <w:color w:val="#410a8c"/>
                  <w:u w:val="single"/>
                </w:rPr>
                <w:t xml:space="preserve">Renyou Hou</w:t>
              </w:r>
            </w:hyperlink>
            <w:r>
              <w:rPr/>
              <w:t xml:space="preserve">,</w:t>
            </w:r>
            <w:hyperlink r:id="rId39" w:history="1">
              <w:r>
                <w:rPr>
                  <w:color w:val="#410a8c"/>
                  <w:u w:val="single"/>
                </w:rPr>
                <w:t xml:space="preserve">Boubacar Sidiki Ibrahim Dramé</w:t>
              </w:r>
            </w:hyperlink>
            <w:r>
              <w:rPr/>
              <w:t xml:space="preserve">et al.</w:t>
            </w:r>
          </w:p>
          <w:p>
            <w:pPr/>
            <w:r>
              <w:rPr>
                <w:i w:val="1"/>
                <w:iCs w:val="1"/>
              </w:rPr>
              <w:t xml:space="preserve">Health Systems &amp; Reform</w:t>
            </w:r>
            <w:r>
              <w:rPr/>
              <w:t xml:space="preserve">, 2023, 9 (2), </w:t>
            </w:r>
            <w:hyperlink r:id="rId40" w:history="1">
              <w:r>
                <w:rPr>
                  <w:color w:val="#410a8c"/>
                  <w:u w:val="single"/>
                </w:rPr>
                <w:t xml:space="preserve">⟨10.1080/23288604.2023.2241188⟩</w:t>
              </w:r>
            </w:hyperlink>
          </w:p>
          <w:p>
            <w:pPr/>
            <w:r>
              <w:rPr/>
              <w:t xml:space="preserve">Article dans une revue</w:t>
            </w:r>
          </w:p>
          <w:p>
            <w:pPr/>
            <w:hyperlink r:id="rId36" w:history="1">
              <w:r>
                <w:rPr>
                  <w:color w:val="#410a8c"/>
                  <w:u w:val="single"/>
                </w:rPr>
                <w:t xml:space="preserve">hal-04294805v1</w:t>
              </w:r>
            </w:hyperlink>
          </w:p>
        </w:tc>
      </w:tr>
      <w:tr>
        <w:trPr/>
        <w:tc>
          <w:tcPr>
            <w:noWrap/>
          </w:tcPr>
          <w:p>
            <w:pPr>
              <w:spacing w:after="200"/>
            </w:pPr>
            <w:hyperlink r:id="rId41" w:history="1">
              <w:r>
                <w:rPr>
                  <w:color w:val="1e198e"/>
                  <w:b w:val="1"/>
                  <w:bCs w:val="1"/>
                  <w:u w:val="single"/>
                </w:rPr>
                <w:t xml:space="preserve">Lessons Learned From the Resilience of Chinese Hospitals to the COVID-19 Pandemic: Scoping Review</w:t>
              </w:r>
            </w:hyperlink>
          </w:p>
          <w:p>
            <w:pPr/>
            <w:hyperlink r:id="rId42" w:history="1">
              <w:r>
                <w:rPr>
                  <w:color w:val="#410a8c"/>
                  <w:u w:val="single"/>
                </w:rPr>
                <w:t xml:space="preserve">Jack Stennett</w:t>
              </w:r>
            </w:hyperlink>
            <w:r>
              <w:rPr/>
              <w:t xml:space="preserve">,</w:t>
            </w:r>
            <w:hyperlink r:id="rId11" w:history="1">
              <w:r>
                <w:rPr>
                  <w:color w:val="#410a8c"/>
                  <w:u w:val="single"/>
                </w:rPr>
                <w:t xml:space="preserve">Renyou Hou</w:t>
              </w:r>
            </w:hyperlink>
            <w:r>
              <w:rPr/>
              <w:t xml:space="preserve">,</w:t>
            </w:r>
            <w:hyperlink r:id="rId12" w:history="1">
              <w:r>
                <w:rPr>
                  <w:color w:val="#410a8c"/>
                  <w:u w:val="single"/>
                </w:rPr>
                <w:t xml:space="preserve">Lola Traverson</w:t>
              </w:r>
            </w:hyperlink>
            <w:r>
              <w:rPr/>
              <w:t xml:space="preserve">,</w:t>
            </w:r>
            <w:hyperlink r:id="rId43" w:history="1">
              <w:r>
                <w:rPr>
                  <w:color w:val="#410a8c"/>
                  <w:u w:val="single"/>
                </w:rPr>
                <w:t xml:space="preserve">Valéry Ridde</w:t>
              </w:r>
            </w:hyperlink>
            <w:r>
              <w:rPr/>
              <w:t xml:space="preserve">,</w:t>
            </w:r>
            <w:hyperlink r:id="rId44" w:history="1">
              <w:r>
                <w:rPr>
                  <w:color w:val="#410a8c"/>
                  <w:u w:val="single"/>
                </w:rPr>
                <w:t xml:space="preserve">Kate Zinszer</w:t>
              </w:r>
            </w:hyperlink>
            <w:r>
              <w:rPr/>
              <w:t xml:space="preserve">et al.</w:t>
            </w:r>
          </w:p>
          <w:p>
            <w:pPr/>
            <w:r>
              <w:rPr>
                <w:i w:val="1"/>
                <w:iCs w:val="1"/>
              </w:rPr>
              <w:t xml:space="preserve">JMIRx Med</w:t>
            </w:r>
            <w:r>
              <w:rPr/>
              <w:t xml:space="preserve">, 2022, 3 (2), pp.e31272. </w:t>
            </w:r>
            <w:hyperlink r:id="rId45" w:history="1">
              <w:r>
                <w:rPr>
                  <w:color w:val="#410a8c"/>
                  <w:u w:val="single"/>
                </w:rPr>
                <w:t xml:space="preserve">⟨10.2196/31272⟩</w:t>
              </w:r>
            </w:hyperlink>
          </w:p>
          <w:p>
            <w:pPr/>
            <w:r>
              <w:rPr/>
              <w:t xml:space="preserve">Article dans une revue</w:t>
            </w:r>
          </w:p>
          <w:p>
            <w:pPr/>
            <w:hyperlink r:id="rId41" w:history="1">
              <w:r>
                <w:rPr>
                  <w:color w:val="#410a8c"/>
                  <w:u w:val="single"/>
                </w:rPr>
                <w:t xml:space="preserve">hal-04228737v1</w:t>
              </w:r>
            </w:hyperlink>
          </w:p>
        </w:tc>
      </w:tr>
      <w:tr>
        <w:trPr/>
        <w:tc>
          <w:tcPr>
            <w:noWrap/>
          </w:tcPr>
          <w:p>
            <w:pPr>
              <w:spacing w:after="200"/>
            </w:pPr>
            <w:hyperlink r:id="rId46" w:history="1">
              <w:r>
                <w:rPr>
                  <w:color w:val="1e198e"/>
                  <w:b w:val="1"/>
                  <w:bCs w:val="1"/>
                  <w:u w:val="single"/>
                </w:rPr>
                <w:t xml:space="preserve">“Male Gaze” or “Power of Display”? Love, Conjugality and Gender in Bridal-Gown Photography in Contemporary Rural China</w:t>
              </w:r>
            </w:hyperlink>
          </w:p>
          <w:p>
            <w:pPr/>
            <w:hyperlink r:id="rId11" w:history="1">
              <w:r>
                <w:rPr>
                  <w:color w:val="#410a8c"/>
                  <w:u w:val="single"/>
                </w:rPr>
                <w:t xml:space="preserve">Renyou Hou</w:t>
              </w:r>
            </w:hyperlink>
          </w:p>
          <w:p>
            <w:pPr/>
            <w:r>
              <w:rPr>
                <w:i w:val="1"/>
                <w:iCs w:val="1"/>
              </w:rPr>
              <w:t xml:space="preserve">Visual Anthropology</w:t>
            </w:r>
            <w:r>
              <w:rPr/>
              <w:t xml:space="preserve">, 2022, 35 (4-5), pp.390-419. </w:t>
            </w:r>
            <w:hyperlink r:id="rId47" w:history="1">
              <w:r>
                <w:rPr>
                  <w:color w:val="#410a8c"/>
                  <w:u w:val="single"/>
                </w:rPr>
                <w:t xml:space="preserve">⟨10.1080/08949468.2022.2129254⟩</w:t>
              </w:r>
            </w:hyperlink>
          </w:p>
          <w:p>
            <w:pPr/>
            <w:r>
              <w:rPr/>
              <w:t xml:space="preserve">Article dans une revue</w:t>
            </w:r>
          </w:p>
          <w:p>
            <w:pPr/>
            <w:hyperlink r:id="rId46" w:history="1">
              <w:r>
                <w:rPr>
                  <w:color w:val="#410a8c"/>
                  <w:u w:val="single"/>
                </w:rPr>
                <w:t xml:space="preserve">hal-04228750v1</w:t>
              </w:r>
            </w:hyperlink>
          </w:p>
        </w:tc>
      </w:tr>
      <w:tr>
        <w:trPr/>
        <w:tc>
          <w:tcPr>
            <w:noWrap/>
          </w:tcPr>
          <w:p>
            <w:pPr>
              <w:spacing w:after="200"/>
            </w:pPr>
            <w:hyperlink r:id="rId48" w:history="1">
              <w:r>
                <w:rPr>
                  <w:color w:val="1e198e"/>
                  <w:b w:val="1"/>
                  <w:bCs w:val="1"/>
                  <w:u w:val="single"/>
                </w:rPr>
                <w:t xml:space="preserve">Les évolutions juridiques de la procréation médicalement assistée en Chine contemporaine : politique, genre et parenté</w:t>
              </w:r>
            </w:hyperlink>
          </w:p>
          <w:p>
            <w:pPr/>
            <w:hyperlink r:id="rId11" w:history="1">
              <w:r>
                <w:rPr>
                  <w:color w:val="#410a8c"/>
                  <w:u w:val="single"/>
                </w:rPr>
                <w:t xml:space="preserve">Renyou Hou</w:t>
              </w:r>
            </w:hyperlink>
          </w:p>
          <w:p>
            <w:pPr/>
            <w:r>
              <w:rPr>
                <w:i w:val="1"/>
                <w:iCs w:val="1"/>
              </w:rPr>
              <w:t xml:space="preserve"> Droit et Cultures</w:t>
            </w:r>
            <w:r>
              <w:rPr/>
              <w:t xml:space="preserve">, 2022, Le corps en droit Approches historique, philosophique et anthropologique, 82, </w:t>
            </w:r>
            <w:hyperlink r:id="rId49" w:history="1">
              <w:r>
                <w:rPr>
                  <w:color w:val="#410a8c"/>
                  <w:u w:val="single"/>
                </w:rPr>
                <w:t xml:space="preserve">⟨10.4000/droitcultures.7399⟩</w:t>
              </w:r>
            </w:hyperlink>
          </w:p>
          <w:p>
            <w:pPr/>
            <w:r>
              <w:rPr/>
              <w:t xml:space="preserve">Article dans une revue</w:t>
            </w:r>
          </w:p>
          <w:p>
            <w:pPr/>
            <w:hyperlink r:id="rId48" w:history="1">
              <w:r>
                <w:rPr>
                  <w:color w:val="#410a8c"/>
                  <w:u w:val="single"/>
                </w:rPr>
                <w:t xml:space="preserve">hal-04228743v1</w:t>
              </w:r>
            </w:hyperlink>
          </w:p>
        </w:tc>
      </w:tr>
      <w:tr>
        <w:trPr/>
        <w:tc>
          <w:tcPr>
            <w:noWrap/>
          </w:tcPr>
          <w:p>
            <w:pPr>
              <w:spacing w:after="200"/>
            </w:pPr>
            <w:hyperlink r:id="rId50" w:history="1">
              <w:r>
                <w:rPr>
                  <w:color w:val="1e198e"/>
                  <w:b w:val="1"/>
                  <w:bCs w:val="1"/>
                  <w:u w:val="single"/>
                </w:rPr>
                <w:t xml:space="preserve">Learning from public health and hospital resilience to the SARS-CoV-2 pandemic: protocol for a multiple case study (Brazil, Canada, China, France, Japan, and Mali)</w:t>
              </w:r>
            </w:hyperlink>
          </w:p>
          <w:p>
            <w:pPr/>
            <w:hyperlink r:id="rId43" w:history="1">
              <w:r>
                <w:rPr>
                  <w:color w:val="#410a8c"/>
                  <w:u w:val="single"/>
                </w:rPr>
                <w:t xml:space="preserve">Valéry Ridde</w:t>
              </w:r>
            </w:hyperlink>
            <w:r>
              <w:rPr/>
              <w:t xml:space="preserve">,</w:t>
            </w:r>
            <w:hyperlink r:id="rId14" w:history="1">
              <w:r>
                <w:rPr>
                  <w:color w:val="#410a8c"/>
                  <w:u w:val="single"/>
                </w:rPr>
                <w:t xml:space="preserve">Lara Gautier</w:t>
              </w:r>
            </w:hyperlink>
            <w:r>
              <w:rPr/>
              <w:t xml:space="preserve">,</w:t>
            </w:r>
            <w:hyperlink r:id="rId51" w:history="1">
              <w:r>
                <w:rPr>
                  <w:color w:val="#410a8c"/>
                  <w:u w:val="single"/>
                </w:rPr>
                <w:t xml:space="preserve">Christian Dagenais</w:t>
              </w:r>
            </w:hyperlink>
            <w:r>
              <w:rPr/>
              <w:t xml:space="preserve">,</w:t>
            </w:r>
            <w:hyperlink r:id="rId13" w:history="1">
              <w:r>
                <w:rPr>
                  <w:color w:val="#410a8c"/>
                  <w:u w:val="single"/>
                </w:rPr>
                <w:t xml:space="preserve">Fanny Chabrol</w:t>
              </w:r>
            </w:hyperlink>
            <w:r>
              <w:rPr/>
              <w:t xml:space="preserve">,</w:t>
            </w:r>
            <w:hyperlink r:id="rId11" w:history="1">
              <w:r>
                <w:rPr>
                  <w:color w:val="#410a8c"/>
                  <w:u w:val="single"/>
                </w:rPr>
                <w:t xml:space="preserve">Renyou Hou</w:t>
              </w:r>
            </w:hyperlink>
            <w:r>
              <w:rPr/>
              <w:t xml:space="preserve">et al.</w:t>
            </w:r>
          </w:p>
          <w:p>
            <w:pPr/>
            <w:r>
              <w:rPr>
                <w:i w:val="1"/>
                <w:iCs w:val="1"/>
              </w:rPr>
              <w:t xml:space="preserve">Health Research Policy and Systems</w:t>
            </w:r>
            <w:r>
              <w:rPr/>
              <w:t xml:space="preserve">, 2021, 19 (1), pp.76. </w:t>
            </w:r>
            <w:hyperlink r:id="rId52" w:history="1">
              <w:r>
                <w:rPr>
                  <w:color w:val="#410a8c"/>
                  <w:u w:val="single"/>
                </w:rPr>
                <w:t xml:space="preserve">⟨10.1186/s12961-021-00707-z⟩</w:t>
              </w:r>
            </w:hyperlink>
          </w:p>
          <w:p>
            <w:pPr/>
            <w:r>
              <w:rPr/>
              <w:t xml:space="preserve">Article dans une revue</w:t>
            </w:r>
          </w:p>
          <w:p>
            <w:pPr/>
            <w:hyperlink r:id="rId50" w:history="1">
              <w:r>
                <w:rPr>
                  <w:color w:val="#410a8c"/>
                  <w:u w:val="single"/>
                </w:rPr>
                <w:t xml:space="preserve">hal-03230004v1</w:t>
              </w:r>
            </w:hyperlink>
          </w:p>
        </w:tc>
      </w:tr>
      <w:tr>
        <w:trPr/>
        <w:tc>
          <w:tcPr>
            <w:noWrap/>
          </w:tcPr>
          <w:p>
            <w:pPr>
              <w:spacing w:after="200"/>
            </w:pPr>
            <w:hyperlink r:id="rId53" w:history="1">
              <w:r>
                <w:rPr>
                  <w:color w:val="1e198e"/>
                  <w:b w:val="1"/>
                  <w:bCs w:val="1"/>
                  <w:u w:val="single"/>
                </w:rPr>
                <w:t xml:space="preserve">Travailler en Chine au temps du Covid-19</w:t>
              </w:r>
            </w:hyperlink>
          </w:p>
          <w:p>
            <w:pPr/>
            <w:hyperlink r:id="rId54" w:history="1">
              <w:r>
                <w:rPr>
                  <w:color w:val="#410a8c"/>
                  <w:u w:val="single"/>
                </w:rPr>
                <w:t xml:space="preserve">Gilles Guiheux</w:t>
              </w:r>
            </w:hyperlink>
            <w:r>
              <w:rPr/>
              <w:t xml:space="preserve">,</w:t>
            </w:r>
            <w:hyperlink r:id="rId55" w:history="1">
              <w:r>
                <w:rPr>
                  <w:color w:val="#410a8c"/>
                  <w:u w:val="single"/>
                </w:rPr>
                <w:t xml:space="preserve">Ye Guo</w:t>
              </w:r>
            </w:hyperlink>
            <w:r>
              <w:rPr/>
              <w:t xml:space="preserve">,</w:t>
            </w:r>
            <w:hyperlink r:id="rId11" w:history="1">
              <w:r>
                <w:rPr>
                  <w:color w:val="#410a8c"/>
                  <w:u w:val="single"/>
                </w:rPr>
                <w:t xml:space="preserve">Renyou Hou</w:t>
              </w:r>
            </w:hyperlink>
            <w:r>
              <w:rPr/>
              <w:t xml:space="preserve">,</w:t>
            </w:r>
            <w:hyperlink r:id="rId56" w:history="1">
              <w:r>
                <w:rPr>
                  <w:color w:val="#410a8c"/>
                  <w:u w:val="single"/>
                </w:rPr>
                <w:t xml:space="preserve">Manon Laurent</w:t>
              </w:r>
            </w:hyperlink>
            <w:r>
              <w:rPr/>
              <w:t xml:space="preserve">,</w:t>
            </w:r>
            <w:hyperlink r:id="rId57" w:history="1">
              <w:r>
                <w:rPr>
                  <w:color w:val="#410a8c"/>
                  <w:u w:val="single"/>
                </w:rPr>
                <w:t xml:space="preserve">Jun Li</w:t>
              </w:r>
            </w:hyperlink>
            <w:r>
              <w:rPr/>
              <w:t xml:space="preserve">et al.</w:t>
            </w:r>
          </w:p>
          <w:p>
            <w:pPr/>
            <w:r>
              <w:rPr>
                <w:i w:val="1"/>
                <w:iCs w:val="1"/>
              </w:rPr>
              <w:t xml:space="preserve">La vie des idées</w:t>
            </w:r>
            <w:r>
              <w:rPr/>
              <w:t xml:space="preserve">, 2020</w:t>
            </w:r>
          </w:p>
          <w:p>
            <w:pPr/>
            <w:r>
              <w:rPr/>
              <w:t xml:space="preserve">Article dans une revue</w:t>
            </w:r>
          </w:p>
          <w:p>
            <w:pPr/>
            <w:hyperlink r:id="rId53" w:history="1">
              <w:r>
                <w:rPr>
                  <w:color w:val="#410a8c"/>
                  <w:u w:val="single"/>
                </w:rPr>
                <w:t xml:space="preserve">hal-03032267v1</w:t>
              </w:r>
            </w:hyperlink>
          </w:p>
        </w:tc>
      </w:tr>
      <w:tr>
        <w:trPr/>
        <w:tc>
          <w:tcPr>
            <w:noWrap/>
          </w:tcPr>
          <w:p>
            <w:pPr>
              <w:spacing w:after="200"/>
            </w:pPr>
            <w:hyperlink r:id="rId58" w:history="1">
              <w:r>
                <w:rPr>
                  <w:color w:val="1e198e"/>
                  <w:b w:val="1"/>
                  <w:bCs w:val="1"/>
                  <w:u w:val="single"/>
                </w:rPr>
                <w:t xml:space="preserve">La division sexuée du travail revisitée en Chine rurale aujourd’hui. (Re)valorisation de l’emploi féminin et subordination familiale persistante</w:t>
              </w:r>
            </w:hyperlink>
          </w:p>
          <w:p>
            <w:pPr/>
            <w:hyperlink r:id="rId11" w:history="1">
              <w:r>
                <w:rPr>
                  <w:color w:val="#410a8c"/>
                  <w:u w:val="single"/>
                </w:rPr>
                <w:t xml:space="preserve">Renyou Hou</w:t>
              </w:r>
            </w:hyperlink>
          </w:p>
          <w:p>
            <w:pPr/>
            <w:r>
              <w:rPr>
                <w:i w:val="1"/>
                <w:iCs w:val="1"/>
              </w:rPr>
              <w:t xml:space="preserve">Travail, genre et sociétés</w:t>
            </w:r>
            <w:r>
              <w:rPr/>
              <w:t xml:space="preserve">, 2020, n°44 (2), pp.125-144. </w:t>
            </w:r>
            <w:hyperlink r:id="rId59" w:history="1">
              <w:r>
                <w:rPr>
                  <w:color w:val="#410a8c"/>
                  <w:u w:val="single"/>
                </w:rPr>
                <w:t xml:space="preserve">⟨10.3917/tgs.044.0125⟩</w:t>
              </w:r>
            </w:hyperlink>
          </w:p>
          <w:p>
            <w:pPr/>
            <w:r>
              <w:rPr/>
              <w:t xml:space="preserve">Article dans une revue</w:t>
            </w:r>
          </w:p>
          <w:p>
            <w:pPr/>
            <w:hyperlink r:id="rId58" w:history="1">
              <w:r>
                <w:rPr>
                  <w:color w:val="#410a8c"/>
                  <w:u w:val="single"/>
                </w:rPr>
                <w:t xml:space="preserve">hal-03032201v1</w:t>
              </w:r>
            </w:hyperlink>
          </w:p>
        </w:tc>
      </w:tr>
      <w:tr>
        <w:trPr/>
        <w:tc>
          <w:tcPr>
            <w:noWrap/>
          </w:tcPr>
          <w:p>
            <w:pPr>
              <w:spacing w:after="200"/>
            </w:pPr>
            <w:hyperlink r:id="rId60" w:history="1">
              <w:r>
                <w:rPr>
                  <w:color w:val="1e198e"/>
                  <w:b w:val="1"/>
                  <w:bCs w:val="1"/>
                  <w:u w:val="single"/>
                </w:rPr>
                <w:t xml:space="preserve">« Toutes les dates du 12e mois lunaire et du 1er mois lunaire sont des jours fastes. Les nouvelles temporalités du mariage en milieu rural chinois »</w:t>
              </w:r>
            </w:hyperlink>
          </w:p>
          <w:p>
            <w:pPr/>
            <w:hyperlink r:id="rId11" w:history="1">
              <w:r>
                <w:rPr>
                  <w:color w:val="#410a8c"/>
                  <w:u w:val="single"/>
                </w:rPr>
                <w:t xml:space="preserve">Renyou Hou</w:t>
              </w:r>
            </w:hyperlink>
          </w:p>
          <w:p>
            <w:pPr/>
            <w:r>
              <w:rPr>
                <w:i w:val="1"/>
                <w:iCs w:val="1"/>
              </w:rPr>
              <w:t xml:space="preserve">Temporalités : revue de sciences sociales et humaines</w:t>
            </w:r>
            <w:r>
              <w:rPr/>
              <w:t xml:space="preserve">, 2019, 30, </w:t>
            </w:r>
            <w:hyperlink r:id="rId61" w:history="1">
              <w:r>
                <w:rPr>
                  <w:color w:val="#410a8c"/>
                  <w:u w:val="single"/>
                </w:rPr>
                <w:t xml:space="preserve">⟨10.4000/temporalites.6634⟩</w:t>
              </w:r>
            </w:hyperlink>
          </w:p>
          <w:p>
            <w:pPr/>
            <w:r>
              <w:rPr/>
              <w:t xml:space="preserve">Article dans une revue</w:t>
            </w:r>
          </w:p>
          <w:p>
            <w:pPr/>
            <w:hyperlink r:id="rId60" w:history="1">
              <w:r>
                <w:rPr>
                  <w:color w:val="#410a8c"/>
                  <w:u w:val="single"/>
                </w:rPr>
                <w:t xml:space="preserve">hal-03032174v1</w:t>
              </w:r>
            </w:hyperlink>
          </w:p>
        </w:tc>
      </w:tr>
      <w:tr>
        <w:trPr/>
        <w:tc>
          <w:tcPr>
            <w:noWrap/>
          </w:tcPr>
          <w:p>
            <w:pPr>
              <w:spacing w:after="200"/>
            </w:pPr>
            <w:hyperlink r:id="rId62" w:history="1">
              <w:r>
                <w:rPr>
                  <w:color w:val="1e198e"/>
                  <w:b w:val="1"/>
                  <w:bCs w:val="1"/>
                  <w:u w:val="single"/>
                </w:rPr>
                <w:t xml:space="preserve">Le « banquet mobile » (liudong baozhuo 流动包桌) de noces en Chine rurale contemporaine</w:t>
              </w:r>
            </w:hyperlink>
          </w:p>
          <w:p>
            <w:pPr/>
            <w:hyperlink r:id="rId11" w:history="1">
              <w:r>
                <w:rPr>
                  <w:color w:val="#410a8c"/>
                  <w:u w:val="single"/>
                </w:rPr>
                <w:t xml:space="preserve">Renyou Hou</w:t>
              </w:r>
            </w:hyperlink>
          </w:p>
          <w:p>
            <w:pPr/>
            <w:r>
              <w:rPr>
                <w:i w:val="1"/>
                <w:iCs w:val="1"/>
              </w:rPr>
              <w:t xml:space="preserve">Études Chinoises</w:t>
            </w:r>
            <w:r>
              <w:rPr/>
              <w:t xml:space="preserve">, 2018</w:t>
            </w:r>
          </w:p>
          <w:p>
            <w:pPr/>
            <w:r>
              <w:rPr/>
              <w:t xml:space="preserve">Article dans une revue</w:t>
            </w:r>
          </w:p>
          <w:p>
            <w:pPr/>
            <w:hyperlink r:id="rId62" w:history="1">
              <w:r>
                <w:rPr>
                  <w:color w:val="#410a8c"/>
                  <w:u w:val="single"/>
                </w:rPr>
                <w:t xml:space="preserve">hal-02395673v1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Reconsidering Surrogates: Comparative Perspectives Between China and France</w:t>
              </w:r>
            </w:hyperlink>
          </w:p>
          <w:p>
            <w:pPr/>
            <w:hyperlink r:id="rId64" w:history="1">
              <w:r>
                <w:rPr>
                  <w:color w:val="#410a8c"/>
                  <w:u w:val="single"/>
                </w:rPr>
                <w:t xml:space="preserve">Jérôme Courduriès</w:t>
              </w:r>
            </w:hyperlink>
            <w:r>
              <w:rPr/>
              <w:t xml:space="preserve">,</w:t>
            </w:r>
            <w:hyperlink r:id="rId11" w:history="1">
              <w:r>
                <w:rPr>
                  <w:color w:val="#410a8c"/>
                  <w:u w:val="single"/>
                </w:rPr>
                <w:t xml:space="preserve">Renyou Hou</w:t>
              </w:r>
            </w:hyperlink>
          </w:p>
          <w:p>
            <w:pPr/>
            <w:r>
              <w:rPr>
                <w:i w:val="1"/>
                <w:iCs w:val="1"/>
              </w:rPr>
              <w:t xml:space="preserve">Unwriting. The 17th international SIEF congress</w:t>
            </w:r>
            <w:r>
              <w:rPr/>
              <w:t xml:space="preserve">, International Society for Ethnology and Folklore, Jun 2025, Aberdeen Scotland, United Kingdom</w:t>
            </w:r>
          </w:p>
          <w:p>
            <w:pPr/>
            <w:r>
              <w:rPr/>
              <w:t xml:space="preserve">Communication dans un congrès</w:t>
            </w:r>
          </w:p>
          <w:p>
            <w:pPr/>
            <w:hyperlink r:id="rId63" w:history="1">
              <w:r>
                <w:rPr>
                  <w:color w:val="#410a8c"/>
                  <w:u w:val="single"/>
                </w:rPr>
                <w:t xml:space="preserve">hal-05095601v1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Négociations et compromis. Pratiques matrimoniales en Chine rurale contemporaine</w:t>
              </w:r>
            </w:hyperlink>
          </w:p>
          <w:p>
            <w:pPr/>
            <w:hyperlink r:id="rId11" w:history="1">
              <w:r>
                <w:rPr>
                  <w:color w:val="#410a8c"/>
                  <w:u w:val="single"/>
                </w:rPr>
                <w:t xml:space="preserve">Renyou Hou</w:t>
              </w:r>
            </w:hyperlink>
          </w:p>
          <w:p>
            <w:pPr/>
            <w:hyperlink r:id="rId66" w:history="1">
              <w:r>
                <w:rPr>
                  <w:color w:val="#410a8c"/>
                  <w:u w:val="single"/>
                </w:rPr>
                <w:t xml:space="preserve">Presses de l'Inalco</w:t>
              </w:r>
            </w:hyperlink>
            <w:r>
              <w:rPr/>
              <w:t xml:space="preserve">, 260 p., 2024, 978-2-85831-455-3. </w:t>
            </w:r>
            <w:hyperlink r:id="rId67" w:history="1">
              <w:r>
                <w:rPr>
                  <w:color w:val="#410a8c"/>
                  <w:u w:val="single"/>
                </w:rPr>
                <w:t xml:space="preserve">⟨10.4000/12ycl⟩</w:t>
              </w:r>
            </w:hyperlink>
          </w:p>
          <w:p>
            <w:pPr/>
            <w:r>
              <w:rPr/>
              <w:t xml:space="preserve">Ouvrages</w:t>
            </w:r>
          </w:p>
          <w:p>
            <w:pPr/>
            <w:hyperlink r:id="rId65" w:history="1">
              <w:r>
                <w:rPr>
                  <w:color w:val="#410a8c"/>
                  <w:u w:val="single"/>
                </w:rPr>
                <w:t xml:space="preserve">hal-04821871v1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Mariages coopératifs (xinghun 形婚). Le compromis matrimonial des personnes LGBTQIA+</w:t>
              </w:r>
            </w:hyperlink>
          </w:p>
          <w:p>
            <w:pPr/>
            <w:hyperlink r:id="rId11" w:history="1">
              <w:r>
                <w:rPr>
                  <w:color w:val="#410a8c"/>
                  <w:u w:val="single"/>
                </w:rPr>
                <w:t xml:space="preserve">Renyou Hou</w:t>
              </w:r>
            </w:hyperlink>
          </w:p>
          <w:p>
            <w:pPr/>
            <w:r>
              <w:rPr>
                <w:i w:val="1"/>
                <w:iCs w:val="1"/>
              </w:rPr>
              <w:t xml:space="preserve">Quand la Chine parle</w:t>
            </w:r>
            <w:r>
              <w:rPr/>
              <w:t xml:space="preserve">, Les Belles Lettres, pp.199-207, 2025</w:t>
            </w:r>
          </w:p>
          <w:p>
            <w:pPr/>
            <w:r>
              <w:rPr/>
              <w:t xml:space="preserve">Chapitre d'ouvrage</w:t>
            </w:r>
          </w:p>
          <w:p>
            <w:pPr/>
            <w:hyperlink r:id="rId68" w:history="1">
              <w:r>
                <w:rPr>
                  <w:color w:val="#410a8c"/>
                  <w:u w:val="single"/>
                </w:rPr>
                <w:t xml:space="preserve">hal-04895839v1</w:t>
              </w:r>
            </w:hyperlink>
          </w:p>
        </w:tc>
      </w:tr>
      <w:tr>
        <w:trPr/>
        <w:tc>
          <w:tcPr>
            <w:noWrap/>
          </w:tcPr>
          <w:p>
            <w:pPr>
              <w:spacing w:after="200"/>
            </w:pPr>
            <w:hyperlink r:id="rId69" w:history="1">
              <w:r>
                <w:rPr>
                  <w:color w:val="1e198e"/>
                  <w:b w:val="1"/>
                  <w:bCs w:val="1"/>
                  <w:u w:val="single"/>
                </w:rPr>
                <w:t xml:space="preserve">Devenir parents : stratégies, négociations et compromis des personnes homosexuelles chinoises</w:t>
              </w:r>
            </w:hyperlink>
          </w:p>
          <w:p>
            <w:pPr/>
            <w:hyperlink r:id="rId11" w:history="1">
              <w:r>
                <w:rPr>
                  <w:color w:val="#410a8c"/>
                  <w:u w:val="single"/>
                </w:rPr>
                <w:t xml:space="preserve">Renyou Hou</w:t>
              </w:r>
            </w:hyperlink>
          </w:p>
          <w:p>
            <w:pPr/>
            <w:r>
              <w:rPr>
                <w:i w:val="1"/>
                <w:iCs w:val="1"/>
              </w:rPr>
              <w:t xml:space="preserve">Enfanter : natalité, démographie et politiques publiques</w:t>
            </w:r>
            <w:r>
              <w:rPr/>
              <w:t xml:space="preserve">, La Découverte, pp.70-88, 2025, 9782348087493</w:t>
            </w:r>
          </w:p>
          <w:p>
            <w:pPr/>
            <w:r>
              <w:rPr/>
              <w:t xml:space="preserve">Chapitre d'ouvrage</w:t>
            </w:r>
          </w:p>
          <w:p>
            <w:pPr/>
            <w:hyperlink r:id="rId69" w:history="1">
              <w:r>
                <w:rPr>
                  <w:color w:val="#410a8c"/>
                  <w:u w:val="single"/>
                </w:rPr>
                <w:t xml:space="preserve">hal-05019372v1</w:t>
              </w:r>
            </w:hyperlink>
          </w:p>
        </w:tc>
      </w:tr>
      <w:tr>
        <w:trPr/>
        <w:tc>
          <w:tcPr>
            <w:noWrap/>
          </w:tcPr>
          <w:p>
            <w:pPr>
              <w:spacing w:after="200"/>
            </w:pPr>
            <w:hyperlink r:id="rId70" w:history="1">
              <w:r>
                <w:rPr>
                  <w:color w:val="1e198e"/>
                  <w:b w:val="1"/>
                  <w:bCs w:val="1"/>
                  <w:u w:val="single"/>
                </w:rPr>
                <w:t xml:space="preserve">Battre l'épidémie (Zhanyi 战疫). Les métaphores guerrières dans la lutte contre la pandémie de la Covid-19</w:t>
              </w:r>
            </w:hyperlink>
          </w:p>
          <w:p>
            <w:pPr/>
            <w:hyperlink r:id="rId11" w:history="1">
              <w:r>
                <w:rPr>
                  <w:color w:val="#410a8c"/>
                  <w:u w:val="single"/>
                </w:rPr>
                <w:t xml:space="preserve">Renyou Hou</w:t>
              </w:r>
            </w:hyperlink>
          </w:p>
          <w:p>
            <w:pPr/>
            <w:r>
              <w:rPr>
                <w:i w:val="1"/>
                <w:iCs w:val="1"/>
              </w:rPr>
              <w:t xml:space="preserve">Quand la Chine parle</w:t>
            </w:r>
            <w:r>
              <w:rPr/>
              <w:t xml:space="preserve">, </w:t>
            </w:r>
            <w:hyperlink r:id="rId71" w:history="1">
              <w:r>
                <w:rPr>
                  <w:color w:val="#410a8c"/>
                  <w:u w:val="single"/>
                </w:rPr>
                <w:t xml:space="preserve">Les Belles Lettres</w:t>
              </w:r>
            </w:hyperlink>
            <w:r>
              <w:rPr/>
              <w:t xml:space="preserve">, pp.111-116, 2025</w:t>
            </w:r>
          </w:p>
          <w:p>
            <w:pPr/>
            <w:r>
              <w:rPr/>
              <w:t xml:space="preserve">Chapitre d'ouvrage</w:t>
            </w:r>
          </w:p>
          <w:p>
            <w:pPr/>
            <w:hyperlink r:id="rId70" w:history="1">
              <w:r>
                <w:rPr>
                  <w:color w:val="#410a8c"/>
                  <w:u w:val="single"/>
                </w:rPr>
                <w:t xml:space="preserve">hal-04895837v1</w:t>
              </w:r>
            </w:hyperlink>
          </w:p>
        </w:tc>
      </w:tr>
      <w:tr>
        <w:trPr/>
        <w:tc>
          <w:tcPr>
            <w:noWrap/>
          </w:tcPr>
          <w:p>
            <w:pPr>
              <w:spacing w:after="200"/>
            </w:pPr>
            <w:hyperlink r:id="rId72" w:history="1">
              <w:r>
                <w:rPr>
                  <w:color w:val="1e198e"/>
                  <w:b w:val="1"/>
                  <w:bCs w:val="1"/>
                  <w:u w:val="single"/>
                </w:rPr>
                <w:t xml:space="preserve">Femmes masculinisées (nühanzi 女汉子) - Autodérision de genre et angoisse de classe</w:t>
              </w:r>
            </w:hyperlink>
          </w:p>
          <w:p>
            <w:pPr/>
            <w:hyperlink r:id="rId11" w:history="1">
              <w:r>
                <w:rPr>
                  <w:color w:val="#410a8c"/>
                  <w:u w:val="single"/>
                </w:rPr>
                <w:t xml:space="preserve">Renyou Hou</w:t>
              </w:r>
            </w:hyperlink>
          </w:p>
          <w:p>
            <w:pPr/>
            <w:r>
              <w:rPr>
                <w:i w:val="1"/>
                <w:iCs w:val="1"/>
              </w:rPr>
              <w:t xml:space="preserve">Quand la Chine parle</w:t>
            </w:r>
            <w:r>
              <w:rPr/>
              <w:t xml:space="preserve">, Les Belles Lettres, pp. 177-184, 2025</w:t>
            </w:r>
          </w:p>
          <w:p>
            <w:pPr/>
            <w:r>
              <w:rPr/>
              <w:t xml:space="preserve">Chapitre d'ouvrage</w:t>
            </w:r>
          </w:p>
          <w:p>
            <w:pPr/>
            <w:hyperlink r:id="rId72" w:history="1">
              <w:r>
                <w:rPr>
                  <w:color w:val="#410a8c"/>
                  <w:u w:val="single"/>
                </w:rPr>
                <w:t xml:space="preserve">hal-04895838v1</w:t>
              </w:r>
            </w:hyperlink>
          </w:p>
        </w:tc>
      </w:tr>
      <w:tr>
        <w:trPr/>
        <w:tc>
          <w:tcPr>
            <w:noWrap/>
          </w:tcPr>
          <w:p>
            <w:pPr>
              <w:spacing w:after="200"/>
            </w:pPr>
            <w:hyperlink r:id="rId73" w:history="1">
              <w:r>
                <w:rPr>
                  <w:color w:val="1e198e"/>
                  <w:b w:val="1"/>
                  <w:bCs w:val="1"/>
                  <w:u w:val="single"/>
                </w:rPr>
                <w:t xml:space="preserve">Working in China in the Covid-19 Era</w:t>
              </w:r>
            </w:hyperlink>
          </w:p>
          <w:p>
            <w:pPr/>
            <w:hyperlink r:id="rId54" w:history="1">
              <w:r>
                <w:rPr>
                  <w:color w:val="#410a8c"/>
                  <w:u w:val="single"/>
                </w:rPr>
                <w:t xml:space="preserve">Gilles Guiheux</w:t>
              </w:r>
            </w:hyperlink>
            <w:r>
              <w:rPr/>
              <w:t xml:space="preserve">,</w:t>
            </w:r>
            <w:hyperlink r:id="rId11" w:history="1">
              <w:r>
                <w:rPr>
                  <w:color w:val="#410a8c"/>
                  <w:u w:val="single"/>
                </w:rPr>
                <w:t xml:space="preserve">Renyou Hou</w:t>
              </w:r>
            </w:hyperlink>
            <w:r>
              <w:rPr/>
              <w:t xml:space="preserve">,</w:t>
            </w:r>
            <w:hyperlink r:id="rId57" w:history="1">
              <w:r>
                <w:rPr>
                  <w:color w:val="#410a8c"/>
                  <w:u w:val="single"/>
                </w:rPr>
                <w:t xml:space="preserve">Jun Li</w:t>
              </w:r>
            </w:hyperlink>
            <w:r>
              <w:rPr/>
              <w:t xml:space="preserve">,</w:t>
            </w:r>
            <w:hyperlink r:id="rId56" w:history="1">
              <w:r>
                <w:rPr>
                  <w:color w:val="#410a8c"/>
                  <w:u w:val="single"/>
                </w:rPr>
                <w:t xml:space="preserve">Manon Laurent</w:t>
              </w:r>
            </w:hyperlink>
            <w:r>
              <w:rPr/>
              <w:t xml:space="preserve">,</w:t>
            </w:r>
            <w:hyperlink r:id="rId74" w:history="1">
              <w:r>
                <w:rPr>
                  <w:color w:val="#410a8c"/>
                  <w:u w:val="single"/>
                </w:rPr>
                <w:t xml:space="preserve">Anne-Valérie Ruinet</w:t>
              </w:r>
            </w:hyperlink>
            <w:r>
              <w:rPr/>
              <w:t xml:space="preserve">et al.</w:t>
            </w:r>
          </w:p>
          <w:p>
            <w:pPr/>
            <w:r>
              <w:rPr/>
              <w:t xml:space="preserve">Thomas J. Sugrue; Caitlin Zaloom. </w:t>
            </w:r>
            <w:r>
              <w:rPr>
                <w:i w:val="1"/>
                <w:iCs w:val="1"/>
              </w:rPr>
              <w:t xml:space="preserve">The Long Year: a 2020 reader</w:t>
            </w:r>
            <w:r>
              <w:rPr/>
              <w:t xml:space="preserve">, Columbia University Press, pp.99-114, 2022, Public books series, 978-0-231-20452-1</w:t>
            </w:r>
          </w:p>
          <w:p>
            <w:pPr/>
            <w:r>
              <w:rPr/>
              <w:t xml:space="preserve">Chapitre d'ouvrage</w:t>
            </w:r>
          </w:p>
          <w:p>
            <w:pPr/>
            <w:hyperlink r:id="rId73" w:history="1">
              <w:r>
                <w:rPr>
                  <w:color w:val="#410a8c"/>
                  <w:u w:val="single"/>
                </w:rPr>
                <w:t xml:space="preserve">hal-04847495v1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Pandémie en Chine : quelles conséquences pour l'emploi ?</w:t>
              </w:r>
            </w:hyperlink>
          </w:p>
          <w:p>
            <w:pPr/>
            <w:hyperlink r:id="rId54" w:history="1">
              <w:r>
                <w:rPr>
                  <w:color w:val="#410a8c"/>
                  <w:u w:val="single"/>
                </w:rPr>
                <w:t xml:space="preserve">Gilles Guiheux</w:t>
              </w:r>
            </w:hyperlink>
            <w:r>
              <w:rPr/>
              <w:t xml:space="preserve">,</w:t>
            </w:r>
            <w:hyperlink r:id="rId55" w:history="1">
              <w:r>
                <w:rPr>
                  <w:color w:val="#410a8c"/>
                  <w:u w:val="single"/>
                </w:rPr>
                <w:t xml:space="preserve">Ye Guo</w:t>
              </w:r>
            </w:hyperlink>
            <w:r>
              <w:rPr/>
              <w:t xml:space="preserve">,</w:t>
            </w:r>
            <w:hyperlink r:id="rId11" w:history="1">
              <w:r>
                <w:rPr>
                  <w:color w:val="#410a8c"/>
                  <w:u w:val="single"/>
                </w:rPr>
                <w:t xml:space="preserve">Renyou Hou</w:t>
              </w:r>
            </w:hyperlink>
            <w:r>
              <w:rPr/>
              <w:t xml:space="preserve">,</w:t>
            </w:r>
            <w:hyperlink r:id="rId76" w:history="1">
              <w:r>
                <w:rPr>
                  <w:color w:val="#410a8c"/>
                  <w:u w:val="single"/>
                </w:rPr>
                <w:t xml:space="preserve">Ke Huang</w:t>
              </w:r>
            </w:hyperlink>
            <w:r>
              <w:rPr/>
              <w:t xml:space="preserve">,</w:t>
            </w:r>
            <w:hyperlink r:id="rId56" w:history="1">
              <w:r>
                <w:rPr>
                  <w:color w:val="#410a8c"/>
                  <w:u w:val="single"/>
                </w:rPr>
                <w:t xml:space="preserve">Manon Laurent</w:t>
              </w:r>
            </w:hyperlink>
            <w:r>
              <w:rPr/>
              <w:t xml:space="preserve">et al.</w:t>
            </w:r>
          </w:p>
          <w:p>
            <w:pPr/>
            <w:r>
              <w:rPr/>
              <w:t xml:space="preserve">2021</w:t>
            </w:r>
          </w:p>
          <w:p>
            <w:pPr/>
            <w:r>
              <w:rPr/>
              <w:t xml:space="preserve">Article de blog scientifique</w:t>
            </w:r>
          </w:p>
          <w:p>
            <w:pPr/>
            <w:hyperlink r:id="rId75" w:history="1">
              <w:r>
                <w:rPr>
                  <w:color w:val="#410a8c"/>
                  <w:u w:val="single"/>
                </w:rPr>
                <w:t xml:space="preserve">halshs-03432452v1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Qu'ont fait les hôpitaux chinois lors de la pandémie de Covid-19 ?</w:t>
              </w:r>
            </w:hyperlink>
          </w:p>
          <w:p>
            <w:pPr/>
            <w:hyperlink r:id="rId42" w:history="1">
              <w:r>
                <w:rPr>
                  <w:color w:val="#410a8c"/>
                  <w:u w:val="single"/>
                </w:rPr>
                <w:t xml:space="preserve">Jack Stennett</w:t>
              </w:r>
            </w:hyperlink>
            <w:r>
              <w:rPr/>
              <w:t xml:space="preserve">,</w:t>
            </w:r>
            <w:hyperlink r:id="rId12" w:history="1">
              <w:r>
                <w:rPr>
                  <w:color w:val="#410a8c"/>
                  <w:u w:val="single"/>
                </w:rPr>
                <w:t xml:space="preserve">Lola Traverson</w:t>
              </w:r>
            </w:hyperlink>
            <w:r>
              <w:rPr/>
              <w:t xml:space="preserve">,</w:t>
            </w:r>
            <w:hyperlink r:id="rId11" w:history="1">
              <w:r>
                <w:rPr>
                  <w:color w:val="#410a8c"/>
                  <w:u w:val="single"/>
                </w:rPr>
                <w:t xml:space="preserve">Renyou Hou</w:t>
              </w:r>
            </w:hyperlink>
            <w:r>
              <w:rPr/>
              <w:t xml:space="preserve">,</w:t>
            </w:r>
            <w:hyperlink r:id="rId43" w:history="1">
              <w:r>
                <w:rPr>
                  <w:color w:val="#410a8c"/>
                  <w:u w:val="single"/>
                </w:rPr>
                <w:t xml:space="preserve">Valéry Ridde</w:t>
              </w:r>
            </w:hyperlink>
          </w:p>
          <w:p>
            <w:pPr/>
            <w:r>
              <w:rPr/>
              <w:t xml:space="preserve">2021, en ligne [4 p.]</w:t>
            </w:r>
          </w:p>
          <w:p>
            <w:pPr/>
            <w:r>
              <w:rPr/>
              <w:t xml:space="preserve">Autre publication scientifique</w:t>
            </w:r>
          </w:p>
          <w:p>
            <w:pPr/>
            <w:hyperlink r:id="rId77" w:history="1">
              <w:r>
                <w:rPr>
                  <w:color w:val="#410a8c"/>
                  <w:u w:val="single"/>
                </w:rPr>
                <w:t xml:space="preserve">hal-03202871v1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L’institution du mariage et ses transformations en Chine rurale contemporaine : une enquête ethnographique sur les activités matrimoniales dans un village du Henan</w:t>
              </w:r>
            </w:hyperlink>
          </w:p>
          <w:p>
            <w:pPr/>
            <w:hyperlink r:id="rId11" w:history="1">
              <w:r>
                <w:rPr>
                  <w:color w:val="#410a8c"/>
                  <w:u w:val="single"/>
                </w:rPr>
                <w:t xml:space="preserve">Renyou Hou</w:t>
              </w:r>
            </w:hyperlink>
          </w:p>
          <w:p>
            <w:pPr/>
            <w:r>
              <w:rPr/>
              <w:t xml:space="preserve">Anthropologie sociale et ethnologie. Institut National des Langues et Civilisations Orientales (INALCO), 2018. Français. </w:t>
            </w:r>
            <w:hyperlink r:id="rId79" w:history="1">
              <w:r>
                <w:rPr>
                  <w:color w:val="#410a8c"/>
                  <w:u w:val="single"/>
                </w:rPr>
                <w:t xml:space="preserve">⟨NNT : ⟩</w:t>
              </w:r>
            </w:hyperlink>
          </w:p>
          <w:p>
            <w:pPr/>
            <w:r>
              <w:rPr/>
              <w:t xml:space="preserve">Thèse</w:t>
            </w:r>
          </w:p>
          <w:p>
            <w:pPr/>
            <w:hyperlink r:id="rId78" w:history="1">
              <w:r>
                <w:rPr>
                  <w:color w:val="#410a8c"/>
                  <w:u w:val="single"/>
                </w:rPr>
                <w:t xml:space="preserve">tel-02495477v1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 pratique de GPA en Chine contemporaine: une enquête préliminaire sur la maternité de substitution chez les couples hétérosexuels et homosexuels</w:t>
              </w:r>
            </w:hyperlink>
          </w:p>
          <w:p>
            <w:pPr/>
            <w:hyperlink r:id="rId11" w:history="1">
              <w:r>
                <w:rPr>
                  <w:color w:val="#410a8c"/>
                  <w:u w:val="single"/>
                </w:rPr>
                <w:t xml:space="preserve">Renyou Hou</w:t>
              </w:r>
            </w:hyperlink>
            <w:r>
              <w:rPr/>
              <w:t xml:space="preserve">,</w:t>
            </w:r>
            <w:hyperlink r:id="rId81" w:history="1">
              <w:r>
                <w:rPr>
                  <w:color w:val="#410a8c"/>
                  <w:u w:val="single"/>
                </w:rPr>
                <w:t xml:space="preserve">Caroline Bodolec</w:t>
              </w:r>
            </w:hyperlink>
            <w:r>
              <w:rPr/>
              <w:t xml:space="preserve">,</w:t>
            </w:r>
            <w:hyperlink r:id="rId82" w:history="1">
              <w:r>
                <w:rPr>
                  <w:color w:val="#410a8c"/>
                  <w:u w:val="single"/>
                </w:rPr>
                <w:t xml:space="preserve">Catherine Capdeville</w:t>
              </w:r>
            </w:hyperlink>
            <w:r>
              <w:rPr/>
              <w:t xml:space="preserve">,</w:t>
            </w:r>
            <w:hyperlink r:id="rId83" w:history="1">
              <w:r>
                <w:rPr>
                  <w:color w:val="#410a8c"/>
                  <w:u w:val="single"/>
                </w:rPr>
                <w:t xml:space="preserve">Gladys Chicharro</w:t>
              </w:r>
            </w:hyperlink>
            <w:r>
              <w:rPr/>
              <w:t xml:space="preserve">,</w:t>
            </w:r>
            <w:hyperlink r:id="rId84" w:history="1">
              <w:r>
                <w:rPr>
                  <w:color w:val="#410a8c"/>
                  <w:u w:val="single"/>
                </w:rPr>
                <w:t xml:space="preserve">Adeline Herrou</w:t>
              </w:r>
            </w:hyperlink>
            <w:r>
              <w:rPr/>
              <w:t xml:space="preserve">et al.</w:t>
            </w:r>
          </w:p>
          <w:p>
            <w:pPr/>
            <w:r>
              <w:rPr/>
              <w:t xml:space="preserve">2021</w:t>
            </w:r>
          </w:p>
          <w:p>
            <w:pPr/>
            <w:r>
              <w:rPr/>
              <w:t xml:space="preserve">Vidéo</w:t>
            </w:r>
          </w:p>
          <w:p>
            <w:pPr/>
            <w:hyperlink r:id="rId80" w:history="1">
              <w:r>
                <w:rPr>
                  <w:color w:val="#410a8c"/>
                  <w:u w:val="single"/>
                </w:rPr>
                <w:t xml:space="preserve">hal-03440691v1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4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nyou-hou" TargetMode="External"/><Relationship Id="rId9" Type="http://schemas.openxmlformats.org/officeDocument/2006/relationships/hyperlink" Target="https://orcid.org/0000-0002-9355-0700" TargetMode="External"/><Relationship Id="rId10" Type="http://schemas.openxmlformats.org/officeDocument/2006/relationships/hyperlink" Target="https://hal.science/hal-04158123v1" TargetMode="External"/><Relationship Id="rId11" Type="http://schemas.openxmlformats.org/officeDocument/2006/relationships/hyperlink" Target="https://hal.science/search/index/?q=*&amp;authFullName_s=Renyou Hou" TargetMode="External"/><Relationship Id="rId12" Type="http://schemas.openxmlformats.org/officeDocument/2006/relationships/hyperlink" Target="https://hal.science/search/index/?q=*&amp;authFullName_s=Lola Traverson" TargetMode="External"/><Relationship Id="rId13" Type="http://schemas.openxmlformats.org/officeDocument/2006/relationships/hyperlink" Target="https://hal.science/search/index/?q=*&amp;authFullName_s=Fanny Chabrol" TargetMode="External"/><Relationship Id="rId14" Type="http://schemas.openxmlformats.org/officeDocument/2006/relationships/hyperlink" Target="https://hal.science/search/index/?q=*&amp;authFullName_s=Lara Gautier" TargetMode="External"/><Relationship Id="rId15" Type="http://schemas.openxmlformats.org/officeDocument/2006/relationships/hyperlink" Target="https://hal.science/search/index/?q=*&amp;authFullName_s=Sydia Rosana de Ara&#250;jo Oliveira" TargetMode="External"/><Relationship Id="rId16" Type="http://schemas.openxmlformats.org/officeDocument/2006/relationships/hyperlink" Target="https://dx.doi.org/10.1080/23288604.2023.2223812" TargetMode="External"/><Relationship Id="rId17" Type="http://schemas.openxmlformats.org/officeDocument/2006/relationships/hyperlink" Target="https://hal.science/hal-04228759v1" TargetMode="External"/><Relationship Id="rId18" Type="http://schemas.openxmlformats.org/officeDocument/2006/relationships/hyperlink" Target="https://hal.science/search/index/?q=*&amp;authFullName_s=Lisa Chotard" TargetMode="External"/><Relationship Id="rId19" Type="http://schemas.openxmlformats.org/officeDocument/2006/relationships/hyperlink" Target="https://hal.science/search/index/?q=*&amp;authFullName_s=Nathan Peiffer-Smadja" TargetMode="External"/><Relationship Id="rId20" Type="http://schemas.openxmlformats.org/officeDocument/2006/relationships/hyperlink" Target="https://dx.doi.org/10.3917/spub.231.0059" TargetMode="External"/><Relationship Id="rId21" Type="http://schemas.openxmlformats.org/officeDocument/2006/relationships/hyperlink" Target="https://hal.science/hal-04842150v1" TargetMode="External"/><Relationship Id="rId22" Type="http://schemas.openxmlformats.org/officeDocument/2006/relationships/hyperlink" Target="https://hal.science/search/index/?q=*&amp;authFullName_s=Justine Rochot" TargetMode="External"/><Relationship Id="rId23" Type="http://schemas.openxmlformats.org/officeDocument/2006/relationships/hyperlink" Target="https://hal.science/search/index/?q=*&amp;authFullName_s=Chao-Hsuan Peng" TargetMode="External"/><Relationship Id="rId24" Type="http://schemas.openxmlformats.org/officeDocument/2006/relationships/hyperlink" Target="https://dx.doi.org/10.4000/revss.10648" TargetMode="External"/><Relationship Id="rId25" Type="http://schemas.openxmlformats.org/officeDocument/2006/relationships/hyperlink" Target="https://hal.science/hal-04149566v1" TargetMode="External"/><Relationship Id="rId26" Type="http://schemas.openxmlformats.org/officeDocument/2006/relationships/hyperlink" Target="https://hal.science/search/index/?q=*&amp;authFullName_s=Shinichiro Noda" TargetMode="External"/><Relationship Id="rId27" Type="http://schemas.openxmlformats.org/officeDocument/2006/relationships/hyperlink" Target="https://hal.science/search/index/?q=*&amp;authFullName_s=Pierre-Marie David" TargetMode="External"/><Relationship Id="rId28" Type="http://schemas.openxmlformats.org/officeDocument/2006/relationships/hyperlink" Target="https://hal.science/search/index/?q=*&amp;authFullName_s=Arnaud Duhoux" TargetMode="External"/><Relationship Id="rId29" Type="http://schemas.openxmlformats.org/officeDocument/2006/relationships/hyperlink" Target="https://dx.doi.org/10.1080/23288604.2023.2173551" TargetMode="External"/><Relationship Id="rId30" Type="http://schemas.openxmlformats.org/officeDocument/2006/relationships/hyperlink" Target="https://hal.science/hal-04228782v1" TargetMode="External"/><Relationship Id="rId31" Type="http://schemas.openxmlformats.org/officeDocument/2006/relationships/hyperlink" Target="https://dx.doi.org/10.7202/1105535ar" TargetMode="External"/><Relationship Id="rId32" Type="http://schemas.openxmlformats.org/officeDocument/2006/relationships/hyperlink" Target="https://hal.science/hal-04145244v1" TargetMode="External"/><Relationship Id="rId33" Type="http://schemas.openxmlformats.org/officeDocument/2006/relationships/hyperlink" Target="https://hal.science/search/index/?q=*&amp;authFullName_s=L. Chotard" TargetMode="External"/><Relationship Id="rId34" Type="http://schemas.openxmlformats.org/officeDocument/2006/relationships/hyperlink" Target="https://hal.science/search/index/?q=*&amp;authFullName_s=J. C. Lucet" TargetMode="External"/><Relationship Id="rId35" Type="http://schemas.openxmlformats.org/officeDocument/2006/relationships/hyperlink" Target="https://dx.doi.org/10.1080/23288604.2023.2165429" TargetMode="External"/><Relationship Id="rId36" Type="http://schemas.openxmlformats.org/officeDocument/2006/relationships/hyperlink" Target="https://hal.science/hal-04294805v1" TargetMode="External"/><Relationship Id="rId37" Type="http://schemas.openxmlformats.org/officeDocument/2006/relationships/hyperlink" Target="https://hal.science/search/index/?q=*&amp;authFullName_s=Abdourahmane Coulibaly" TargetMode="External"/><Relationship Id="rId38" Type="http://schemas.openxmlformats.org/officeDocument/2006/relationships/hyperlink" Target="https://hal.science/search/index/?q=*&amp;authFullName_s=Laurence Tour&#233;" TargetMode="External"/><Relationship Id="rId39" Type="http://schemas.openxmlformats.org/officeDocument/2006/relationships/hyperlink" Target="https://hal.science/search/index/?q=*&amp;authFullName_s=Boubacar Sidiki Ibrahim Dram&#233;" TargetMode="External"/><Relationship Id="rId40" Type="http://schemas.openxmlformats.org/officeDocument/2006/relationships/hyperlink" Target="https://dx.doi.org/10.1080/23288604.2023.2241188" TargetMode="External"/><Relationship Id="rId41" Type="http://schemas.openxmlformats.org/officeDocument/2006/relationships/hyperlink" Target="https://hal.science/hal-04228737v1" TargetMode="External"/><Relationship Id="rId42" Type="http://schemas.openxmlformats.org/officeDocument/2006/relationships/hyperlink" Target="https://hal.science/search/index/?q=*&amp;authFullName_s=Jack Stennett" TargetMode="External"/><Relationship Id="rId43" Type="http://schemas.openxmlformats.org/officeDocument/2006/relationships/hyperlink" Target="https://hal.science/search/index/?q=*&amp;authFullName_s=Val&#233;ry Ridde" TargetMode="External"/><Relationship Id="rId44" Type="http://schemas.openxmlformats.org/officeDocument/2006/relationships/hyperlink" Target="https://hal.science/search/index/?q=*&amp;authFullName_s=Kate Zinszer" TargetMode="External"/><Relationship Id="rId45" Type="http://schemas.openxmlformats.org/officeDocument/2006/relationships/hyperlink" Target="https://dx.doi.org/10.2196/31272" TargetMode="External"/><Relationship Id="rId46" Type="http://schemas.openxmlformats.org/officeDocument/2006/relationships/hyperlink" Target="https://hal.science/hal-04228750v1" TargetMode="External"/><Relationship Id="rId47" Type="http://schemas.openxmlformats.org/officeDocument/2006/relationships/hyperlink" Target="https://dx.doi.org/10.1080/08949468.2022.2129254" TargetMode="External"/><Relationship Id="rId48" Type="http://schemas.openxmlformats.org/officeDocument/2006/relationships/hyperlink" Target="https://hal.science/hal-04228743v1" TargetMode="External"/><Relationship Id="rId49" Type="http://schemas.openxmlformats.org/officeDocument/2006/relationships/hyperlink" Target="https://dx.doi.org/10.4000/droitcultures.7399" TargetMode="External"/><Relationship Id="rId50" Type="http://schemas.openxmlformats.org/officeDocument/2006/relationships/hyperlink" Target="https://hal.science/hal-03230004v1" TargetMode="External"/><Relationship Id="rId51" Type="http://schemas.openxmlformats.org/officeDocument/2006/relationships/hyperlink" Target="https://hal.science/search/index/?q=*&amp;authFullName_s=Christian Dagenais" TargetMode="External"/><Relationship Id="rId52" Type="http://schemas.openxmlformats.org/officeDocument/2006/relationships/hyperlink" Target="https://dx.doi.org/10.1186/s12961-021-00707-z" TargetMode="External"/><Relationship Id="rId53" Type="http://schemas.openxmlformats.org/officeDocument/2006/relationships/hyperlink" Target="https://hal.science/hal-03032267v1" TargetMode="External"/><Relationship Id="rId54" Type="http://schemas.openxmlformats.org/officeDocument/2006/relationships/hyperlink" Target="https://hal.science/search/index/?q=*&amp;authFullName_s=Gilles Guiheux" TargetMode="External"/><Relationship Id="rId55" Type="http://schemas.openxmlformats.org/officeDocument/2006/relationships/hyperlink" Target="https://hal.science/search/index/?q=*&amp;authFullName_s=Ye Guo" TargetMode="External"/><Relationship Id="rId56" Type="http://schemas.openxmlformats.org/officeDocument/2006/relationships/hyperlink" Target="https://hal.science/search/index/?q=*&amp;authFullName_s=Manon Laurent" TargetMode="External"/><Relationship Id="rId57" Type="http://schemas.openxmlformats.org/officeDocument/2006/relationships/hyperlink" Target="https://hal.science/search/index/?q=*&amp;authFullName_s=Jun Li" TargetMode="External"/><Relationship Id="rId58" Type="http://schemas.openxmlformats.org/officeDocument/2006/relationships/hyperlink" Target="https://hal.science/hal-03032201v1" TargetMode="External"/><Relationship Id="rId59" Type="http://schemas.openxmlformats.org/officeDocument/2006/relationships/hyperlink" Target="https://dx.doi.org/10.3917/tgs.044.0125" TargetMode="External"/><Relationship Id="rId60" Type="http://schemas.openxmlformats.org/officeDocument/2006/relationships/hyperlink" Target="https://hal.science/hal-03032174v1" TargetMode="External"/><Relationship Id="rId61" Type="http://schemas.openxmlformats.org/officeDocument/2006/relationships/hyperlink" Target="https://dx.doi.org/10.4000/temporalites.6634" TargetMode="External"/><Relationship Id="rId62" Type="http://schemas.openxmlformats.org/officeDocument/2006/relationships/hyperlink" Target="https://hal.science/hal-02395673v1" TargetMode="External"/><Relationship Id="rId63" Type="http://schemas.openxmlformats.org/officeDocument/2006/relationships/hyperlink" Target="https://hal.science/hal-05095601v1" TargetMode="External"/><Relationship Id="rId64" Type="http://schemas.openxmlformats.org/officeDocument/2006/relationships/hyperlink" Target="https://hal.science/search/index/?q=*&amp;authFullName_s=J&#233;r&#244;me Courduri&#232;s" TargetMode="External"/><Relationship Id="rId65" Type="http://schemas.openxmlformats.org/officeDocument/2006/relationships/hyperlink" Target="https://hal.science/hal-04821871v1" TargetMode="External"/><Relationship Id="rId66" Type="http://schemas.openxmlformats.org/officeDocument/2006/relationships/hyperlink" Target="https://books.openedition.org/pressesinalco/48910" TargetMode="External"/><Relationship Id="rId67" Type="http://schemas.openxmlformats.org/officeDocument/2006/relationships/hyperlink" Target="https://dx.doi.org/10.4000/12ycl" TargetMode="External"/><Relationship Id="rId68" Type="http://schemas.openxmlformats.org/officeDocument/2006/relationships/hyperlink" Target="https://hal.science/hal-04895839v1" TargetMode="External"/><Relationship Id="rId69" Type="http://schemas.openxmlformats.org/officeDocument/2006/relationships/hyperlink" Target="https://hal.science/hal-05019372v1" TargetMode="External"/><Relationship Id="rId70" Type="http://schemas.openxmlformats.org/officeDocument/2006/relationships/hyperlink" Target="https://hal.science/hal-04895837v1" TargetMode="External"/><Relationship Id="rId71" Type="http://schemas.openxmlformats.org/officeDocument/2006/relationships/hyperlink" Target="https://www.lesbelleslettres.com/livre/9782251456737/quand-la-chine-parle" TargetMode="External"/><Relationship Id="rId72" Type="http://schemas.openxmlformats.org/officeDocument/2006/relationships/hyperlink" Target="https://hal.science/hal-04895838v1" TargetMode="External"/><Relationship Id="rId73" Type="http://schemas.openxmlformats.org/officeDocument/2006/relationships/hyperlink" Target="https://hal.science/hal-04847495v1" TargetMode="External"/><Relationship Id="rId74" Type="http://schemas.openxmlformats.org/officeDocument/2006/relationships/hyperlink" Target="https://hal.science/search/index/?q=*&amp;authFullName_s=Anne-Val&#233;rie Ruinet" TargetMode="External"/><Relationship Id="rId75" Type="http://schemas.openxmlformats.org/officeDocument/2006/relationships/hyperlink" Target="https://shs.hal.science/halshs-03432452v1" TargetMode="External"/><Relationship Id="rId76" Type="http://schemas.openxmlformats.org/officeDocument/2006/relationships/hyperlink" Target="https://hal.science/search/index/?q=*&amp;authFullName_s=Ke Huang" TargetMode="External"/><Relationship Id="rId77" Type="http://schemas.openxmlformats.org/officeDocument/2006/relationships/hyperlink" Target="https://hal.science/hal-03202871v1" TargetMode="External"/><Relationship Id="rId78" Type="http://schemas.openxmlformats.org/officeDocument/2006/relationships/hyperlink" Target="https://theses.hal.science/tel-02495477v1" TargetMode="External"/><Relationship Id="rId79" Type="http://schemas.openxmlformats.org/officeDocument/2006/relationships/hyperlink" Target="https://www.theses.fr/" TargetMode="External"/><Relationship Id="rId80" Type="http://schemas.openxmlformats.org/officeDocument/2006/relationships/hyperlink" Target="https://hal.campus-aar.fr/hal-03440691v1" TargetMode="External"/><Relationship Id="rId81" Type="http://schemas.openxmlformats.org/officeDocument/2006/relationships/hyperlink" Target="https://hal.science/search/index/?q=*&amp;authFullName_s=Caroline Bodolec" TargetMode="External"/><Relationship Id="rId82" Type="http://schemas.openxmlformats.org/officeDocument/2006/relationships/hyperlink" Target="https://hal.science/search/index/?q=*&amp;authFullName_s=Catherine Capdeville" TargetMode="External"/><Relationship Id="rId83" Type="http://schemas.openxmlformats.org/officeDocument/2006/relationships/hyperlink" Target="https://hal.science/search/index/?q=*&amp;authFullName_s=Gladys Chicharro" TargetMode="External"/><Relationship Id="rId84" Type="http://schemas.openxmlformats.org/officeDocument/2006/relationships/hyperlink" Target="https://hal.science/search/index/?q=*&amp;authFullName_s=Adeline Herrou"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Renyou Hou</dc:title>
  <dc:description>CV</dc:description>
  <dc:subject/>
  <cp:keywords/>
  <cp:category/>
  <cp:lastModifiedBy/>
  <dcterms:created xsi:type="dcterms:W3CDTF">2026-03-04T19:48:09+01:00</dcterms:created>
  <dcterms:modified xsi:type="dcterms:W3CDTF">2026-03-04T19:48:09+01:00</dcterms:modified>
</cp:coreProperties>
</file>

<file path=docProps/custom.xml><?xml version="1.0" encoding="utf-8"?>
<Properties xmlns="http://schemas.openxmlformats.org/officeDocument/2006/custom-properties" xmlns:vt="http://schemas.openxmlformats.org/officeDocument/2006/docPropsVTypes"/>
</file>