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Bibiano </w:t>
      </w:r>
      <w:r>
        <w:rPr>
          <w:color w:val="641e6e"/>
        </w:rPr>
        <w:t xml:space="preserve">Doctorant en Science du langage à l'Université Paris-Est Créteil et à l'Université Paris Nanterre.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du langage à l'Université Paris-Est Créteil (Ceditec) et à l'Université Paris Nanterre (Modyco).Maîtrise en Sciences du langage (mention AD) de l'Université de Franche-Comté.Master en linguistique du texte et du discours de l'Université de Franche-Comté.</w:t>
      </w:r>
    </w:p>
    <w:p>
      <w:pPr/>
      <w:hyperlink r:id="rId8" w:history="1">
        <w:r>
          <w:rPr>
            <w:color w:val="#410a8c"/>
            <w:u w:val="single"/>
          </w:rPr>
          <w:t xml:space="preserve">Linkedin</w:t>
        </w:r>
      </w:hyperlink>
      <w:r>
        <w:rPr/>
        <w:t xml:space="preserve"> et </w:t>
      </w:r>
      <w:hyperlink r:id="rId9" w:history="1">
        <w:r>
          <w:rPr>
            <w:color w:val="#410a8c"/>
            <w:u w:val="single"/>
          </w:rPr>
          <w:t xml:space="preserve">Academia.edu</w:t>
        </w:r>
      </w:hyperlink>
    </w:p>
    <w:p>
      <w:pPr/>
      <w:r>
        <w:rPr/>
        <w:t xml:space="preserve">Domaines de recherche et d'intérêt :</w:t>
      </w:r>
    </w:p>
    <w:p>
      <w:pPr/>
      <w:r>
        <w:rPr/>
        <w:t xml:space="preserve">Analyse du discours à la française (M. Pêcheux), Linguistique énonciative (Benveniste, Culioli, Authier-Revuz), Psychanalyse, Sémiotique du discours (Greimas et J.-C. Coquet) et Épistémologie générale.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l'objet discursif entre l'analyse du discours et la psychanalyse : lectures convergentes ou divergentes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Bibiano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 Discurso e Psicanálise</w:t>
            </w:r>
            <w:r>
              <w:rPr/>
              <w:t xml:space="preserve">, Universidade Federal do Rio Grande do Sul, Apr 2025,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étude de la formation discursive : du préconstruit à la méta-énonciation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Bibiano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actualité de Michel Pêcheux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discursive : le préconstruit comme outil d'exploration d'un corpus de récits de thérapie de réorientation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Bibiano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Michel Pêcheux</w:t>
            </w:r>
            <w:r>
              <w:rPr/>
              <w:t xml:space="preserve">, Universidade Federal do Rio Grande do Sul, Apr 2025,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Lecercle, Histoire de mots et luttes de langues [Recension], Paris, Les éditions sociales, coll. « Les irréguliers », 2023, 152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Bibiano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421 (1), pp.126-127.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⟨10.3917/lp.421.0126⟩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analyse non-subjectiviste de la subjectivité : de Michel Pêcheux à Jacqueline Authier-Revuz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Bibiano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(Des)troços revista de pensamento radical</w:t>
            </w:r>
            <w:r>
              <w:rPr/>
              <w:t xml:space="preserve">, 2025, 6 (1), p. e55302.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⟨10.53981/destrocos.v6i1.55302⟩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Revisitando Variações Enigma sob o prisma da Semiótica francesa: da tematização do primeiro amor à subversão do sagrado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Bibiano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Magnoni Tocaia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GELNE</w:t>
            </w:r>
            <w:r>
              <w:rPr/>
              <w:t xml:space="preserve">, 2024, 26 (2), pp.e36413.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⟨10.21680/1517-7874.2024v26n2ID36413⟩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hal-04745554v1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nkedin.com/in/ricardo-bibiano-ma-a4b0ab164/" TargetMode="External"/><Relationship Id="rId9" Type="http://schemas.openxmlformats.org/officeDocument/2006/relationships/hyperlink" Target="https://femto-st.academia.edu/RicardoBibiano" TargetMode="External"/><Relationship Id="rId10" Type="http://schemas.openxmlformats.org/officeDocument/2006/relationships/hyperlink" Target="https://hal.science/hal-05058599v1" TargetMode="External"/><Relationship Id="rId11" Type="http://schemas.openxmlformats.org/officeDocument/2006/relationships/hyperlink" Target="https://hal.science/search/index/?q=*&amp;authFullName_s=Ricardo Bibiano" TargetMode="External"/><Relationship Id="rId12" Type="http://schemas.openxmlformats.org/officeDocument/2006/relationships/hyperlink" Target="https://hal.science/hal-05007781v1" TargetMode="External"/><Relationship Id="rId13" Type="http://schemas.openxmlformats.org/officeDocument/2006/relationships/hyperlink" Target="https://hal.science/hal-05058591v1" TargetMode="External"/><Relationship Id="rId14" Type="http://schemas.openxmlformats.org/officeDocument/2006/relationships/hyperlink" Target="https://hal.science/hal-05007783v1" TargetMode="External"/><Relationship Id="rId15" Type="http://schemas.openxmlformats.org/officeDocument/2006/relationships/hyperlink" Target="https://dx.doi.org/10.3917/lp.421.0126" TargetMode="External"/><Relationship Id="rId16" Type="http://schemas.openxmlformats.org/officeDocument/2006/relationships/hyperlink" Target="https://hal.science/hal-04924961v1" TargetMode="External"/><Relationship Id="rId17" Type="http://schemas.openxmlformats.org/officeDocument/2006/relationships/hyperlink" Target="https://dx.doi.org/10.53981/destrocos.v6i1.55302" TargetMode="External"/><Relationship Id="rId18" Type="http://schemas.openxmlformats.org/officeDocument/2006/relationships/hyperlink" Target="https://hal.science/hal-04745554v1" TargetMode="External"/><Relationship Id="rId19" Type="http://schemas.openxmlformats.org/officeDocument/2006/relationships/hyperlink" Target="https://hal.science/search/index/?q=*&amp;authFullName_s=Luciano Magnoni Tocaia" TargetMode="External"/><Relationship Id="rId20" Type="http://schemas.openxmlformats.org/officeDocument/2006/relationships/hyperlink" Target="https://dx.doi.org/10.21680/1517-7874.2024v26n2ID3641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Bibiano</dc:title>
  <dc:description>CV</dc:description>
  <dc:subject/>
  <cp:keywords/>
  <cp:category/>
  <cp:lastModifiedBy/>
  <dcterms:created xsi:type="dcterms:W3CDTF">2026-03-16T08:05:24+01:00</dcterms:created>
  <dcterms:modified xsi:type="dcterms:W3CDTF">2026-03-16T08:05:24+01:00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