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Fornasari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direttiva europea sul dovere di vigilanza e lo scambio diseguale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Giuristi anonimi : Dialoghi a tesi forti e stile libero</w:t>
            </w:r>
            <w:r>
              <w:rPr/>
              <w:t xml:space="preserve">, Istituto di Diritto comparato - Sapienza Universita di Roma, Mar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vu par les travailleurs Sud Global : quels impacts sur les ressources de pouvoir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Directives durabilité et vigilance : quelle appropriation par les syndicats ?</w:t>
            </w:r>
            <w:r>
              <w:rPr/>
              <w:t xml:space="preserve">, Université PAris 1,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Risky business? Corporate risk management in sustainability due diligence and digital platform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Political Economy in Europe Summer Academy</w:t>
            </w:r>
            <w:r>
              <w:rPr/>
              <w:t xml:space="preserve">, Jun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transition, quelle transition ? Dynamiques de la crise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 et droit. Chaos systémique, chaos juridique ?</w:t>
            </w:r>
            <w:r>
              <w:rPr/>
              <w:t xml:space="preserve">, Université Le Havre-Normandie, Nov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Blindspots and Limits of Climate Litigation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SNLS: Law and/in the Anthropocene</w:t>
            </w:r>
            <w:r>
              <w:rPr/>
              <w:t xml:space="preserve">, Swiss Network for Law and Society, Feb 2025,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economy of law as a legal research method. How Is This Relevant to Unravel Social Injustices in Law?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Social Justice Lecture Series</w:t>
            </w:r>
            <w:r>
              <w:rPr/>
              <w:t xml:space="preserve">, Center for Law and social Justice, University of Gadjah Mada, Aug 2025,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diligence and risk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Delimiting Systemic Risks in Social Media Governance: Putting the DSA Into Practice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Form of Climate Litigation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Value(s) of Private Law Lecture Series</w:t>
            </w:r>
            <w:r>
              <w:rPr/>
              <w:t xml:space="preserve">, Amsterdam Centre for Transformative Private Law, University of Amsterdam, Nov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Commodity Form Theory of Law, Monopoly Capitalism and Transformative Private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Justice, Private Law and Europe (?) 2004-2044 – Keeping the Hope Alive</w:t>
            </w:r>
            <w:r>
              <w:rPr/>
              <w:t xml:space="preserve">, Amsterdam Center for Transformative Private Law, Oct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corporate sustainability due diligence and its limitations: the persistence of unequal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Political Economy in Europe Summer Academy</w:t>
            </w:r>
            <w:r>
              <w:rPr/>
              <w:t xml:space="preserve">, Law and Political Economy in Europe, Jun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Risky business? Corporate risk management obligations in sustainability due diligence and digital platform regulation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Rachel Griffin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Risk Regulation</w:t>
            </w:r>
            <w:r>
              <w:rPr/>
              <w:t xml:space="preserve">, 2025, pp.1-19.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⟨10.1017/err.2025.10064⟩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est-il neutre ? Analyse comparée du devoir de vigilance et du règlement sur les services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2025, 7, pp.69-109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transfert d'un bien moyennant cryptomonnaie : choix et enjeux de la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Sezioni Unite consacrano la residualità «in concreto» dell'azione di arricchimento senza causa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Responsabilita Civile e Previdenza</w:t>
            </w:r>
            <w:r>
              <w:rPr/>
              <w:t xml:space="preserve">, 2024, 89 (1), pp.88-95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transfert d’un bien moyennant cryptomonnaie : choix et enjeux de la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form of climate change litigation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 and political economy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hal-04431595v2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reconnaissance d'un lien de causalité entre le changement climatique et les activités polluantes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 del patto fiduciario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Giurisprudenza commerciale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Comandare allo Stato di agire: climate change e responsablità civile del potere pubblico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 e mercato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struttura della tutela inibitoria ed i suoi possibili utilizzi nel contrasto al cambiamento climatico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Responsabilita Civile e Previdenza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Alea e scambio: il caso dei contratti derivati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diritto privato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Sopravvenienze e contratto dopo il covid-19: problemidi contenuto e di metodo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Contratto e impresa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Crépuscule des idoles: De la fragmentation du sujet à la fragmentation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Private Law</w:t>
            </w:r>
            <w:r>
              <w:rPr/>
              <w:t xml:space="preserve">, 2019, 27 (Issue 4), pp.785-822.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⟨10.54648/erpl2019042⟩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Crepuscolo degli idoli. Dalla frammentazione del soggetto alla frammentazione del contratto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civile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responsabilità dello Stato per atto normativo derivante dalla violazione delle legittime aspettative dell'investitore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trimestrale di diritto e procedura civile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attesa delle Sezioni Unite: brevi note circa la disciplina della clausola claims made in Francia e Germania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Responsabilita Civile e Previdenza</w:t>
            </w:r>
            <w:r>
              <w:rPr/>
              <w:t xml:space="preserve">, 2018, 84 (2), pp.723-734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giudizio di meritevolezza dei prodotti finanziari &amp;quot;my way&amp;quot;, ovvero la valutazione della razionalità dello scambio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Contratto e impresa </w:t>
            </w:r>
            <w:r>
              <w:rPr/>
              <w:t xml:space="preserve">, 2017, 23 (4), pp.1281-1307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meritevolezza della clausola claims made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Responsabilita Civile e Previdenza</w:t>
            </w:r>
            <w:r>
              <w:rPr/>
              <w:t xml:space="preserve">, 2017, 4, pp.1372-1389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L'intervento giudiziale sul contratto: pronunce arbitrali e politica del diritto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Contratto e impresa </w:t>
            </w:r>
            <w:r>
              <w:rPr/>
              <w:t xml:space="preserve">, 2016, 22 (3), pp.836-869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rilievo officioso della nullità: un presidio a tutela dell’interesse generale dell’ordinamento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Danno e ResponsabilitË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corporate sustainability due diligence and its limitations: the persistence of unequal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Vincenzo Maccarrone</w:t>
              </w:r>
            </w:hyperlink>
          </w:p>
          <w:p>
            <w:pPr/>
            <w:r>
              <w:rPr/>
              <w:t xml:space="preserve">Andreas Bieler; Vincenzo Maccarrone. </w:t>
            </w:r>
            <w:r>
              <w:rPr>
                <w:i w:val="1"/>
                <w:iCs w:val="1"/>
              </w:rPr>
              <w:t xml:space="preserve">Critical Political Economy of the European Polycrisis</w:t>
            </w:r>
            <w:r>
              <w:rPr/>
              <w:t xml:space="preserve">, Edward Elgar Publishing, pp.62-75, 2025, Political Science and Public Policy, 9781035347933.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⟨10.4337/9781035347940.00011⟩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problema del nesso di causalità nelle controversie climatiche contro le imprese inquinanti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transizione ecologica nel commercio internazionale</w:t>
            </w:r>
            <w:r>
              <w:rPr/>
              <w:t xml:space="preserve">, 2022, 9788854970908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soggetto di diritto frammentato: economia politica e governamentalità del contemporaneo.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soggetto di diritto. Storia ed evoluzione di un concetto nel diritto privato</w:t>
            </w:r>
            <w:r>
              <w:rPr/>
              <w:t xml:space="preserve">, 2020, 978-88-243-2647-6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articles 1218 ; 1228-1229 ; 1414-1417 ; 1420- 1422 ; 1425-1431 ; 1992-2027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Commentario del Codice Civile, sous la dir. de M. Franzoni et R. Rolli</w:t>
            </w:r>
            <w:r>
              <w:rPr/>
              <w:t xml:space="preserve">, 2018, 9788875243807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Commodity Form Theory of Law, Monopoly Capitalism and Transformative Private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NGOs Target Bank's Activities Contributing to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Protection of Legitimate Expectations under the Fair and Equitable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Causa, meritevolezza e razionalità del contratto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Fornasari</w:t>
              </w:r>
            </w:hyperlink>
          </w:p>
          <w:p>
            <w:pPr/>
            <w:r>
              <w:rPr/>
              <w:t xml:space="preserve">2022, 9788813384371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hal-04431579v1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-dauphine.hal.science/hal-05434115v1" TargetMode="External"/><Relationship Id="rId8" Type="http://schemas.openxmlformats.org/officeDocument/2006/relationships/hyperlink" Target="https://hal.science/search/index/?q=*&amp;authFullName_s=Riccardo Fornasari" TargetMode="External"/><Relationship Id="rId9" Type="http://schemas.openxmlformats.org/officeDocument/2006/relationships/hyperlink" Target="https://hal.science/hal-05434128v1" TargetMode="External"/><Relationship Id="rId10" Type="http://schemas.openxmlformats.org/officeDocument/2006/relationships/hyperlink" Target="https://hal.science/hal-05434149v1" TargetMode="External"/><Relationship Id="rId11" Type="http://schemas.openxmlformats.org/officeDocument/2006/relationships/hyperlink" Target="https://hal.science/hal-05434136v1" TargetMode="External"/><Relationship Id="rId12" Type="http://schemas.openxmlformats.org/officeDocument/2006/relationships/hyperlink" Target="https://univ-paris-dauphine.hal.science/hal-05433609v1" TargetMode="External"/><Relationship Id="rId13" Type="http://schemas.openxmlformats.org/officeDocument/2006/relationships/hyperlink" Target="https://hal.science/hal-05434143v1" TargetMode="External"/><Relationship Id="rId14" Type="http://schemas.openxmlformats.org/officeDocument/2006/relationships/hyperlink" Target="https://univ-paris-dauphine.hal.science/hal-05434130v1" TargetMode="External"/><Relationship Id="rId15" Type="http://schemas.openxmlformats.org/officeDocument/2006/relationships/hyperlink" Target="https://univ-paris-dauphine.hal.science/hal-05433607v1" TargetMode="External"/><Relationship Id="rId16" Type="http://schemas.openxmlformats.org/officeDocument/2006/relationships/hyperlink" Target="https://univ-paris-dauphine.hal.science/hal-05433611v1" TargetMode="External"/><Relationship Id="rId17" Type="http://schemas.openxmlformats.org/officeDocument/2006/relationships/hyperlink" Target="https://univ-paris-dauphine.hal.science/hal-05433612v1" TargetMode="External"/><Relationship Id="rId18" Type="http://schemas.openxmlformats.org/officeDocument/2006/relationships/hyperlink" Target="https://sciencespo.hal.science/hal-05392539v1" TargetMode="External"/><Relationship Id="rId19" Type="http://schemas.openxmlformats.org/officeDocument/2006/relationships/hyperlink" Target="https://hal.science/search/index/?q=*&amp;authFullName_s=Rachel Griffin" TargetMode="External"/><Relationship Id="rId20" Type="http://schemas.openxmlformats.org/officeDocument/2006/relationships/hyperlink" Target="https://dx.doi.org/10.1017/err.2025.10064" TargetMode="External"/><Relationship Id="rId21" Type="http://schemas.openxmlformats.org/officeDocument/2006/relationships/hyperlink" Target="https://univ-paris-dauphine.hal.science/hal-05433116v1" TargetMode="External"/><Relationship Id="rId22" Type="http://schemas.openxmlformats.org/officeDocument/2006/relationships/hyperlink" Target="https://shs.hal.science/halshs-04556007v1" TargetMode="External"/><Relationship Id="rId23" Type="http://schemas.openxmlformats.org/officeDocument/2006/relationships/hyperlink" Target="https://univ-paris-dauphine.hal.science/hal-05433377v1" TargetMode="External"/><Relationship Id="rId24" Type="http://schemas.openxmlformats.org/officeDocument/2006/relationships/hyperlink" Target="https://hal.science/hal-04431588v1" TargetMode="External"/><Relationship Id="rId25" Type="http://schemas.openxmlformats.org/officeDocument/2006/relationships/hyperlink" Target="https://hal.science/hal-04431595v2" TargetMode="External"/><Relationship Id="rId26" Type="http://schemas.openxmlformats.org/officeDocument/2006/relationships/hyperlink" Target="https://hal.science/hal-04431545v1" TargetMode="External"/><Relationship Id="rId27" Type="http://schemas.openxmlformats.org/officeDocument/2006/relationships/hyperlink" Target="https://hal.science/hal-04431565v1" TargetMode="External"/><Relationship Id="rId28" Type="http://schemas.openxmlformats.org/officeDocument/2006/relationships/hyperlink" Target="https://hal.science/hal-04431554v1" TargetMode="External"/><Relationship Id="rId29" Type="http://schemas.openxmlformats.org/officeDocument/2006/relationships/hyperlink" Target="https://hal.science/hal-04431560v1" TargetMode="External"/><Relationship Id="rId30" Type="http://schemas.openxmlformats.org/officeDocument/2006/relationships/hyperlink" Target="https://hal.science/hal-04431606v1" TargetMode="External"/><Relationship Id="rId31" Type="http://schemas.openxmlformats.org/officeDocument/2006/relationships/hyperlink" Target="https://hal.science/hal-04395169v1" TargetMode="External"/><Relationship Id="rId32" Type="http://schemas.openxmlformats.org/officeDocument/2006/relationships/hyperlink" Target="https://hal.science/hal-04431509v1" TargetMode="External"/><Relationship Id="rId33" Type="http://schemas.openxmlformats.org/officeDocument/2006/relationships/hyperlink" Target="https://dx.doi.org/10.54648/erpl2019042" TargetMode="External"/><Relationship Id="rId34" Type="http://schemas.openxmlformats.org/officeDocument/2006/relationships/hyperlink" Target="https://hal.science/hal-04432023v1" TargetMode="External"/><Relationship Id="rId35" Type="http://schemas.openxmlformats.org/officeDocument/2006/relationships/hyperlink" Target="https://hal.science/hal-04431601v1" TargetMode="External"/><Relationship Id="rId36" Type="http://schemas.openxmlformats.org/officeDocument/2006/relationships/hyperlink" Target="https://hal.parisnanterre.fr/hal-01915108v1" TargetMode="External"/><Relationship Id="rId37" Type="http://schemas.openxmlformats.org/officeDocument/2006/relationships/hyperlink" Target="https://hal.parisnanterre.fr/hal-01915107v1" TargetMode="External"/><Relationship Id="rId38" Type="http://schemas.openxmlformats.org/officeDocument/2006/relationships/hyperlink" Target="https://hal.parisnanterre.fr/hal-01915912v1" TargetMode="External"/><Relationship Id="rId39" Type="http://schemas.openxmlformats.org/officeDocument/2006/relationships/hyperlink" Target="https://hal.parisnanterre.fr/hal-01915963v1" TargetMode="External"/><Relationship Id="rId40" Type="http://schemas.openxmlformats.org/officeDocument/2006/relationships/hyperlink" Target="https://hal.science/hal-04431955v1" TargetMode="External"/><Relationship Id="rId41" Type="http://schemas.openxmlformats.org/officeDocument/2006/relationships/hyperlink" Target="https://univ-paris-dauphine.hal.science/hal-05433539v1" TargetMode="External"/><Relationship Id="rId42" Type="http://schemas.openxmlformats.org/officeDocument/2006/relationships/hyperlink" Target="https://hal.science/search/index/?q=*&amp;authFullName_s=Vincenzo Maccarrone" TargetMode="External"/><Relationship Id="rId43" Type="http://schemas.openxmlformats.org/officeDocument/2006/relationships/hyperlink" Target="https://dx.doi.org/10.4337/9781035347940.00011" TargetMode="External"/><Relationship Id="rId44" Type="http://schemas.openxmlformats.org/officeDocument/2006/relationships/hyperlink" Target="https://hal.science/hal-04432077v1" TargetMode="External"/><Relationship Id="rId45" Type="http://schemas.openxmlformats.org/officeDocument/2006/relationships/hyperlink" Target="https://hal.science/hal-04431979v1" TargetMode="External"/><Relationship Id="rId46" Type="http://schemas.openxmlformats.org/officeDocument/2006/relationships/hyperlink" Target="https://hal.science/hal-04431996v1" TargetMode="External"/><Relationship Id="rId47" Type="http://schemas.openxmlformats.org/officeDocument/2006/relationships/hyperlink" Target="https://univ-paris-dauphine.hal.science/hal-05433380v1" TargetMode="External"/><Relationship Id="rId48" Type="http://schemas.openxmlformats.org/officeDocument/2006/relationships/hyperlink" Target="https://hal.science/hal-04432096v1" TargetMode="External"/><Relationship Id="rId49" Type="http://schemas.openxmlformats.org/officeDocument/2006/relationships/hyperlink" Target="https://hal.science/hal-05433383v1" TargetMode="External"/><Relationship Id="rId50" Type="http://schemas.openxmlformats.org/officeDocument/2006/relationships/hyperlink" Target="https://hal.science/hal-04431579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Fornasari</dc:title>
  <dc:description>CV</dc:description>
  <dc:subject/>
  <cp:keywords/>
  <cp:category/>
  <cp:lastModifiedBy/>
  <dcterms:created xsi:type="dcterms:W3CDTF">2026-04-08T01:08:53+02:00</dcterms:created>
  <dcterms:modified xsi:type="dcterms:W3CDTF">2026-04-08T01:08:53+02:00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