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Leeman </w:t>
      </w:r>
      <w:r>
        <w:rPr>
          <w:color w:val="641e6e"/>
        </w:rPr>
        <w:t xml:space="preserve">Professeur d'histoire de l'art,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Amitiés. Mélanges en l’honneur</w:t>
            </w:r>
            <w:r>
              <w:rPr/>
              <w:t xml:space="preserve">, Les Presses du Réel, pp.241-245, 2025, 978-2-37896-551-8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l’art contemporain : un matériau pour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l’art en France, 1964-2024. Lieux, questions, défis, Olivier Bonfait, dir.</w:t>
            </w:r>
            <w:r>
              <w:rPr/>
              <w:t xml:space="preserve">, éditions Le Passage, pp.232-239,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comme hypothèse » (préface)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sur l’exposition et ses acteurs, Jean-Marc Poinsot</w:t>
            </w:r>
            <w:r>
              <w:rPr/>
              <w:t xml:space="preserve">, Hermann, pp.13-20,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Coste, Claude. </w:t>
            </w:r>
            <w:r>
              <w:rPr>
                <w:i w:val="1"/>
                <w:iCs w:val="1"/>
              </w:rPr>
              <w:t xml:space="preserve">Dictionnaire Roland Barthes</w:t>
            </w:r>
            <w:r>
              <w:rPr/>
              <w:t xml:space="preserve">, Honoré Champion,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objets incertains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et Raphaël Koeni, Marina Sereti. </w:t>
            </w:r>
            <w:r>
              <w:rPr>
                <w:i w:val="1"/>
                <w:iCs w:val="1"/>
              </w:rPr>
              <w:t xml:space="preserve">L'art brut, un objet inclassable</w:t>
            </w:r>
            <w:r>
              <w:rPr/>
              <w:t xml:space="preserve">, PUB, 2020, 979-10-300-0582-0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Hiatus irrationalis : Deux souvenirs et deux coïncidences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rythmes en arts</w:t>
            </w:r>
            <w:r>
              <w:rPr/>
              <w:t xml:space="preserve">, 14, pp.169--178, 2019,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artistes, des personnages en quête d'auteur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et Jean-Marc Poi, Claire Leroux. </w:t>
            </w:r>
            <w:r>
              <w:rPr>
                <w:i w:val="1"/>
                <w:iCs w:val="1"/>
              </w:rPr>
              <w:t xml:space="preserve">Entre élection et sélection : le critique face à ses choix</w:t>
            </w:r>
            <w:r>
              <w:rPr/>
              <w:t xml:space="preserve">, Les Presses du Réel,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and the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et John O'Brian, Serge Guilbaut. </w:t>
            </w:r>
            <w:r>
              <w:rPr>
                <w:i w:val="1"/>
                <w:iCs w:val="1"/>
              </w:rPr>
              <w:t xml:space="preserve">Breathless Days: 1959-1960</w:t>
            </w:r>
            <w:r>
              <w:rPr/>
              <w:t xml:space="preserve">, Duke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incertains : des øeuvres “qui ne soient pas d'art”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L'øeilleton inversé. La prison vidée de ses bleus</w:t>
            </w:r>
            <w:r>
              <w:rPr/>
              <w:t xml:space="preserve">, Musée des Beaux-Arts d'Agen,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parlant de Cy Twombly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Centre national d'art et de culture Georges Pompidou. </w:t>
            </w:r>
            <w:r>
              <w:rPr>
                <w:i w:val="1"/>
                <w:iCs w:val="1"/>
              </w:rPr>
              <w:t xml:space="preserve">Cy Twombly</w:t>
            </w:r>
            <w:r>
              <w:rPr/>
              <w:t xml:space="preserve">, Centre Pompidou, pp.127--130, 2017, 978-2-84426-768-9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Gassiot-Talabot, pygmalion de la Figuration narrative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Figuration narrative, catalogue de vente</w:t>
            </w:r>
            <w:r>
              <w:rPr/>
              <w:t xml:space="preserve">, Cornette de Saint-Cyr, pp.11--12,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Venise, qui pourra nous faire oublier Venise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 Poupon, Laurence and Poinsot, Jean-Marc and Brice, Charlotte and Archives de la critique d'art and Institut national d'histoire de l'art and Fonds régional d'art contemporain. </w:t>
            </w:r>
            <w:r>
              <w:rPr>
                <w:i w:val="1"/>
                <w:iCs w:val="1"/>
              </w:rPr>
              <w:t xml:space="preserve">Mémoires croisées, dérives archivistiques : archives de la critique d'art</w:t>
            </w:r>
            <w:r>
              <w:rPr/>
              <w:t xml:space="preserve">, INHA, pp.51--56, 2015, 978-2-917902-25-7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Bissière à Rebrousse-poil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Papin-Drastik, Ivonne and Bissière, Isabelle and Barthélémy, Sophie and Musée de Lodève and Musée des beaux-arts. </w:t>
            </w:r>
            <w:r>
              <w:rPr>
                <w:i w:val="1"/>
                <w:iCs w:val="1"/>
              </w:rPr>
              <w:t xml:space="preserve">Bissière, figure à part</w:t>
            </w:r>
            <w:r>
              <w:rPr/>
              <w:t xml:space="preserve">, Fage, pp.47--52, 2014, 978-2-84975-335-4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Rythme, flux, 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Castanet, Pierre Albert and Cousinié, Frédéric and Fontaine, Philippe and Groupe de recherche d'histoire and Communauté d'agglomération Rouen-Elbeuf-Austreberthe and Festival Normandie impressionniste. </w:t>
            </w:r>
            <w:r>
              <w:rPr>
                <w:i w:val="1"/>
                <w:iCs w:val="1"/>
              </w:rPr>
              <w:t xml:space="preserve">L'impressionnisme, les arts, la fluidité</w:t>
            </w:r>
            <w:r>
              <w:rPr/>
              <w:t xml:space="preserve">, Presses universitaires de Rouen et du Havre, pp.143--147, 2013, 978-2-87775-556-6.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⟨10.4000/books.purh.724⟩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fabuleuse réalité. Sur la contemplation et le fantasme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Sauvanet, Pierre. </w:t>
            </w:r>
            <w:r>
              <w:rPr>
                <w:i w:val="1"/>
                <w:iCs w:val="1"/>
              </w:rPr>
              <w:t xml:space="preserve">L'effet de réel</w:t>
            </w:r>
            <w:r>
              <w:rPr/>
              <w:t xml:space="preserve">, 10, Presses Universitaires de Bordeaux, pp.89--104, 2013,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for, le fans et le fatur. Quelques significations du nom d’un tableau d'André Masson : Pasiphaé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Biasi, Pierre-Marc de and Jakobi, Marianne and Le Men, Ségolène and Bonfait, Olivier and Hénin, Emmanuelle and Jakobi, Marianne and Institut des textes et manuscrits modernes. </w:t>
            </w:r>
            <w:r>
              <w:rPr>
                <w:i w:val="1"/>
                <w:iCs w:val="1"/>
              </w:rPr>
              <w:t xml:space="preserve">La fabrique du titre: nommer les œuvres d'art</w:t>
            </w:r>
            <w:r>
              <w:rPr/>
              <w:t xml:space="preserve">, CNRS, pp.297--309, 2012, 978-2-271-07458-4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Faupin, Savine and Boulanger, Christophe. </w:t>
            </w:r>
            <w:r>
              <w:rPr>
                <w:i w:val="1"/>
                <w:iCs w:val="1"/>
              </w:rPr>
              <w:t xml:space="preserve">Art brut : une avant-garde en moins ?</w:t>
            </w:r>
            <w:r>
              <w:rPr/>
              <w:t xml:space="preserve">, L'Improviste, pp.19--20, 2011, 978-2-913764-48-4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universel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Twombly, Cy and Bernadac, Marie-Laure and Leeman, Richard and Fonkenell, Guillaume. </w:t>
            </w:r>
            <w:r>
              <w:rPr>
                <w:i w:val="1"/>
                <w:iCs w:val="1"/>
              </w:rPr>
              <w:t xml:space="preserve">Cy Twombly, the Ceiling: un plafond pour le Louvre</w:t>
            </w:r>
            <w:r>
              <w:rPr/>
              <w:t xml:space="preserve">, Éditions du Regard / Musée du Louvre, pp.37--59, 2010, 978-2-84105-253-0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téléologies de Pierre Restany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Leeman, Richard and Le demi-siècle de Pierre Restany. Colloque and Institut national d'histoire de l'art and Association internationale des critiques d'art and Archives de la critique d'art. </w:t>
            </w:r>
            <w:r>
              <w:rPr>
                <w:i w:val="1"/>
                <w:iCs w:val="1"/>
              </w:rPr>
              <w:t xml:space="preserve">Le demi-siècle de Pierre Restany</w:t>
            </w:r>
            <w:r>
              <w:rPr/>
              <w:t xml:space="preserve">, INHA / Éditions des Cendres, pp.445--466, 2009, 978-2-86742-167-9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Pierre Restany le dénominateur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Leeman, Richard and Le demi-siècle de Pierre Restany. Colloque and Institut national d'histoire de l'art and Association internationale des critiques d'art and Archives de la critique d'art. </w:t>
            </w:r>
            <w:r>
              <w:rPr>
                <w:i w:val="1"/>
                <w:iCs w:val="1"/>
              </w:rPr>
              <w:t xml:space="preserve">Le demi-siècle de Pierre Restany</w:t>
            </w:r>
            <w:r>
              <w:rPr/>
              <w:t xml:space="preserve">, INHA / Éditions des Cendres, 2009, 978-2-86742-167-9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Leeman, Richard and Le demi-siècle de Pierre Restany. Colloque and Institut national d'histoire de l'art and Association internationale des critiques d'art and Archives de la critique d'art. </w:t>
            </w:r>
            <w:r>
              <w:rPr>
                <w:i w:val="1"/>
                <w:iCs w:val="1"/>
              </w:rPr>
              <w:t xml:space="preserve">Le demi-siècle de Pierre Restany</w:t>
            </w:r>
            <w:r>
              <w:rPr/>
              <w:t xml:space="preserve">, INHA / Éditions des Cendres, 2009, 978-2-86742-167-9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spectacles, histoire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Antje Kramer-Mallordy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Bariteau</w:t>
              </w:r>
            </w:hyperlink>
          </w:p>
          <w:p>
            <w:pPr/>
            <w:r>
              <w:rPr/>
              <w:t xml:space="preserve">Réunion des Musées Nationaux. </w:t>
            </w:r>
            <w:r>
              <w:rPr>
                <w:i w:val="1"/>
                <w:iCs w:val="1"/>
              </w:rPr>
              <w:t xml:space="preserve">Le Nouveau Réalisme (dir. Cécile Debray), catalogue d’exposition des Galeries nationales du Grand Palais</w:t>
            </w:r>
            <w:r>
              <w:rPr/>
              <w:t xml:space="preserve">, pp.241-276,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et ses rapports avec l’inconscient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éditions Stilus, 170 p., 2025, Résonances, 9791095543664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Twombly and the American Critics 1951-1995. A Reception History, foreword by Benjamin H.D. Buchloh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Fondazione Nicola del Roscio; Gagosian, 2023, 978-1-951449-48-3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Twombly and the American Critics 1951-1995. A Reception History [foreword by Benjamin H.D. Buchloh]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H.D. Buchloh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Fondazione Nicola del Roscio; Gagosian, 2023, 978-1-951449-48-3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Twombly et la critique américaine, 1951-1995. Histoire d’une réception [préface de Benjamin H.D. Buchloh]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H.D. Buchloh</w:t>
              </w:r>
            </w:hyperlink>
          </w:p>
          <w:p>
            <w:pPr/>
            <w:r>
              <w:rPr/>
              <w:t xml:space="preserve">Éditions du Regard, 2022, 978-2-84105-402-2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Ragon : critique d'art et d'architecture : [actes du colloque éponyme, Paris, Institut national d'histoire de l'art, 3-5 juin 2010] / sous la direction de Richard Leeman et Hélène Jannière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</w:p>
          <w:p>
            <w:pPr/>
            <w:r>
              <w:rPr/>
              <w:t xml:space="preserve">Presses universitaires de Rennes, pp.312, 2013, 978-2-7535-2205-3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Miller. Graphein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Christian Berst, pp.144,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critique, l'art et l'histoire: de Michel Ragon à Jean Clair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Presses universitaires de Rennes, 2010, 978-2-7535-1068-5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Twombly The Ceiling, un plafond pour le Louvre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du Regard - Musée du Louvre Editions, pp.72,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Demi-siècle de Pierre Restany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des Cendres - Institut national d'histoire de l'art, pp.560,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1950-1960. Gildas Fardel, un collectionneur d'art abstrait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Fages, pp.130,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Pierre. Les lettres de Jean Tinguely à Pierre Restany, catalogue d’exposition de l'Institut national d’histoire de l’art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Antje Kramer-Mallordy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INHA.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 Pleynet, La peinture contemporaine en question, conférence au CAPC de Bordeaux en 1979, préface Marcelin Pleynet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 Bleu du ciel – Institut national d'histoire de l'art,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20/21.siècles, no 5-6, Histoire et historiographie. L'art du second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Twombly, peindre dessiner,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du regard,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Barthes (dir. Claude Costes)</w:t>
            </w:r>
            <w:r>
              <w:rPr/>
              <w:t xml:space="preserve">, 2024, pp.895-896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Ragon l’insolent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303, arts recherches, créations</w:t>
            </w:r>
            <w:r>
              <w:rPr/>
              <w:t xml:space="preserve">, 2024, 179,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avec Maurizio Cattelan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2019, 38, pp.323--328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catastrophe : le Pop en France en 1963 - Extraits choisis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46, pp.130-150.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⟨10.4000/critiquedart.21370⟩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(critique)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⟨10.4000/critiquedart.15482⟩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 Critique d'art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⟨10.4000/critiquedart.15480⟩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State of Art Criticism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⟨10.4000/critiquedart.15481⟩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Cartier pour l'art contemporain : 30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⟨10.4000/critiquedart.15479⟩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&amp;quot;Avec et sans peinture : parcours #6 de la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⟨10.4000/critiquedart.15469⟩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Gassiot-Talabot. Mythologies, tendances, partis-pris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2011, 37, pp.116-119.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⟨10.4000/critiquedart.1382⟩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Sublime, c'était hier. Actualité de Barnett Newman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2011, 38, pp.21-24.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⟨10.4000/critiquedart.1441⟩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Entre élection et sélection : le critique face à ses choix »</w:t>
            </w:r>
            <w:r>
              <w:rPr/>
              <w:t xml:space="preserve">, Oct 2012,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and the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Breathless Days: 1959-1960 »</w:t>
            </w:r>
            <w:r>
              <w:rPr/>
              <w:t xml:space="preserve">, May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hal-01994312v1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2513v1" TargetMode="External"/><Relationship Id="rId9" Type="http://schemas.openxmlformats.org/officeDocument/2006/relationships/hyperlink" Target="https://hal.science/search/index/?q=*&amp;authFullName_s=Richard Leeman" TargetMode="External"/><Relationship Id="rId10" Type="http://schemas.openxmlformats.org/officeDocument/2006/relationships/hyperlink" Target="https://hal.science/hal-05585708v1" TargetMode="External"/><Relationship Id="rId11" Type="http://schemas.openxmlformats.org/officeDocument/2006/relationships/hyperlink" Target="https://hal.science/hal-05585718v1" TargetMode="External"/><Relationship Id="rId12" Type="http://schemas.openxmlformats.org/officeDocument/2006/relationships/hyperlink" Target="https://hal.science/hal-02522325v1" TargetMode="External"/><Relationship Id="rId13" Type="http://schemas.openxmlformats.org/officeDocument/2006/relationships/hyperlink" Target="https://hal.science/hal-02522326v1" TargetMode="External"/><Relationship Id="rId14" Type="http://schemas.openxmlformats.org/officeDocument/2006/relationships/hyperlink" Target="https://hal.science/hal-02522388v1" TargetMode="External"/><Relationship Id="rId15" Type="http://schemas.openxmlformats.org/officeDocument/2006/relationships/hyperlink" Target="https://hal.science/hal-02522560v1" TargetMode="External"/><Relationship Id="rId16" Type="http://schemas.openxmlformats.org/officeDocument/2006/relationships/hyperlink" Target="https://hal.science/hal-02522559v1" TargetMode="External"/><Relationship Id="rId17" Type="http://schemas.openxmlformats.org/officeDocument/2006/relationships/hyperlink" Target="https://hal.science/hal-02522558v1" TargetMode="External"/><Relationship Id="rId18" Type="http://schemas.openxmlformats.org/officeDocument/2006/relationships/hyperlink" Target="https://hal.science/hal-01983886v1" TargetMode="External"/><Relationship Id="rId19" Type="http://schemas.openxmlformats.org/officeDocument/2006/relationships/hyperlink" Target="https://hal.science/hal-01983888v1" TargetMode="External"/><Relationship Id="rId20" Type="http://schemas.openxmlformats.org/officeDocument/2006/relationships/hyperlink" Target="https://hal.science/hal-01983887v1" TargetMode="External"/><Relationship Id="rId21" Type="http://schemas.openxmlformats.org/officeDocument/2006/relationships/hyperlink" Target="https://hal.science/hal-01983889v1" TargetMode="External"/><Relationship Id="rId22" Type="http://schemas.openxmlformats.org/officeDocument/2006/relationships/hyperlink" Target="https://hal.science/hal-01983903v1" TargetMode="External"/><Relationship Id="rId23" Type="http://schemas.openxmlformats.org/officeDocument/2006/relationships/hyperlink" Target="https://dx.doi.org/10.4000/books.purh.724" TargetMode="External"/><Relationship Id="rId24" Type="http://schemas.openxmlformats.org/officeDocument/2006/relationships/hyperlink" Target="https://hal.science/hal-01983904v1" TargetMode="External"/><Relationship Id="rId25" Type="http://schemas.openxmlformats.org/officeDocument/2006/relationships/hyperlink" Target="https://hal.science/hal-01983900v1" TargetMode="External"/><Relationship Id="rId26" Type="http://schemas.openxmlformats.org/officeDocument/2006/relationships/hyperlink" Target="https://hal.science/hal-01983902v1" TargetMode="External"/><Relationship Id="rId27" Type="http://schemas.openxmlformats.org/officeDocument/2006/relationships/hyperlink" Target="https://hal.science/hal-01983899v1" TargetMode="External"/><Relationship Id="rId28" Type="http://schemas.openxmlformats.org/officeDocument/2006/relationships/hyperlink" Target="https://hal.science/hal-01983901v1" TargetMode="External"/><Relationship Id="rId29" Type="http://schemas.openxmlformats.org/officeDocument/2006/relationships/hyperlink" Target="https://hal.science/hal-01983897v1" TargetMode="External"/><Relationship Id="rId30" Type="http://schemas.openxmlformats.org/officeDocument/2006/relationships/hyperlink" Target="https://hal.science/hal-01983898v1" TargetMode="External"/><Relationship Id="rId31" Type="http://schemas.openxmlformats.org/officeDocument/2006/relationships/hyperlink" Target="https://hal.science/hal-04295187v1" TargetMode="External"/><Relationship Id="rId32" Type="http://schemas.openxmlformats.org/officeDocument/2006/relationships/hyperlink" Target="https://hal.science/search/index/?q=*&amp;authFullName_s=Antje Kramer-Mallordy" TargetMode="External"/><Relationship Id="rId33" Type="http://schemas.openxmlformats.org/officeDocument/2006/relationships/hyperlink" Target="https://hal.science/search/index/?q=*&amp;authFullName_s=Anne Bariteau" TargetMode="External"/><Relationship Id="rId34" Type="http://schemas.openxmlformats.org/officeDocument/2006/relationships/hyperlink" Target="https://hal.science/hal-05582485v1" TargetMode="External"/><Relationship Id="rId35" Type="http://schemas.openxmlformats.org/officeDocument/2006/relationships/hyperlink" Target="https://hal.science/hal-05585690v1" TargetMode="External"/><Relationship Id="rId36" Type="http://schemas.openxmlformats.org/officeDocument/2006/relationships/hyperlink" Target="https://hal.science/hal-05585897v1" TargetMode="External"/><Relationship Id="rId37" Type="http://schemas.openxmlformats.org/officeDocument/2006/relationships/hyperlink" Target="https://hal.science/search/index/?q=*&amp;authFullName_s=Benjamin H.D. Buchloh" TargetMode="External"/><Relationship Id="rId38" Type="http://schemas.openxmlformats.org/officeDocument/2006/relationships/hyperlink" Target="https://hal.science/hal-05585699v1" TargetMode="External"/><Relationship Id="rId39" Type="http://schemas.openxmlformats.org/officeDocument/2006/relationships/hyperlink" Target="https://univ-rennes2.hal.science/hal-02563379v1" TargetMode="External"/><Relationship Id="rId40" Type="http://schemas.openxmlformats.org/officeDocument/2006/relationships/hyperlink" Target="https://hal.science/search/index/?q=*&amp;authFullName_s=Helene Janniere" TargetMode="External"/><Relationship Id="rId41" Type="http://schemas.openxmlformats.org/officeDocument/2006/relationships/hyperlink" Target="https://hal.science/hal-02860117v1" TargetMode="External"/><Relationship Id="rId42" Type="http://schemas.openxmlformats.org/officeDocument/2006/relationships/hyperlink" Target="https://hal.science/hal-01983841v1" TargetMode="External"/><Relationship Id="rId43" Type="http://schemas.openxmlformats.org/officeDocument/2006/relationships/hyperlink" Target="https://hal.science/hal-02860225v1" TargetMode="External"/><Relationship Id="rId44" Type="http://schemas.openxmlformats.org/officeDocument/2006/relationships/hyperlink" Target="https://hal.science/hal-02861944v1" TargetMode="External"/><Relationship Id="rId45" Type="http://schemas.openxmlformats.org/officeDocument/2006/relationships/hyperlink" Target="https://hal.science/hal-02861945v1" TargetMode="External"/><Relationship Id="rId46" Type="http://schemas.openxmlformats.org/officeDocument/2006/relationships/hyperlink" Target="https://hal.science/hal-04289840v1" TargetMode="External"/><Relationship Id="rId47" Type="http://schemas.openxmlformats.org/officeDocument/2006/relationships/hyperlink" Target="https://hal.science/hal-02862023v1" TargetMode="External"/><Relationship Id="rId48" Type="http://schemas.openxmlformats.org/officeDocument/2006/relationships/hyperlink" Target="https://hal.science/hal-02862022v1" TargetMode="External"/><Relationship Id="rId49" Type="http://schemas.openxmlformats.org/officeDocument/2006/relationships/hyperlink" Target="https://hal.science/hal-02862680v1" TargetMode="External"/><Relationship Id="rId50" Type="http://schemas.openxmlformats.org/officeDocument/2006/relationships/hyperlink" Target="https://hal.science/hal-05585725v1" TargetMode="External"/><Relationship Id="rId51" Type="http://schemas.openxmlformats.org/officeDocument/2006/relationships/hyperlink" Target="https://hal.science/hal-05582435v1" TargetMode="External"/><Relationship Id="rId52" Type="http://schemas.openxmlformats.org/officeDocument/2006/relationships/hyperlink" Target="https://hal.science/hal-02522387v1" TargetMode="External"/><Relationship Id="rId53" Type="http://schemas.openxmlformats.org/officeDocument/2006/relationships/hyperlink" Target="https://hal.science/hal-02016139v1" TargetMode="External"/><Relationship Id="rId54" Type="http://schemas.openxmlformats.org/officeDocument/2006/relationships/hyperlink" Target="https://dx.doi.org/10.4000/critiquedart.21370" TargetMode="External"/><Relationship Id="rId55" Type="http://schemas.openxmlformats.org/officeDocument/2006/relationships/hyperlink" Target="https://hal.science/hal-02016145v1" TargetMode="External"/><Relationship Id="rId56" Type="http://schemas.openxmlformats.org/officeDocument/2006/relationships/hyperlink" Target="https://dx.doi.org/10.4000/critiquedart.15482" TargetMode="External"/><Relationship Id="rId57" Type="http://schemas.openxmlformats.org/officeDocument/2006/relationships/hyperlink" Target="https://hal.science/hal-02016144v1" TargetMode="External"/><Relationship Id="rId58" Type="http://schemas.openxmlformats.org/officeDocument/2006/relationships/hyperlink" Target="https://dx.doi.org/10.4000/critiquedart.15480" TargetMode="External"/><Relationship Id="rId59" Type="http://schemas.openxmlformats.org/officeDocument/2006/relationships/hyperlink" Target="https://hal.science/hal-02016141v1" TargetMode="External"/><Relationship Id="rId60" Type="http://schemas.openxmlformats.org/officeDocument/2006/relationships/hyperlink" Target="https://dx.doi.org/10.4000/critiquedart.15481" TargetMode="External"/><Relationship Id="rId61" Type="http://schemas.openxmlformats.org/officeDocument/2006/relationships/hyperlink" Target="https://hal.science/hal-02016143v1" TargetMode="External"/><Relationship Id="rId62" Type="http://schemas.openxmlformats.org/officeDocument/2006/relationships/hyperlink" Target="https://dx.doi.org/10.4000/critiquedart.15479" TargetMode="External"/><Relationship Id="rId63" Type="http://schemas.openxmlformats.org/officeDocument/2006/relationships/hyperlink" Target="https://hal.science/hal-02016142v1" TargetMode="External"/><Relationship Id="rId64" Type="http://schemas.openxmlformats.org/officeDocument/2006/relationships/hyperlink" Target="https://dx.doi.org/10.4000/critiquedart.15469" TargetMode="External"/><Relationship Id="rId65" Type="http://schemas.openxmlformats.org/officeDocument/2006/relationships/hyperlink" Target="https://hal.science/hal-02016138v1" TargetMode="External"/><Relationship Id="rId66" Type="http://schemas.openxmlformats.org/officeDocument/2006/relationships/hyperlink" Target="https://dx.doi.org/10.4000/critiquedart.1382" TargetMode="External"/><Relationship Id="rId67" Type="http://schemas.openxmlformats.org/officeDocument/2006/relationships/hyperlink" Target="https://hal.science/hal-02016137v1" TargetMode="External"/><Relationship Id="rId68" Type="http://schemas.openxmlformats.org/officeDocument/2006/relationships/hyperlink" Target="https://dx.doi.org/10.4000/critiquedart.1441" TargetMode="External"/><Relationship Id="rId69" Type="http://schemas.openxmlformats.org/officeDocument/2006/relationships/hyperlink" Target="https://hal.science/hal-02011780v1" TargetMode="External"/><Relationship Id="rId70" Type="http://schemas.openxmlformats.org/officeDocument/2006/relationships/hyperlink" Target="https://hal.science/hal-0199431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Leeman</dc:title>
  <dc:description>CV</dc:description>
  <dc:subject/>
  <cp:keywords/>
  <cp:category/>
  <cp:lastModifiedBy/>
  <dcterms:created xsi:type="dcterms:W3CDTF">2026-04-16T08:10:53+02:00</dcterms:created>
  <dcterms:modified xsi:type="dcterms:W3CDTF">2026-04-16T08:10:53+02:00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