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3448275862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Riccardo Tommasini </w:t>
      </w:r>
      <w:r>
        <w:rPr>
          <w:color w:val="641e6e"/>
        </w:rPr>
        <w:t xml:space="preserve">Maître de conférences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rictomm</w:t>
        </w:r>
      </w:hyperlink>
    </w:p>
    <w:p>
      <w:pPr>
        <w:spacing w:before="600"/>
      </w:pPr>
    </w:p>
    <w:p>
      <w:pPr>
        <w:pStyle w:val="Heading2"/>
      </w:pPr>
      <w:r>
        <w:rPr>
          <w:color w:val="1e198e"/>
          <w:b w:val="1"/>
          <w:bCs w:val="1"/>
        </w:rPr>
        <w:t xml:space="preserve">Présentation</w:t>
      </w:r>
    </w:p>
    <w:p>
      <w:pPr>
        <w:spacing w:after="100"/>
      </w:pPr>
    </w:p>
    <w:p>
      <w:pPr/>
      <w:r>
        <w:rPr/>
        <w:t xml:space="preserve">Je suis Maître de Conférences (Associate Professor) à l’Institut National des Sciences Appliquées (INSA), l’une des principales écoles d’ingénieurs en France, située à Lyon.</w:t>
      </w:r>
    </w:p>
    <w:p>
      <w:pPr/>
      <w:r>
        <w:rPr/>
        <w:t xml:space="preserve">En particulier, je suis membre de l’équipe DB au sein du laboratoire LIRIS, dirigée par la Professeure Angela Bonifati.</w:t>
      </w:r>
    </w:p>
    <w:p>
      <w:pPr/>
      <w:r>
        <w:rPr/>
        <w:t xml:space="preserve">Mes intérêts de recherche couvrent le traitement de flux, les graphes de connaissances, ainsi que les langages de requête et de programmation.</w:t>
      </w:r>
    </w:p>
    <w:p>
      <w:pPr/>
      <w:r>
        <w:rPr/>
        <w:t xml:space="preserve">Je suis titulaire d’un doctorat en informatique, obtenu au Département d'Électronique et d'Information du Politecnico di Milano, sous la supervision du Professeur Emanuele Della Valle.</w:t>
      </w:r>
    </w:p>
    <w:p>
      <w:pPr/>
      <w:r>
        <w:rPr/>
        <w:t xml:space="preserve">Ma thèse de doctorat, intitulée « Velocity on the Web », porte sur les aspects de vélocité liés à l’environnement du Web et sera prochainement publiée sous forme de livre chez Springer.</w:t>
      </w:r>
    </w:p>
    <w:p>
      <w:pPr/>
      <w:r>
        <w:rPr/>
        <w:t xml:space="preserve">Avant de rejoindre l’INSA, j’ai été Assistant Professor à l’Université de Tartu, en Estonie. J’étais membre du Data System Group, fondé par le Professeur Sherif Sakr (R.I.P.). Entre avril 2020 et février 2021, j’ai dirigé le groupe par intérim lorsque le Professeur Ahmed Awad a succédé au Professeur Sakr. À Tartu, je continue de superviser Mohamed Ragab, doctorant travaillant sur le traitement de grands graphes.</w:t>
      </w:r>
    </w:p>
    <w:p>
      <w:pPr/>
      <w:r>
        <w:rPr/>
        <w:t xml:space="preserve">Au cours de ma carrière, j’ai également développé plusieurs collaborations industrielles à des fins de recherche et de conseil.</w:t>
      </w:r>
    </w:p>
    <w:p>
      <w:pPr/>
      <w:r>
        <w:rPr/>
        <w:t xml:space="preserve">J’ai négocié et géré deux projets de recherche avec le Nordic Institute for Interoperability of Software (NIIS). Ces projets, dont l’un est toujours en cours, portent sur X-ROAD, l’infrastructure de base du gouvernement électronique en Estonie et en Finlande.</w:t>
      </w:r>
    </w:p>
    <w:p>
      <w:pPr/>
      <w:r>
        <w:rPr/>
        <w:t xml:space="preserve">Je collabore actuellement avec Neo4j, InfluxData et Confluent Inc.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Tracking Consistency over Data Streams with InkStream</w:t>
              </w:r>
            </w:hyperlink>
          </w:p>
          <w:p>
            <w:pPr/>
            <w:hyperlink r:id="rId10" w:history="1">
              <w:r>
                <w:rPr>
                  <w:color w:val="#410a8c"/>
                  <w:u w:val="single"/>
                </w:rPr>
                <w:t xml:space="preserve">Samuele Langhi</w:t>
              </w:r>
            </w:hyperlink>
            <w:r>
              <w:rPr/>
              <w:t xml:space="preserve">,</w:t>
            </w:r>
            <w:hyperlink r:id="rId11" w:history="1">
              <w:r>
                <w:rPr>
                  <w:color w:val="#410a8c"/>
                  <w:u w:val="single"/>
                </w:rPr>
                <w:t xml:space="preserve">Angela Bonifati</w:t>
              </w:r>
            </w:hyperlink>
            <w:r>
              <w:rPr/>
              <w:t xml:space="preserve">,</w:t>
            </w:r>
            <w:hyperlink r:id="rId12" w:history="1">
              <w:r>
                <w:rPr>
                  <w:color w:val="#410a8c"/>
                  <w:u w:val="single"/>
                </w:rPr>
                <w:t xml:space="preserve">Riccardo Tommasini</w:t>
              </w:r>
            </w:hyperlink>
          </w:p>
          <w:p>
            <w:pPr/>
            <w:r>
              <w:rPr>
                <w:i w:val="1"/>
                <w:iCs w:val="1"/>
              </w:rPr>
              <w:t xml:space="preserve">VLDB 2024 Workshop: International Workshop on Quality in Databases (QDB’24)</w:t>
            </w:r>
            <w:r>
              <w:rPr/>
              <w:t xml:space="preserve">, Aug 2024, Guangzhou, China</w:t>
            </w:r>
          </w:p>
          <w:p>
            <w:pPr/>
            <w:r>
              <w:rPr/>
              <w:t xml:space="preserve">Communication dans un congrès</w:t>
            </w:r>
          </w:p>
          <w:p>
            <w:pPr/>
            <w:hyperlink r:id="rId9" w:history="1">
              <w:r>
                <w:rPr>
                  <w:color w:val="#410a8c"/>
                  <w:u w:val="single"/>
                </w:rPr>
                <w:t xml:space="preserve">hal-04808787v1</w:t>
              </w:r>
            </w:hyperlink>
          </w:p>
        </w:tc>
      </w:tr>
      <w:tr>
        <w:trPr/>
        <w:tc>
          <w:tcPr>
            <w:noWrap/>
          </w:tcPr>
          <w:p>
            <w:pPr>
              <w:spacing w:after="200"/>
            </w:pPr>
            <w:hyperlink r:id="rId13" w:history="1">
              <w:r>
                <w:rPr>
                  <w:color w:val="1e198e"/>
                  <w:b w:val="1"/>
                  <w:bCs w:val="1"/>
                  <w:u w:val="single"/>
                </w:rPr>
                <w:t xml:space="preserve">GenACT: An Ontology-based Temporal Web Data Generator</w:t>
              </w:r>
            </w:hyperlink>
          </w:p>
          <w:p>
            <w:pPr/>
            <w:hyperlink r:id="rId14" w:history="1">
              <w:r>
                <w:rPr>
                  <w:color w:val="#410a8c"/>
                  <w:u w:val="single"/>
                </w:rPr>
                <w:t xml:space="preserve">Gunjan Singh</w:t>
              </w:r>
            </w:hyperlink>
            <w:r>
              <w:rPr/>
              <w:t xml:space="preserve">,</w:t>
            </w:r>
            <w:hyperlink r:id="rId15" w:history="1">
              <w:r>
                <w:rPr>
                  <w:color w:val="#410a8c"/>
                  <w:u w:val="single"/>
                </w:rPr>
                <w:t xml:space="preserve">Udit Arora</w:t>
              </w:r>
            </w:hyperlink>
            <w:r>
              <w:rPr/>
              <w:t xml:space="preserve">,</w:t>
            </w:r>
            <w:hyperlink r:id="rId16" w:history="1">
              <w:r>
                <w:rPr>
                  <w:color w:val="#410a8c"/>
                  <w:u w:val="single"/>
                </w:rPr>
                <w:t xml:space="preserve">Shashikant Kumar</w:t>
              </w:r>
            </w:hyperlink>
            <w:r>
              <w:rPr/>
              <w:t xml:space="preserve">,</w:t>
            </w:r>
            <w:hyperlink r:id="rId12" w:history="1">
              <w:r>
                <w:rPr>
                  <w:color w:val="#410a8c"/>
                  <w:u w:val="single"/>
                </w:rPr>
                <w:t xml:space="preserve">Riccardo Tommasini</w:t>
              </w:r>
            </w:hyperlink>
            <w:r>
              <w:rPr/>
              <w:t xml:space="preserve">,</w:t>
            </w:r>
            <w:hyperlink r:id="rId17" w:history="1">
              <w:r>
                <w:rPr>
                  <w:color w:val="#410a8c"/>
                  <w:u w:val="single"/>
                </w:rPr>
                <w:t xml:space="preserve">Pieter Bonte</w:t>
              </w:r>
            </w:hyperlink>
            <w:r>
              <w:rPr/>
              <w:t xml:space="preserve">et al.</w:t>
            </w:r>
          </w:p>
          <w:p>
            <w:pPr/>
            <w:r>
              <w:rPr>
                <w:i w:val="1"/>
                <w:iCs w:val="1"/>
              </w:rPr>
              <w:t xml:space="preserve">43rd International Conference, ER 2024</w:t>
            </w:r>
            <w:r>
              <w:rPr/>
              <w:t xml:space="preserve">, Oct 2024, Pittsburgh, United States</w:t>
            </w:r>
          </w:p>
          <w:p>
            <w:pPr/>
            <w:r>
              <w:rPr/>
              <w:t xml:space="preserve">Communication dans un congrès</w:t>
            </w:r>
          </w:p>
          <w:p>
            <w:pPr/>
            <w:hyperlink r:id="rId13" w:history="1">
              <w:r>
                <w:rPr>
                  <w:color w:val="#410a8c"/>
                  <w:u w:val="single"/>
                </w:rPr>
                <w:t xml:space="preserve">hal-04792502v1</w:t>
              </w:r>
            </w:hyperlink>
          </w:p>
        </w:tc>
      </w:tr>
      <w:tr>
        <w:trPr/>
        <w:tc>
          <w:tcPr>
            <w:noWrap/>
          </w:tcPr>
          <w:p>
            <w:pPr>
              <w:spacing w:after="200"/>
            </w:pPr>
            <w:hyperlink r:id="rId18" w:history="1">
              <w:r>
                <w:rPr>
                  <w:color w:val="1e198e"/>
                  <w:b w:val="1"/>
                  <w:bCs w:val="1"/>
                  <w:u w:val="single"/>
                </w:rPr>
                <w:t xml:space="preserve">Towards a Semiring for Continuous Query Provenance</w:t>
              </w:r>
            </w:hyperlink>
          </w:p>
          <w:p>
            <w:pPr/>
            <w:hyperlink r:id="rId19" w:history="1">
              <w:r>
                <w:rPr>
                  <w:color w:val="#410a8c"/>
                  <w:u w:val="single"/>
                </w:rPr>
                <w:t xml:space="preserve">Sebastian Labbe</w:t>
              </w:r>
            </w:hyperlink>
            <w:r>
              <w:rPr/>
              <w:t xml:space="preserve">,</w:t>
            </w:r>
            <w:hyperlink r:id="rId10" w:history="1">
              <w:r>
                <w:rPr>
                  <w:color w:val="#410a8c"/>
                  <w:u w:val="single"/>
                </w:rPr>
                <w:t xml:space="preserve">Samuele Langhi</w:t>
              </w:r>
            </w:hyperlink>
            <w:r>
              <w:rPr/>
              <w:t xml:space="preserve">,</w:t>
            </w:r>
            <w:hyperlink r:id="rId11" w:history="1">
              <w:r>
                <w:rPr>
                  <w:color w:val="#410a8c"/>
                  <w:u w:val="single"/>
                </w:rPr>
                <w:t xml:space="preserve">Angela Bonifati</w:t>
              </w:r>
            </w:hyperlink>
            <w:r>
              <w:rPr/>
              <w:t xml:space="preserve">,</w:t>
            </w:r>
            <w:hyperlink r:id="rId12" w:history="1">
              <w:r>
                <w:rPr>
                  <w:color w:val="#410a8c"/>
                  <w:u w:val="single"/>
                </w:rPr>
                <w:t xml:space="preserve">Riccardo Tommasini</w:t>
              </w:r>
            </w:hyperlink>
          </w:p>
          <w:p>
            <w:pPr/>
            <w:r>
              <w:rPr>
                <w:i w:val="1"/>
                <w:iCs w:val="1"/>
              </w:rPr>
              <w:t xml:space="preserve">Alberto Mendelzon International Workshop on Foundations of Data Management (AMW) 2024</w:t>
            </w:r>
            <w:r>
              <w:rPr/>
              <w:t xml:space="preserve">, Oct 2024, Mexico City, Mexico</w:t>
            </w:r>
          </w:p>
          <w:p>
            <w:pPr/>
            <w:r>
              <w:rPr/>
              <w:t xml:space="preserve">Communication dans un congrès</w:t>
            </w:r>
          </w:p>
          <w:p>
            <w:pPr/>
            <w:hyperlink r:id="rId18" w:history="1">
              <w:r>
                <w:rPr>
                  <w:color w:val="#410a8c"/>
                  <w:u w:val="single"/>
                </w:rPr>
                <w:t xml:space="preserve">hal-04811584v1</w:t>
              </w:r>
            </w:hyperlink>
          </w:p>
        </w:tc>
      </w:tr>
      <w:tr>
        <w:trPr/>
        <w:tc>
          <w:tcPr>
            <w:noWrap/>
          </w:tcPr>
          <w:p>
            <w:pPr>
              <w:spacing w:after="200"/>
            </w:pPr>
            <w:hyperlink r:id="rId20" w:history="1">
              <w:r>
                <w:rPr>
                  <w:color w:val="1e198e"/>
                  <w:b w:val="1"/>
                  <w:bCs w:val="1"/>
                  <w:u w:val="single"/>
                </w:rPr>
                <w:t xml:space="preserve">Seraph: Continuous Queries on Property Graph Streams</w:t>
              </w:r>
            </w:hyperlink>
          </w:p>
          <w:p>
            <w:pPr/>
            <w:hyperlink r:id="rId21" w:history="1">
              <w:r>
                <w:rPr>
                  <w:color w:val="#410a8c"/>
                  <w:u w:val="single"/>
                </w:rPr>
                <w:t xml:space="preserve">Christopher Rost</w:t>
              </w:r>
            </w:hyperlink>
            <w:r>
              <w:rPr/>
              <w:t xml:space="preserve">,</w:t>
            </w:r>
            <w:hyperlink r:id="rId12" w:history="1">
              <w:r>
                <w:rPr>
                  <w:color w:val="#410a8c"/>
                  <w:u w:val="single"/>
                </w:rPr>
                <w:t xml:space="preserve">Riccardo Tommasini</w:t>
              </w:r>
            </w:hyperlink>
            <w:r>
              <w:rPr/>
              <w:t xml:space="preserve">,</w:t>
            </w:r>
            <w:hyperlink r:id="rId11" w:history="1">
              <w:r>
                <w:rPr>
                  <w:color w:val="#410a8c"/>
                  <w:u w:val="single"/>
                </w:rPr>
                <w:t xml:space="preserve">Angela Bonifati</w:t>
              </w:r>
            </w:hyperlink>
            <w:r>
              <w:rPr/>
              <w:t xml:space="preserve">,</w:t>
            </w:r>
            <w:hyperlink r:id="rId22" w:history="1">
              <w:r>
                <w:rPr>
                  <w:color w:val="#410a8c"/>
                  <w:u w:val="single"/>
                </w:rPr>
                <w:t xml:space="preserve">Emanuele Della Valle</w:t>
              </w:r>
            </w:hyperlink>
            <w:r>
              <w:rPr/>
              <w:t xml:space="preserve">,</w:t>
            </w:r>
            <w:hyperlink r:id="rId23" w:history="1">
              <w:r>
                <w:rPr>
                  <w:color w:val="#410a8c"/>
                  <w:u w:val="single"/>
                </w:rPr>
                <w:t xml:space="preserve">Erhard Rahm</w:t>
              </w:r>
            </w:hyperlink>
            <w:r>
              <w:rPr/>
              <w:t xml:space="preserve">et al.</w:t>
            </w:r>
          </w:p>
          <w:p>
            <w:pPr/>
            <w:r>
              <w:rPr>
                <w:i w:val="1"/>
                <w:iCs w:val="1"/>
              </w:rPr>
              <w:t xml:space="preserve">EDBT/ICDT 2025 Joint Conference</w:t>
            </w:r>
            <w:r>
              <w:rPr/>
              <w:t xml:space="preserve">, Mar 2024, Paestum, France. </w:t>
            </w:r>
            <w:hyperlink r:id="rId24" w:history="1">
              <w:r>
                <w:rPr>
                  <w:color w:val="#410a8c"/>
                  <w:u w:val="single"/>
                </w:rPr>
                <w:t xml:space="preserve">⟨10.48786/edbt.2024.21⟩</w:t>
              </w:r>
            </w:hyperlink>
          </w:p>
          <w:p>
            <w:pPr/>
            <w:r>
              <w:rPr/>
              <w:t xml:space="preserve">Communication dans un congrès</w:t>
            </w:r>
          </w:p>
          <w:p>
            <w:pPr/>
            <w:hyperlink r:id="rId20" w:history="1">
              <w:r>
                <w:rPr>
                  <w:color w:val="#410a8c"/>
                  <w:u w:val="single"/>
                </w:rPr>
                <w:t xml:space="preserve">hal-04798351v1</w:t>
              </w:r>
            </w:hyperlink>
          </w:p>
        </w:tc>
      </w:tr>
      <w:tr>
        <w:trPr/>
        <w:tc>
          <w:tcPr>
            <w:noWrap/>
          </w:tcPr>
          <w:p>
            <w:pPr>
              <w:spacing w:after="200"/>
            </w:pPr>
            <w:hyperlink r:id="rId25" w:history="1">
              <w:r>
                <w:rPr>
                  <w:color w:val="1e198e"/>
                  <w:b w:val="1"/>
                  <w:bCs w:val="1"/>
                  <w:u w:val="single"/>
                </w:rPr>
                <w:t xml:space="preserve">Towards Streaming Consistency Management</w:t>
              </w:r>
            </w:hyperlink>
          </w:p>
          <w:p>
            <w:pPr/>
            <w:hyperlink r:id="rId10" w:history="1">
              <w:r>
                <w:rPr>
                  <w:color w:val="#410a8c"/>
                  <w:u w:val="single"/>
                </w:rPr>
                <w:t xml:space="preserve">Samuele Langhi</w:t>
              </w:r>
            </w:hyperlink>
            <w:r>
              <w:rPr/>
              <w:t xml:space="preserve">,</w:t>
            </w:r>
            <w:hyperlink r:id="rId11" w:history="1">
              <w:r>
                <w:rPr>
                  <w:color w:val="#410a8c"/>
                  <w:u w:val="single"/>
                </w:rPr>
                <w:t xml:space="preserve">Angela Bonifati</w:t>
              </w:r>
            </w:hyperlink>
            <w:r>
              <w:rPr/>
              <w:t xml:space="preserve">,</w:t>
            </w:r>
            <w:hyperlink r:id="rId12" w:history="1">
              <w:r>
                <w:rPr>
                  <w:color w:val="#410a8c"/>
                  <w:u w:val="single"/>
                </w:rPr>
                <w:t xml:space="preserve">Riccardo Tommasini</w:t>
              </w:r>
            </w:hyperlink>
          </w:p>
          <w:p>
            <w:pPr/>
            <w:r>
              <w:rPr>
                <w:i w:val="1"/>
                <w:iCs w:val="1"/>
              </w:rPr>
              <w:t xml:space="preserve">2024 IEEE 40th International Conference on Data Engineering (ICDE)</w:t>
            </w:r>
            <w:r>
              <w:rPr/>
              <w:t xml:space="preserve">, May 2024, Utrecht, Netherlands. pp.5663-5663, </w:t>
            </w:r>
            <w:hyperlink r:id="rId26" w:history="1">
              <w:r>
                <w:rPr>
                  <w:color w:val="#410a8c"/>
                  <w:u w:val="single"/>
                </w:rPr>
                <w:t xml:space="preserve">⟨10.1109/ICDE60146.2024.00462⟩</w:t>
              </w:r>
            </w:hyperlink>
          </w:p>
          <w:p>
            <w:pPr/>
            <w:r>
              <w:rPr/>
              <w:t xml:space="preserve">Communication dans un congrès</w:t>
            </w:r>
          </w:p>
          <w:p>
            <w:pPr/>
            <w:hyperlink r:id="rId25" w:history="1">
              <w:r>
                <w:rPr>
                  <w:color w:val="#410a8c"/>
                  <w:u w:val="single"/>
                </w:rPr>
                <w:t xml:space="preserve">hal-04692978v1</w:t>
              </w:r>
            </w:hyperlink>
          </w:p>
        </w:tc>
      </w:tr>
      <w:tr>
        <w:trPr/>
        <w:tc>
          <w:tcPr>
            <w:noWrap/>
          </w:tcPr>
          <w:p>
            <w:pPr>
              <w:spacing w:after="200"/>
            </w:pPr>
            <w:hyperlink r:id="rId27" w:history="1">
              <w:r>
                <w:rPr>
                  <w:color w:val="1e198e"/>
                  <w:b w:val="1"/>
                  <w:bCs w:val="1"/>
                  <w:u w:val="single"/>
                </w:rPr>
                <w:t xml:space="preserve">IMKG: The Internet Meme Knowledge Graph</w:t>
              </w:r>
            </w:hyperlink>
          </w:p>
          <w:p>
            <w:pPr/>
            <w:hyperlink r:id="rId12" w:history="1">
              <w:r>
                <w:rPr>
                  <w:color w:val="#410a8c"/>
                  <w:u w:val="single"/>
                </w:rPr>
                <w:t xml:space="preserve">Riccardo Tommasini</w:t>
              </w:r>
            </w:hyperlink>
            <w:r>
              <w:rPr/>
              <w:t xml:space="preserve">,</w:t>
            </w:r>
            <w:hyperlink r:id="rId28" w:history="1">
              <w:r>
                <w:rPr>
                  <w:color w:val="#410a8c"/>
                  <w:u w:val="single"/>
                </w:rPr>
                <w:t xml:space="preserve">Filip Illievski</w:t>
              </w:r>
            </w:hyperlink>
            <w:r>
              <w:rPr/>
              <w:t xml:space="preserve">,</w:t>
            </w:r>
            <w:hyperlink r:id="rId29" w:history="1">
              <w:r>
                <w:rPr>
                  <w:color w:val="#410a8c"/>
                  <w:u w:val="single"/>
                </w:rPr>
                <w:t xml:space="preserve">Thilini Wijesiriwardene</w:t>
              </w:r>
            </w:hyperlink>
          </w:p>
          <w:p>
            <w:pPr/>
            <w:r>
              <w:rPr>
                <w:i w:val="1"/>
                <w:iCs w:val="1"/>
              </w:rPr>
              <w:t xml:space="preserve">The Semantic Web 20th International Conference, ESWC 2023, Hersonissos, Crete, Greece, May 28–June 1, 2023, Proceedings</w:t>
            </w:r>
            <w:r>
              <w:rPr/>
              <w:t xml:space="preserve">, May 2023, Heracklion, France. pp.354-371, </w:t>
            </w:r>
            <w:hyperlink r:id="rId30" w:history="1">
              <w:r>
                <w:rPr>
                  <w:color w:val="#410a8c"/>
                  <w:u w:val="single"/>
                </w:rPr>
                <w:t xml:space="preserve">⟨10.1007/978-3-031-33455-9_21⟩</w:t>
              </w:r>
            </w:hyperlink>
          </w:p>
          <w:p>
            <w:pPr/>
            <w:r>
              <w:rPr/>
              <w:t xml:space="preserve">Communication dans un congrès</w:t>
            </w:r>
          </w:p>
          <w:p>
            <w:pPr/>
            <w:hyperlink r:id="rId27" w:history="1">
              <w:r>
                <w:rPr>
                  <w:color w:val="#410a8c"/>
                  <w:u w:val="single"/>
                </w:rPr>
                <w:t xml:space="preserve">hal-04172407v1</w:t>
              </w:r>
            </w:hyperlink>
          </w:p>
        </w:tc>
      </w:tr>
      <w:tr>
        <w:trPr/>
        <w:tc>
          <w:tcPr>
            <w:noWrap/>
          </w:tcPr>
          <w:p>
            <w:pPr>
              <w:spacing w:after="200"/>
            </w:pPr>
            <w:hyperlink r:id="rId31" w:history="1">
              <w:r>
                <w:rPr>
                  <w:color w:val="1e198e"/>
                  <w:b w:val="1"/>
                  <w:bCs w:val="1"/>
                  <w:u w:val="single"/>
                </w:rPr>
                <w:t xml:space="preserve">Continuous Analytics of Web Streams</w:t>
              </w:r>
            </w:hyperlink>
          </w:p>
          <w:p>
            <w:pPr/>
            <w:hyperlink r:id="rId12" w:history="1">
              <w:r>
                <w:rPr>
                  <w:color w:val="#410a8c"/>
                  <w:u w:val="single"/>
                </w:rPr>
                <w:t xml:space="preserve">Riccardo Tommasini</w:t>
              </w:r>
            </w:hyperlink>
            <w:r>
              <w:rPr/>
              <w:t xml:space="preserve">,</w:t>
            </w:r>
            <w:hyperlink r:id="rId32" w:history="1">
              <w:r>
                <w:rPr>
                  <w:color w:val="#410a8c"/>
                  <w:u w:val="single"/>
                </w:rPr>
                <w:t xml:space="preserve">Robin Keskisärkkä</w:t>
              </w:r>
            </w:hyperlink>
            <w:r>
              <w:rPr/>
              <w:t xml:space="preserve">,</w:t>
            </w:r>
            <w:hyperlink r:id="rId33" w:history="1">
              <w:r>
                <w:rPr>
                  <w:color w:val="#410a8c"/>
                  <w:u w:val="single"/>
                </w:rPr>
                <w:t xml:space="preserve">Jean-Paul Calbimonte</w:t>
              </w:r>
            </w:hyperlink>
            <w:r>
              <w:rPr/>
              <w:t xml:space="preserve">,</w:t>
            </w:r>
            <w:hyperlink r:id="rId34" w:history="1">
              <w:r>
                <w:rPr>
                  <w:color w:val="#410a8c"/>
                  <w:u w:val="single"/>
                </w:rPr>
                <w:t xml:space="preserve">Eva Blomqvist</w:t>
              </w:r>
            </w:hyperlink>
            <w:r>
              <w:rPr/>
              <w:t xml:space="preserve">,</w:t>
            </w:r>
            <w:hyperlink r:id="rId22" w:history="1">
              <w:r>
                <w:rPr>
                  <w:color w:val="#410a8c"/>
                  <w:u w:val="single"/>
                </w:rPr>
                <w:t xml:space="preserve">Emanuele Della Valle</w:t>
              </w:r>
            </w:hyperlink>
            <w:r>
              <w:rPr/>
              <w:t xml:space="preserve">et al.</w:t>
            </w:r>
          </w:p>
          <w:p>
            <w:pPr/>
            <w:r>
              <w:rPr>
                <w:i w:val="1"/>
                <w:iCs w:val="1"/>
              </w:rPr>
              <w:t xml:space="preserve">Companion The 2019 World Wide Web Conference</w:t>
            </w:r>
            <w:r>
              <w:rPr/>
              <w:t xml:space="preserve">, May 2019, San Francisco, United States. pp.1323-1325, </w:t>
            </w:r>
            <w:hyperlink r:id="rId35" w:history="1">
              <w:r>
                <w:rPr>
                  <w:color w:val="#410a8c"/>
                  <w:u w:val="single"/>
                </w:rPr>
                <w:t xml:space="preserve">⟨10.1145/3308560.3320088⟩</w:t>
              </w:r>
            </w:hyperlink>
          </w:p>
          <w:p>
            <w:pPr/>
            <w:r>
              <w:rPr/>
              <w:t xml:space="preserve">Communication dans un congrès</w:t>
            </w:r>
          </w:p>
          <w:p>
            <w:pPr/>
            <w:hyperlink r:id="rId31" w:history="1">
              <w:r>
                <w:rPr>
                  <w:color w:val="#410a8c"/>
                  <w:u w:val="single"/>
                </w:rPr>
                <w:t xml:space="preserve">hal-02339567v1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PAPAYA: a Library for Performance Analysis of SQL-based RDF Processing Systems</w:t>
              </w:r>
            </w:hyperlink>
          </w:p>
          <w:p>
            <w:pPr/>
            <w:hyperlink r:id="rId37" w:history="1">
              <w:r>
                <w:rPr>
                  <w:color w:val="#410a8c"/>
                  <w:u w:val="single"/>
                </w:rPr>
                <w:t xml:space="preserve">Mohamed Ragab</w:t>
              </w:r>
            </w:hyperlink>
            <w:r>
              <w:rPr/>
              <w:t xml:space="preserve">,</w:t>
            </w:r>
            <w:hyperlink r:id="rId38" w:history="1">
              <w:r>
                <w:rPr>
                  <w:color w:val="#410a8c"/>
                  <w:u w:val="single"/>
                </w:rPr>
                <w:t xml:space="preserve">Adam Satria</w:t>
              </w:r>
            </w:hyperlink>
            <w:r>
              <w:rPr/>
              <w:t xml:space="preserve">,</w:t>
            </w:r>
            <w:hyperlink r:id="rId12" w:history="1">
              <w:r>
                <w:rPr>
                  <w:color w:val="#410a8c"/>
                  <w:u w:val="single"/>
                </w:rPr>
                <w:t xml:space="preserve">Riccardo Tommasini</w:t>
              </w:r>
            </w:hyperlink>
          </w:p>
          <w:p>
            <w:pPr/>
            <w:r>
              <w:rPr>
                <w:i w:val="1"/>
                <w:iCs w:val="1"/>
              </w:rPr>
              <w:t xml:space="preserve">Semantic Web – Interoperability, Usability, Applicability</w:t>
            </w:r>
            <w:r>
              <w:rPr/>
              <w:t xml:space="preserve">, 2024, pp.1-19. </w:t>
            </w:r>
            <w:hyperlink r:id="rId39" w:history="1">
              <w:r>
                <w:rPr>
                  <w:color w:val="#410a8c"/>
                  <w:u w:val="single"/>
                </w:rPr>
                <w:t xml:space="preserve">⟨10.3233/SW-243582⟩</w:t>
              </w:r>
            </w:hyperlink>
          </w:p>
          <w:p>
            <w:pPr/>
            <w:r>
              <w:rPr/>
              <w:t xml:space="preserve">Article dans une revue</w:t>
            </w:r>
          </w:p>
          <w:p>
            <w:pPr/>
            <w:hyperlink r:id="rId36" w:history="1">
              <w:r>
                <w:rPr>
                  <w:color w:val="#410a8c"/>
                  <w:u w:val="single"/>
                </w:rPr>
                <w:t xml:space="preserve">hal-04734074v1</w:t>
              </w:r>
            </w:hyperlink>
          </w:p>
        </w:tc>
      </w:tr>
      <w:tr>
        <w:trPr/>
        <w:tc>
          <w:tcPr>
            <w:noWrap/>
          </w:tcPr>
          <w:p>
            <w:pPr>
              <w:spacing w:after="200"/>
            </w:pPr>
            <w:hyperlink r:id="rId40" w:history="1">
              <w:r>
                <w:rPr>
                  <w:color w:val="1e198e"/>
                  <w:b w:val="1"/>
                  <w:bCs w:val="1"/>
                  <w:u w:val="single"/>
                </w:rPr>
                <w:t xml:space="preserve">A Holistic View over Ontologies for Streaming Linked Data</w:t>
              </w:r>
            </w:hyperlink>
          </w:p>
          <w:p>
            <w:pPr/>
            <w:hyperlink r:id="rId17" w:history="1">
              <w:r>
                <w:rPr>
                  <w:color w:val="#410a8c"/>
                  <w:u w:val="single"/>
                </w:rPr>
                <w:t xml:space="preserve">Pieter Bonte</w:t>
              </w:r>
            </w:hyperlink>
            <w:r>
              <w:rPr/>
              <w:t xml:space="preserve">,</w:t>
            </w:r>
            <w:hyperlink r:id="rId41" w:history="1">
              <w:r>
                <w:rPr>
                  <w:color w:val="#410a8c"/>
                  <w:u w:val="single"/>
                </w:rPr>
                <w:t xml:space="preserve">Femke Ongenae</w:t>
              </w:r>
            </w:hyperlink>
            <w:r>
              <w:rPr/>
              <w:t xml:space="preserve">,</w:t>
            </w:r>
            <w:hyperlink r:id="rId12" w:history="1">
              <w:r>
                <w:rPr>
                  <w:color w:val="#410a8c"/>
                  <w:u w:val="single"/>
                </w:rPr>
                <w:t xml:space="preserve">Riccardo Tommasini</w:t>
              </w:r>
            </w:hyperlink>
          </w:p>
          <w:p>
            <w:pPr/>
            <w:r>
              <w:rPr>
                <w:i w:val="1"/>
                <w:iCs w:val="1"/>
              </w:rPr>
              <w:t xml:space="preserve">Semantic Web – Interoperability, Usability, Applicability</w:t>
            </w:r>
            <w:r>
              <w:rPr/>
              <w:t xml:space="preserve">, 2024, 15 (5), pp.2005-2033. </w:t>
            </w:r>
            <w:hyperlink r:id="rId42" w:history="1">
              <w:r>
                <w:rPr>
                  <w:color w:val="#410a8c"/>
                  <w:u w:val="single"/>
                </w:rPr>
                <w:t xml:space="preserve">⟨10.3233/SW-243570⟩</w:t>
              </w:r>
            </w:hyperlink>
          </w:p>
          <w:p>
            <w:pPr/>
            <w:r>
              <w:rPr/>
              <w:t xml:space="preserve">Article dans une revue</w:t>
            </w:r>
          </w:p>
          <w:p>
            <w:pPr/>
            <w:hyperlink r:id="rId40" w:history="1">
              <w:r>
                <w:rPr>
                  <w:color w:val="#410a8c"/>
                  <w:u w:val="single"/>
                </w:rPr>
                <w:t xml:space="preserve">hal-04734077v1</w:t>
              </w:r>
            </w:hyperlink>
          </w:p>
        </w:tc>
      </w:tr>
      <w:tr>
        <w:trPr/>
        <w:tc>
          <w:tcPr>
            <w:noWrap/>
          </w:tcPr>
          <w:p>
            <w:pPr>
              <w:spacing w:after="200"/>
            </w:pPr>
            <w:hyperlink r:id="rId43" w:history="1">
              <w:r>
                <w:rPr>
                  <w:color w:val="1e198e"/>
                  <w:b w:val="1"/>
                  <w:bCs w:val="1"/>
                  <w:u w:val="single"/>
                </w:rPr>
                <w:t xml:space="preserve">Streaming Linked Data: A Survey on Life Cycle Compliance</w:t>
              </w:r>
            </w:hyperlink>
          </w:p>
          <w:p>
            <w:pPr/>
            <w:hyperlink r:id="rId17" w:history="1">
              <w:r>
                <w:rPr>
                  <w:color w:val="#410a8c"/>
                  <w:u w:val="single"/>
                </w:rPr>
                <w:t xml:space="preserve">Pieter Bonte</w:t>
              </w:r>
            </w:hyperlink>
            <w:r>
              <w:rPr/>
              <w:t xml:space="preserve">,</w:t>
            </w:r>
            <w:hyperlink r:id="rId12" w:history="1">
              <w:r>
                <w:rPr>
                  <w:color w:val="#410a8c"/>
                  <w:u w:val="single"/>
                </w:rPr>
                <w:t xml:space="preserve">Riccardo Tommasini</w:t>
              </w:r>
            </w:hyperlink>
          </w:p>
          <w:p>
            <w:pPr/>
            <w:r>
              <w:rPr>
                <w:i w:val="1"/>
                <w:iCs w:val="1"/>
              </w:rPr>
              <w:t xml:space="preserve">Journal of Web Semantics</w:t>
            </w:r>
            <w:r>
              <w:rPr/>
              <w:t xml:space="preserve">, 2023, 77, pp.100785. </w:t>
            </w:r>
            <w:hyperlink r:id="rId44" w:history="1">
              <w:r>
                <w:rPr>
                  <w:color w:val="#410a8c"/>
                  <w:u w:val="single"/>
                </w:rPr>
                <w:t xml:space="preserve">⟨10.1016/j.websem.2023.100785⟩</w:t>
              </w:r>
            </w:hyperlink>
          </w:p>
          <w:p>
            <w:pPr/>
            <w:r>
              <w:rPr/>
              <w:t xml:space="preserve">Article dans une revue</w:t>
            </w:r>
          </w:p>
          <w:p>
            <w:pPr/>
            <w:hyperlink r:id="rId43" w:history="1">
              <w:r>
                <w:rPr>
                  <w:color w:val="#410a8c"/>
                  <w:u w:val="single"/>
                </w:rPr>
                <w:t xml:space="preserve">hal-04172411v1</w:t>
              </w:r>
            </w:hyperlink>
          </w:p>
        </w:tc>
      </w:tr>
      <w:tr>
        <w:trPr/>
        <w:tc>
          <w:tcPr>
            <w:noWrap/>
          </w:tcPr>
          <w:p>
            <w:pPr>
              <w:spacing w:after="200"/>
            </w:pPr>
            <w:hyperlink r:id="rId45" w:history="1">
              <w:r>
                <w:rPr>
                  <w:color w:val="1e198e"/>
                  <w:b w:val="1"/>
                  <w:bCs w:val="1"/>
                  <w:u w:val="single"/>
                </w:rPr>
                <w:t xml:space="preserve">The future is big graphs: a community view on graph processing systems</w:t>
              </w:r>
            </w:hyperlink>
          </w:p>
          <w:p>
            <w:pPr/>
            <w:hyperlink r:id="rId46" w:history="1">
              <w:r>
                <w:rPr>
                  <w:color w:val="#410a8c"/>
                  <w:u w:val="single"/>
                </w:rPr>
                <w:t xml:space="preserve">Sherif Sakr</w:t>
              </w:r>
            </w:hyperlink>
            <w:r>
              <w:rPr/>
              <w:t xml:space="preserve">,</w:t>
            </w:r>
            <w:hyperlink r:id="rId11" w:history="1">
              <w:r>
                <w:rPr>
                  <w:color w:val="#410a8c"/>
                  <w:u w:val="single"/>
                </w:rPr>
                <w:t xml:space="preserve">Angela Bonifati</w:t>
              </w:r>
            </w:hyperlink>
            <w:r>
              <w:rPr/>
              <w:t xml:space="preserve">,</w:t>
            </w:r>
            <w:hyperlink r:id="rId47" w:history="1">
              <w:r>
                <w:rPr>
                  <w:color w:val="#410a8c"/>
                  <w:u w:val="single"/>
                </w:rPr>
                <w:t xml:space="preserve">Hannes Voigt</w:t>
              </w:r>
            </w:hyperlink>
            <w:r>
              <w:rPr/>
              <w:t xml:space="preserve">,</w:t>
            </w:r>
            <w:hyperlink r:id="rId48" w:history="1">
              <w:r>
                <w:rPr>
                  <w:color w:val="#410a8c"/>
                  <w:u w:val="single"/>
                </w:rPr>
                <w:t xml:space="preserve">Alexandru Iosup</w:t>
              </w:r>
            </w:hyperlink>
            <w:r>
              <w:rPr/>
              <w:t xml:space="preserve">,</w:t>
            </w:r>
            <w:hyperlink r:id="rId49" w:history="1">
              <w:r>
                <w:rPr>
                  <w:color w:val="#410a8c"/>
                  <w:u w:val="single"/>
                </w:rPr>
                <w:t xml:space="preserve">Khaled Ammar</w:t>
              </w:r>
            </w:hyperlink>
            <w:r>
              <w:rPr/>
              <w:t xml:space="preserve">et al.</w:t>
            </w:r>
          </w:p>
          <w:p>
            <w:pPr/>
            <w:r>
              <w:rPr>
                <w:i w:val="1"/>
                <w:iCs w:val="1"/>
              </w:rPr>
              <w:t xml:space="preserve">Communications of the ACM</w:t>
            </w:r>
            <w:r>
              <w:rPr/>
              <w:t xml:space="preserve">, 2021, 64 (9), pp.62-71. </w:t>
            </w:r>
            <w:hyperlink r:id="rId50" w:history="1">
              <w:r>
                <w:rPr>
                  <w:color w:val="#410a8c"/>
                  <w:u w:val="single"/>
                </w:rPr>
                <w:t xml:space="preserve">⟨10.1145/3434642⟩</w:t>
              </w:r>
            </w:hyperlink>
          </w:p>
          <w:p>
            <w:pPr/>
            <w:r>
              <w:rPr/>
              <w:t xml:space="preserve">Article dans une revue</w:t>
            </w:r>
          </w:p>
          <w:p>
            <w:pPr/>
            <w:hyperlink r:id="rId45" w:history="1">
              <w:r>
                <w:rPr>
                  <w:color w:val="#410a8c"/>
                  <w:u w:val="single"/>
                </w:rPr>
                <w:t xml:space="preserve">hal-03128601v1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An Overview of Continuous Querying in (Modern) Data Systems</w:t>
              </w:r>
            </w:hyperlink>
          </w:p>
          <w:p>
            <w:pPr/>
            <w:hyperlink r:id="rId11" w:history="1">
              <w:r>
                <w:rPr>
                  <w:color w:val="#410a8c"/>
                  <w:u w:val="single"/>
                </w:rPr>
                <w:t xml:space="preserve">Angela Bonifati</w:t>
              </w:r>
            </w:hyperlink>
            <w:r>
              <w:rPr/>
              <w:t xml:space="preserve">,</w:t>
            </w:r>
            <w:hyperlink r:id="rId12" w:history="1">
              <w:r>
                <w:rPr>
                  <w:color w:val="#410a8c"/>
                  <w:u w:val="single"/>
                </w:rPr>
                <w:t xml:space="preserve">Riccardo Tommasini</w:t>
              </w:r>
            </w:hyperlink>
          </w:p>
          <w:p>
            <w:pPr/>
            <w:r>
              <w:rPr/>
              <w:t xml:space="preserve">2024, pp.605 - 612. </w:t>
            </w:r>
            <w:hyperlink r:id="rId52" w:history="1">
              <w:r>
                <w:rPr>
                  <w:color w:val="#410a8c"/>
                  <w:u w:val="single"/>
                </w:rPr>
                <w:t xml:space="preserve">⟨10.1145/3626246.3654679⟩</w:t>
              </w:r>
            </w:hyperlink>
          </w:p>
          <w:p>
            <w:pPr/>
            <w:r>
              <w:rPr/>
              <w:t xml:space="preserve">Autre publication scientifique</w:t>
            </w:r>
          </w:p>
          <w:p>
            <w:pPr/>
            <w:hyperlink r:id="rId51" w:history="1">
              <w:r>
                <w:rPr>
                  <w:color w:val="#410a8c"/>
                  <w:u w:val="single"/>
                </w:rPr>
                <w:t xml:space="preserve">hal-04798334v1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Streaming Linked Data</w:t>
              </w:r>
            </w:hyperlink>
          </w:p>
          <w:p>
            <w:pPr/>
            <w:hyperlink r:id="rId12" w:history="1">
              <w:r>
                <w:rPr>
                  <w:color w:val="#410a8c"/>
                  <w:u w:val="single"/>
                </w:rPr>
                <w:t xml:space="preserve">Riccardo Tommasini</w:t>
              </w:r>
            </w:hyperlink>
            <w:r>
              <w:rPr/>
              <w:t xml:space="preserve">,</w:t>
            </w:r>
            <w:hyperlink r:id="rId17" w:history="1">
              <w:r>
                <w:rPr>
                  <w:color w:val="#410a8c"/>
                  <w:u w:val="single"/>
                </w:rPr>
                <w:t xml:space="preserve">Pieter Bonte</w:t>
              </w:r>
            </w:hyperlink>
            <w:r>
              <w:rPr/>
              <w:t xml:space="preserve">,</w:t>
            </w:r>
            <w:hyperlink r:id="rId54" w:history="1">
              <w:r>
                <w:rPr>
                  <w:color w:val="#410a8c"/>
                  <w:u w:val="single"/>
                </w:rPr>
                <w:t xml:space="preserve">Fabiano Spiga</w:t>
              </w:r>
            </w:hyperlink>
            <w:r>
              <w:rPr/>
              <w:t xml:space="preserve">,</w:t>
            </w:r>
            <w:hyperlink r:id="rId22" w:history="1">
              <w:r>
                <w:rPr>
                  <w:color w:val="#410a8c"/>
                  <w:u w:val="single"/>
                </w:rPr>
                <w:t xml:space="preserve">Emanuele Della Valle</w:t>
              </w:r>
            </w:hyperlink>
          </w:p>
          <w:p>
            <w:pPr/>
            <w:r>
              <w:rPr/>
              <w:t xml:space="preserve">Springer International Publishing, 2023, 978-3-031-15370-9. </w:t>
            </w:r>
            <w:hyperlink r:id="rId55" w:history="1">
              <w:r>
                <w:rPr>
                  <w:color w:val="#410a8c"/>
                  <w:u w:val="single"/>
                </w:rPr>
                <w:t xml:space="preserve">⟨10.1007/978-3-031-15371-6⟩</w:t>
              </w:r>
            </w:hyperlink>
          </w:p>
          <w:p>
            <w:pPr/>
            <w:r>
              <w:rPr/>
              <w:t xml:space="preserve">Ouvrages</w:t>
            </w:r>
          </w:p>
          <w:p>
            <w:pPr/>
            <w:hyperlink r:id="rId53" w:history="1">
              <w:r>
                <w:rPr>
                  <w:color w:val="#410a8c"/>
                  <w:u w:val="single"/>
                </w:rPr>
                <w:t xml:space="preserve">hal-04172282v1</w:t>
              </w:r>
            </w:hyperlink>
          </w:p>
        </w:tc>
      </w:tr>
    </w:tbl>
    <w:sectPr>
      <w:footerReference w:type="default" r:id="rId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4C4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ictomm" TargetMode="External"/><Relationship Id="rId9" Type="http://schemas.openxmlformats.org/officeDocument/2006/relationships/hyperlink" Target="https://hal.science/hal-04808787v1" TargetMode="External"/><Relationship Id="rId10" Type="http://schemas.openxmlformats.org/officeDocument/2006/relationships/hyperlink" Target="https://hal.science/search/index/?q=*&amp;authFullName_s=Samuele Langhi" TargetMode="External"/><Relationship Id="rId11" Type="http://schemas.openxmlformats.org/officeDocument/2006/relationships/hyperlink" Target="https://hal.science/search/index/?q=*&amp;authFullName_s=Angela Bonifati" TargetMode="External"/><Relationship Id="rId12" Type="http://schemas.openxmlformats.org/officeDocument/2006/relationships/hyperlink" Target="https://hal.science/search/index/?q=*&amp;authFullName_s=Riccardo Tommasini" TargetMode="External"/><Relationship Id="rId13" Type="http://schemas.openxmlformats.org/officeDocument/2006/relationships/hyperlink" Target="https://hal.science/hal-04792502v1" TargetMode="External"/><Relationship Id="rId14" Type="http://schemas.openxmlformats.org/officeDocument/2006/relationships/hyperlink" Target="https://hal.science/search/index/?q=*&amp;authFullName_s=Gunjan Singh" TargetMode="External"/><Relationship Id="rId15" Type="http://schemas.openxmlformats.org/officeDocument/2006/relationships/hyperlink" Target="https://hal.science/search/index/?q=*&amp;authFullName_s=Udit Arora" TargetMode="External"/><Relationship Id="rId16" Type="http://schemas.openxmlformats.org/officeDocument/2006/relationships/hyperlink" Target="https://hal.science/search/index/?q=*&amp;authFullName_s=Shashikant Kumar" TargetMode="External"/><Relationship Id="rId17" Type="http://schemas.openxmlformats.org/officeDocument/2006/relationships/hyperlink" Target="https://hal.science/search/index/?q=*&amp;authFullName_s=Pieter Bonte" TargetMode="External"/><Relationship Id="rId18" Type="http://schemas.openxmlformats.org/officeDocument/2006/relationships/hyperlink" Target="https://hal.science/hal-04811584v1" TargetMode="External"/><Relationship Id="rId19" Type="http://schemas.openxmlformats.org/officeDocument/2006/relationships/hyperlink" Target="https://hal.science/search/index/?q=*&amp;authFullName_s=Sebastian Labbe" TargetMode="External"/><Relationship Id="rId20" Type="http://schemas.openxmlformats.org/officeDocument/2006/relationships/hyperlink" Target="https://hal.science/hal-04798351v1" TargetMode="External"/><Relationship Id="rId21" Type="http://schemas.openxmlformats.org/officeDocument/2006/relationships/hyperlink" Target="https://hal.science/search/index/?q=*&amp;authFullName_s=Christopher Rost" TargetMode="External"/><Relationship Id="rId22" Type="http://schemas.openxmlformats.org/officeDocument/2006/relationships/hyperlink" Target="https://hal.science/search/index/?q=*&amp;authFullName_s=Emanuele Della Valle" TargetMode="External"/><Relationship Id="rId23" Type="http://schemas.openxmlformats.org/officeDocument/2006/relationships/hyperlink" Target="https://hal.science/search/index/?q=*&amp;authFullName_s=Erhard Rahm" TargetMode="External"/><Relationship Id="rId24" Type="http://schemas.openxmlformats.org/officeDocument/2006/relationships/hyperlink" Target="https://dx.doi.org/10.48786/edbt.2024.21" TargetMode="External"/><Relationship Id="rId25" Type="http://schemas.openxmlformats.org/officeDocument/2006/relationships/hyperlink" Target="https://hal.science/hal-04692978v1" TargetMode="External"/><Relationship Id="rId26" Type="http://schemas.openxmlformats.org/officeDocument/2006/relationships/hyperlink" Target="https://dx.doi.org/10.1109/ICDE60146.2024.00462" TargetMode="External"/><Relationship Id="rId27" Type="http://schemas.openxmlformats.org/officeDocument/2006/relationships/hyperlink" Target="https://hal.science/hal-04172407v1" TargetMode="External"/><Relationship Id="rId28" Type="http://schemas.openxmlformats.org/officeDocument/2006/relationships/hyperlink" Target="https://hal.science/search/index/?q=*&amp;authFullName_s=Filip Illievski" TargetMode="External"/><Relationship Id="rId29" Type="http://schemas.openxmlformats.org/officeDocument/2006/relationships/hyperlink" Target="https://hal.science/search/index/?q=*&amp;authFullName_s=Thilini Wijesiriwardene" TargetMode="External"/><Relationship Id="rId30" Type="http://schemas.openxmlformats.org/officeDocument/2006/relationships/hyperlink" Target="https://dx.doi.org/10.1007/978-3-031-33455-9_21" TargetMode="External"/><Relationship Id="rId31" Type="http://schemas.openxmlformats.org/officeDocument/2006/relationships/hyperlink" Target="https://telecom-paris.hal.science/hal-02339567v1" TargetMode="External"/><Relationship Id="rId32" Type="http://schemas.openxmlformats.org/officeDocument/2006/relationships/hyperlink" Target="https://hal.science/search/index/?q=*&amp;authFullName_s=Robin Keskis&#228;rkk&#228;" TargetMode="External"/><Relationship Id="rId33" Type="http://schemas.openxmlformats.org/officeDocument/2006/relationships/hyperlink" Target="https://hal.science/search/index/?q=*&amp;authFullName_s=Jean-Paul Calbimonte" TargetMode="External"/><Relationship Id="rId34" Type="http://schemas.openxmlformats.org/officeDocument/2006/relationships/hyperlink" Target="https://hal.science/search/index/?q=*&amp;authFullName_s=Eva Blomqvist" TargetMode="External"/><Relationship Id="rId35" Type="http://schemas.openxmlformats.org/officeDocument/2006/relationships/hyperlink" Target="https://dx.doi.org/10.1145/3308560.3320088" TargetMode="External"/><Relationship Id="rId36" Type="http://schemas.openxmlformats.org/officeDocument/2006/relationships/hyperlink" Target="https://hal.science/hal-04734074v1" TargetMode="External"/><Relationship Id="rId37" Type="http://schemas.openxmlformats.org/officeDocument/2006/relationships/hyperlink" Target="https://hal.science/search/index/?q=*&amp;authFullName_s=Mohamed Ragab" TargetMode="External"/><Relationship Id="rId38" Type="http://schemas.openxmlformats.org/officeDocument/2006/relationships/hyperlink" Target="https://hal.science/search/index/?q=*&amp;authFullName_s=Adam Satria" TargetMode="External"/><Relationship Id="rId39" Type="http://schemas.openxmlformats.org/officeDocument/2006/relationships/hyperlink" Target="https://dx.doi.org/10.3233/SW-243582" TargetMode="External"/><Relationship Id="rId40" Type="http://schemas.openxmlformats.org/officeDocument/2006/relationships/hyperlink" Target="https://hal.science/hal-04734077v1" TargetMode="External"/><Relationship Id="rId41" Type="http://schemas.openxmlformats.org/officeDocument/2006/relationships/hyperlink" Target="https://hal.science/search/index/?q=*&amp;authFullName_s=Femke Ongenae" TargetMode="External"/><Relationship Id="rId42" Type="http://schemas.openxmlformats.org/officeDocument/2006/relationships/hyperlink" Target="https://dx.doi.org/10.3233/SW-243570" TargetMode="External"/><Relationship Id="rId43" Type="http://schemas.openxmlformats.org/officeDocument/2006/relationships/hyperlink" Target="https://hal.science/hal-04172411v1" TargetMode="External"/><Relationship Id="rId44" Type="http://schemas.openxmlformats.org/officeDocument/2006/relationships/hyperlink" Target="https://dx.doi.org/10.1016/j.websem.2023.100785" TargetMode="External"/><Relationship Id="rId45" Type="http://schemas.openxmlformats.org/officeDocument/2006/relationships/hyperlink" Target="https://inria.hal.science/hal-03128601v1" TargetMode="External"/><Relationship Id="rId46" Type="http://schemas.openxmlformats.org/officeDocument/2006/relationships/hyperlink" Target="https://hal.science/search/index/?q=*&amp;authFullName_s=Sherif Sakr" TargetMode="External"/><Relationship Id="rId47" Type="http://schemas.openxmlformats.org/officeDocument/2006/relationships/hyperlink" Target="https://hal.science/search/index/?q=*&amp;authFullName_s=Hannes Voigt" TargetMode="External"/><Relationship Id="rId48" Type="http://schemas.openxmlformats.org/officeDocument/2006/relationships/hyperlink" Target="https://hal.science/search/index/?q=*&amp;authFullName_s=Alexandru Iosup" TargetMode="External"/><Relationship Id="rId49" Type="http://schemas.openxmlformats.org/officeDocument/2006/relationships/hyperlink" Target="https://hal.science/search/index/?q=*&amp;authFullName_s=Khaled Ammar" TargetMode="External"/><Relationship Id="rId50" Type="http://schemas.openxmlformats.org/officeDocument/2006/relationships/hyperlink" Target="https://dx.doi.org/10.1145/3434642" TargetMode="External"/><Relationship Id="rId51" Type="http://schemas.openxmlformats.org/officeDocument/2006/relationships/hyperlink" Target="https://hal.science/hal-04798334v1" TargetMode="External"/><Relationship Id="rId52" Type="http://schemas.openxmlformats.org/officeDocument/2006/relationships/hyperlink" Target="https://dx.doi.org/10.1145/3626246.3654679" TargetMode="External"/><Relationship Id="rId53" Type="http://schemas.openxmlformats.org/officeDocument/2006/relationships/hyperlink" Target="https://hal.science/hal-04172282v1" TargetMode="External"/><Relationship Id="rId54" Type="http://schemas.openxmlformats.org/officeDocument/2006/relationships/hyperlink" Target="https://hal.science/search/index/?q=*&amp;authFullName_s=Fabiano Spiga" TargetMode="External"/><Relationship Id="rId55" Type="http://schemas.openxmlformats.org/officeDocument/2006/relationships/hyperlink" Target="https://dx.doi.org/10.1007/978-3-031-15371-6" TargetMode="External"/><Relationship Id="rId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Riccardo Tommasini</dc:title>
  <dc:description>CV</dc:description>
  <dc:subject/>
  <cp:keywords/>
  <cp:category/>
  <cp:lastModifiedBy/>
  <dcterms:created xsi:type="dcterms:W3CDTF">2026-03-11T01:55:55+01:00</dcterms:created>
  <dcterms:modified xsi:type="dcterms:W3CDTF">2026-03-11T01:55:55+01:00</dcterms:modified>
</cp:coreProperties>
</file>

<file path=docProps/custom.xml><?xml version="1.0" encoding="utf-8"?>
<Properties xmlns="http://schemas.openxmlformats.org/officeDocument/2006/custom-properties" xmlns:vt="http://schemas.openxmlformats.org/officeDocument/2006/docPropsVTypes"/>
</file>