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Rita PEIX </w:t>
      </w:r>
      <w:r>
        <w:rPr>
          <w:color w:val="641e6e"/>
        </w:rPr>
        <w:t xml:space="preserve">Docteure en didactique des langues et du bi/plurilinguisme à la Faculté d'Education de l'Université de Montpellier (site de Perpignan). Qualifiée par le CNU en Sciences du Langage (07), en Etudes Romanes (14), et en Cultures et Langues régionales (73). </w:t>
      </w:r>
    </w:p>
    <w:p>
      <w:pPr>
        <w:spacing w:before="600"/>
      </w:pPr>
    </w:p>
    <w:p>
      <w:pPr>
        <w:spacing w:before="600"/>
      </w:pPr>
    </w:p>
    <w:p>
      <w:pPr>
        <w:pStyle w:val="Heading2"/>
      </w:pPr>
      <w:r>
        <w:rPr>
          <w:color w:val="1e198e"/>
          <w:b w:val="1"/>
          <w:bCs w:val="1"/>
        </w:rPr>
        <w:t xml:space="preserve">Présentation</w:t>
      </w:r>
    </w:p>
    <w:p>
      <w:pPr>
        <w:spacing w:after="100"/>
      </w:pPr>
    </w:p>
    <w:p>
      <w:pPr/>
      <w:r>
        <w:rPr/>
        <w:t xml:space="preserve">J'ai une expérience de l’enseignement qui va de la maternelle à l’université. Après avoir été maîtresse de conférences à l’INSPE et membre du laboratoire DIRE de l'Université de La Réunion, j'ai réintégré en qualité de PRAG Hors-classe la Faculté d'éducation (site de Perpignan) de l'Université de Montpellier dans laquelle je suis responsable de la formation de la didactique interlangue et de la formation à l’enseignement bi/plurilingue français-catalan. Je suis qualifiée par le CNU en section 07 (Sciences du Langage), 14 (Langues romanes, espagnol) et en section 73 (Langues et cultures régionales, catalan). Mon laboratoire de rattachement est le Laboratoire interdisciplinaire de recherche en didactique, éducation et formation (LIRDEF).Mes travaux et mes publications portent sur les problématiques autour de l’enseignement-apprentissage plurilingue, notamment sur les gestes professionnels de l’enseignant bi/plurilingue, le traitement intégré des langues et le traitement intégré de la langue aux contenus. Mes recherches actuelles se focalisent principalement sur l’enseignement-apprentissage de la lecture et de l’écriture en deux langues au cycle 2 de l'école primaire.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Aprendre a llegir i a escriure per viure en dues (o més) llengües a la Catalunya del Nord.</w:t>
              </w:r>
            </w:hyperlink>
          </w:p>
          <w:p>
            <w:pPr/>
            <w:hyperlink r:id="rId8" w:history="1">
              <w:r>
                <w:rPr>
                  <w:color w:val="#410a8c"/>
                  <w:u w:val="single"/>
                </w:rPr>
                <w:t xml:space="preserve">Paraules Clau</w:t>
              </w:r>
            </w:hyperlink>
            <w:r>
              <w:rPr/>
              <w:t xml:space="preserve">,</w:t>
            </w:r>
            <w:hyperlink r:id="rId9" w:history="1">
              <w:r>
                <w:rPr>
                  <w:color w:val="#410a8c"/>
                  <w:u w:val="single"/>
                </w:rPr>
                <w:t xml:space="preserve">Rita Peix Vallot</w:t>
              </w:r>
            </w:hyperlink>
          </w:p>
          <w:p>
            <w:pPr/>
            <w:r>
              <w:rPr>
                <w:i w:val="1"/>
                <w:iCs w:val="1"/>
              </w:rPr>
              <w:t xml:space="preserve">Revista catalana de pedagogia</w:t>
            </w:r>
            <w:r>
              <w:rPr/>
              <w:t xml:space="preserve">, 2025, 28, pp.5-21. </w:t>
            </w:r>
            <w:hyperlink r:id="rId10" w:history="1">
              <w:r>
                <w:rPr>
                  <w:color w:val="#410a8c"/>
                  <w:u w:val="single"/>
                </w:rPr>
                <w:t xml:space="preserve">⟨10.2436/20.3007.01.222⟩</w:t>
              </w:r>
            </w:hyperlink>
          </w:p>
          <w:p>
            <w:pPr/>
            <w:r>
              <w:rPr/>
              <w:t xml:space="preserve">Article dans une revue</w:t>
            </w:r>
          </w:p>
          <w:p>
            <w:pPr/>
            <w:hyperlink r:id="rId7" w:history="1">
              <w:r>
                <w:rPr>
                  <w:color w:val="#410a8c"/>
                  <w:u w:val="single"/>
                </w:rPr>
                <w:t xml:space="preserve">hal-05353354v1</w:t>
              </w:r>
            </w:hyperlink>
          </w:p>
        </w:tc>
      </w:tr>
      <w:tr>
        <w:trPr/>
        <w:tc>
          <w:tcPr>
            <w:noWrap/>
          </w:tcPr>
          <w:p>
            <w:pPr>
              <w:spacing w:after="200"/>
            </w:pPr>
            <w:hyperlink r:id="rId11" w:history="1">
              <w:r>
                <w:rPr>
                  <w:color w:val="1e198e"/>
                  <w:b w:val="1"/>
                  <w:bCs w:val="1"/>
                  <w:u w:val="single"/>
                </w:rPr>
                <w:t xml:space="preserve">L’accompagnement professionnel des futurs enseignants bilingues</w:t>
              </w:r>
            </w:hyperlink>
          </w:p>
          <w:p>
            <w:pPr/>
            <w:hyperlink r:id="rId12" w:history="1">
              <w:r>
                <w:rPr>
                  <w:color w:val="#410a8c"/>
                  <w:u w:val="single"/>
                </w:rPr>
                <w:t xml:space="preserve">Rita Peix</w:t>
              </w:r>
            </w:hyperlink>
          </w:p>
          <w:p>
            <w:pPr/>
            <w:r>
              <w:rPr>
                <w:i w:val="1"/>
                <w:iCs w:val="1"/>
              </w:rPr>
              <w:t xml:space="preserve">La Revue d’éducation de l’Université d’Ottawa</w:t>
            </w:r>
            <w:r>
              <w:rPr/>
              <w:t xml:space="preserve">, A paraître, Diversité socio-scolaire et enjeux des langages</w:t>
            </w:r>
          </w:p>
          <w:p>
            <w:pPr/>
            <w:r>
              <w:rPr/>
              <w:t xml:space="preserve">Article dans une revue</w:t>
            </w:r>
          </w:p>
          <w:p>
            <w:pPr/>
            <w:hyperlink r:id="rId11" w:history="1">
              <w:r>
                <w:rPr>
                  <w:color w:val="#410a8c"/>
                  <w:u w:val="single"/>
                </w:rPr>
                <w:t xml:space="preserve">hal-04101917v1</w:t>
              </w:r>
            </w:hyperlink>
          </w:p>
        </w:tc>
      </w:tr>
      <w:tr>
        <w:trPr/>
        <w:tc>
          <w:tcPr>
            <w:noWrap/>
          </w:tcPr>
          <w:p>
            <w:pPr>
              <w:spacing w:after="200"/>
            </w:pPr>
            <w:hyperlink r:id="rId13" w:history="1">
              <w:r>
                <w:rPr>
                  <w:color w:val="1e198e"/>
                  <w:b w:val="1"/>
                  <w:bCs w:val="1"/>
                  <w:u w:val="single"/>
                </w:rPr>
                <w:t xml:space="preserve">Délier les langues par les albums plurilingues et plurisémiotiques en cours de langues étrangères et régionales</w:t>
              </w:r>
            </w:hyperlink>
          </w:p>
          <w:p>
            <w:pPr/>
            <w:hyperlink r:id="rId14" w:history="1">
              <w:r>
                <w:rPr>
                  <w:color w:val="#410a8c"/>
                  <w:u w:val="single"/>
                </w:rPr>
                <w:t xml:space="preserve">Brahim Azaoui</w:t>
              </w:r>
            </w:hyperlink>
            <w:r>
              <w:rPr/>
              <w:t xml:space="preserve">,</w:t>
            </w:r>
            <w:hyperlink r:id="rId12" w:history="1">
              <w:r>
                <w:rPr>
                  <w:color w:val="#410a8c"/>
                  <w:u w:val="single"/>
                </w:rPr>
                <w:t xml:space="preserve">Rita Peix</w:t>
              </w:r>
            </w:hyperlink>
          </w:p>
          <w:p>
            <w:pPr/>
            <w:r>
              <w:rPr>
                <w:i w:val="1"/>
                <w:iCs w:val="1"/>
              </w:rPr>
              <w:t xml:space="preserve">Le Français Aujourd'hui</w:t>
            </w:r>
            <w:r>
              <w:rPr/>
              <w:t xml:space="preserve">, 2021, 215 (4), pp.77-87. </w:t>
            </w:r>
            <w:hyperlink r:id="rId15" w:history="1">
              <w:r>
                <w:rPr>
                  <w:color w:val="#410a8c"/>
                  <w:u w:val="single"/>
                </w:rPr>
                <w:t xml:space="preserve">⟨10.3917/lfa.215.0077⟩</w:t>
              </w:r>
            </w:hyperlink>
          </w:p>
          <w:p>
            <w:pPr/>
            <w:r>
              <w:rPr/>
              <w:t xml:space="preserve">Article dans une revue</w:t>
            </w:r>
          </w:p>
          <w:p>
            <w:pPr/>
            <w:hyperlink r:id="rId13" w:history="1">
              <w:r>
                <w:rPr>
                  <w:color w:val="#410a8c"/>
                  <w:u w:val="single"/>
                </w:rPr>
                <w:t xml:space="preserve">hal-04105171v1</w:t>
              </w:r>
            </w:hyperlink>
          </w:p>
        </w:tc>
      </w:tr>
      <w:tr>
        <w:trPr/>
        <w:tc>
          <w:tcPr>
            <w:noWrap/>
          </w:tcPr>
          <w:p>
            <w:pPr>
              <w:spacing w:after="200"/>
            </w:pPr>
            <w:hyperlink r:id="rId16" w:history="1">
              <w:r>
                <w:rPr>
                  <w:color w:val="1e198e"/>
                  <w:b w:val="1"/>
                  <w:bCs w:val="1"/>
                  <w:u w:val="single"/>
                </w:rPr>
                <w:t xml:space="preserve">Orígens, llengües i motivacions dels pares d’alumnes de l’ensenyament en català a la Catalunya del Nord.</w:t>
              </w:r>
            </w:hyperlink>
          </w:p>
          <w:p>
            <w:pPr/>
            <w:hyperlink r:id="rId17" w:history="1">
              <w:r>
                <w:rPr>
                  <w:color w:val="#410a8c"/>
                  <w:u w:val="single"/>
                </w:rPr>
                <w:t xml:space="preserve">Peix R.</w:t>
              </w:r>
            </w:hyperlink>
          </w:p>
          <w:p>
            <w:pPr/>
            <w:r>
              <w:rPr>
                <w:i w:val="1"/>
                <w:iCs w:val="1"/>
              </w:rPr>
              <w:t xml:space="preserve">Treballs de Sociolingüistica Catalana</w:t>
            </w:r>
            <w:r>
              <w:rPr/>
              <w:t xml:space="preserve">, 2014, 23</w:t>
            </w:r>
          </w:p>
          <w:p>
            <w:pPr/>
            <w:r>
              <w:rPr/>
              <w:t xml:space="preserve">Article dans une revue</w:t>
            </w:r>
          </w:p>
          <w:p>
            <w:pPr/>
            <w:hyperlink r:id="rId16" w:history="1">
              <w:r>
                <w:rPr>
                  <w:color w:val="#410a8c"/>
                  <w:u w:val="single"/>
                </w:rPr>
                <w:t xml:space="preserve">hal-04112930v1</w:t>
              </w:r>
            </w:hyperlink>
          </w:p>
        </w:tc>
      </w:tr>
      <w:tr>
        <w:trPr/>
        <w:tc>
          <w:tcPr>
            <w:noWrap/>
          </w:tcPr>
          <w:p>
            <w:pPr>
              <w:spacing w:after="200"/>
            </w:pPr>
            <w:hyperlink r:id="rId18" w:history="1">
              <w:r>
                <w:rPr>
                  <w:color w:val="1e198e"/>
                  <w:b w:val="1"/>
                  <w:bCs w:val="1"/>
                  <w:u w:val="single"/>
                </w:rPr>
                <w:t xml:space="preserve">Enseignement plurilingue et formation des enseignants : enjeux didactiques et pédagogiques</w:t>
              </w:r>
            </w:hyperlink>
          </w:p>
          <w:p>
            <w:pPr/>
            <w:hyperlink r:id="rId19" w:history="1">
              <w:r>
                <w:rPr>
                  <w:color w:val="#410a8c"/>
                  <w:u w:val="single"/>
                </w:rPr>
                <w:t xml:space="preserve">Patricia Monjo</w:t>
              </w:r>
            </w:hyperlink>
            <w:r>
              <w:rPr/>
              <w:t xml:space="preserve">,</w:t>
            </w:r>
            <w:hyperlink r:id="rId12" w:history="1">
              <w:r>
                <w:rPr>
                  <w:color w:val="#410a8c"/>
                  <w:u w:val="single"/>
                </w:rPr>
                <w:t xml:space="preserve">Rita Peix</w:t>
              </w:r>
            </w:hyperlink>
          </w:p>
          <w:p>
            <w:pPr/>
            <w:r>
              <w:rPr>
                <w:i w:val="1"/>
                <w:iCs w:val="1"/>
              </w:rPr>
              <w:t xml:space="preserve">Tréma</w:t>
            </w:r>
            <w:r>
              <w:rPr/>
              <w:t xml:space="preserve">, 2014, 42, pp.1-5. </w:t>
            </w:r>
            <w:hyperlink r:id="rId20" w:history="1">
              <w:r>
                <w:rPr>
                  <w:color w:val="#410a8c"/>
                  <w:u w:val="single"/>
                </w:rPr>
                <w:t xml:space="preserve">⟨10.4000/trema.3167⟩</w:t>
              </w:r>
            </w:hyperlink>
          </w:p>
          <w:p>
            <w:pPr/>
            <w:r>
              <w:rPr/>
              <w:t xml:space="preserve">Article dans une revue</w:t>
            </w:r>
          </w:p>
          <w:p>
            <w:pPr/>
            <w:hyperlink r:id="rId18" w:history="1">
              <w:r>
                <w:rPr>
                  <w:color w:val="#410a8c"/>
                  <w:u w:val="single"/>
                </w:rPr>
                <w:t xml:space="preserve">hal-04102406v1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Apprendre à lire et à écrire dans une classe de CP bilingue pour vivre en plusieurs langues</w:t>
              </w:r>
            </w:hyperlink>
          </w:p>
          <w:p>
            <w:pPr/>
            <w:hyperlink r:id="rId17" w:history="1">
              <w:r>
                <w:rPr>
                  <w:color w:val="#410a8c"/>
                  <w:u w:val="single"/>
                </w:rPr>
                <w:t xml:space="preserve">Peix R.</w:t>
              </w:r>
            </w:hyperlink>
          </w:p>
          <w:p>
            <w:pPr/>
            <w:r>
              <w:rPr>
                <w:i w:val="1"/>
                <w:iCs w:val="1"/>
              </w:rPr>
              <w:t xml:space="preserve">Colloque intrenational Langue(s) maternelle(s) et translanguaging : rapports, lien et diversité linguistique au XXI siècle.</w:t>
            </w:r>
            <w:r>
              <w:rPr/>
              <w:t xml:space="preserve">, Université Haute-Alsace, Apr 2024, Mulhouse (FR), France</w:t>
            </w:r>
          </w:p>
          <w:p>
            <w:pPr/>
            <w:r>
              <w:rPr/>
              <w:t xml:space="preserve">Communication dans un congrès</w:t>
            </w:r>
          </w:p>
          <w:p>
            <w:pPr/>
            <w:hyperlink r:id="rId21" w:history="1">
              <w:r>
                <w:rPr>
                  <w:color w:val="#410a8c"/>
                  <w:u w:val="single"/>
                </w:rPr>
                <w:t xml:space="preserve">hal-04625628v1</w:t>
              </w:r>
            </w:hyperlink>
          </w:p>
        </w:tc>
      </w:tr>
      <w:tr>
        <w:trPr/>
        <w:tc>
          <w:tcPr>
            <w:noWrap/>
          </w:tcPr>
          <w:p>
            <w:pPr>
              <w:spacing w:after="200"/>
            </w:pPr>
            <w:hyperlink r:id="rId22" w:history="1">
              <w:r>
                <w:rPr>
                  <w:color w:val="1e198e"/>
                  <w:b w:val="1"/>
                  <w:bCs w:val="1"/>
                  <w:u w:val="single"/>
                </w:rPr>
                <w:t xml:space="preserve">Quel accompagnement et quelle évaluation du stage en responsabilité des professeurs des écoles stagiaires en classe bilingue français-langue régionale ?</w:t>
              </w:r>
            </w:hyperlink>
          </w:p>
          <w:p>
            <w:pPr/>
            <w:hyperlink r:id="rId12" w:history="1">
              <w:r>
                <w:rPr>
                  <w:color w:val="#410a8c"/>
                  <w:u w:val="single"/>
                </w:rPr>
                <w:t xml:space="preserve">Rita Peix</w:t>
              </w:r>
            </w:hyperlink>
          </w:p>
          <w:p>
            <w:pPr/>
            <w:r>
              <w:rPr>
                <w:i w:val="1"/>
                <w:iCs w:val="1"/>
              </w:rPr>
              <w:t xml:space="preserve">Symposium de l'ADEB "Enseignement bi-plurilingue : enjeux, valeurs, notions didactiques"</w:t>
            </w:r>
            <w:r>
              <w:rPr/>
              <w:t xml:space="preserve">, ADEB, Nov 2019, Paris, France</w:t>
            </w:r>
          </w:p>
          <w:p>
            <w:pPr/>
            <w:r>
              <w:rPr/>
              <w:t xml:space="preserve">Communication dans un congrès</w:t>
            </w:r>
          </w:p>
          <w:p>
            <w:pPr/>
            <w:hyperlink r:id="rId22" w:history="1">
              <w:r>
                <w:rPr>
                  <w:color w:val="#410a8c"/>
                  <w:u w:val="single"/>
                </w:rPr>
                <w:t xml:space="preserve">hal-04101887v1</w:t>
              </w:r>
            </w:hyperlink>
          </w:p>
        </w:tc>
      </w:tr>
      <w:tr>
        <w:trPr/>
        <w:tc>
          <w:tcPr>
            <w:noWrap/>
          </w:tcPr>
          <w:p>
            <w:pPr>
              <w:spacing w:after="200"/>
            </w:pPr>
            <w:hyperlink r:id="rId23" w:history="1">
              <w:r>
                <w:rPr>
                  <w:color w:val="1e198e"/>
                  <w:b w:val="1"/>
                  <w:bCs w:val="1"/>
                  <w:u w:val="single"/>
                </w:rPr>
                <w:t xml:space="preserve">Répertoires et représentations sur la plurilingualité des étudiants en formation initiale.</w:t>
              </w:r>
            </w:hyperlink>
          </w:p>
          <w:p>
            <w:pPr/>
            <w:hyperlink r:id="rId17" w:history="1">
              <w:r>
                <w:rPr>
                  <w:color w:val="#410a8c"/>
                  <w:u w:val="single"/>
                </w:rPr>
                <w:t xml:space="preserve">Peix R.</w:t>
              </w:r>
            </w:hyperlink>
            <w:r>
              <w:rPr/>
              <w:t xml:space="preserve">,</w:t>
            </w:r>
            <w:hyperlink r:id="rId24" w:history="1">
              <w:r>
                <w:rPr>
                  <w:color w:val="#410a8c"/>
                  <w:u w:val="single"/>
                </w:rPr>
                <w:t xml:space="preserve">Tréfaut T.</w:t>
              </w:r>
            </w:hyperlink>
          </w:p>
          <w:p>
            <w:pPr/>
            <w:r>
              <w:rPr>
                <w:i w:val="1"/>
                <w:iCs w:val="1"/>
              </w:rPr>
              <w:t xml:space="preserve">6è colloque international Langues régionales. Sociétés multiculturelles. Pratiques plurielles.</w:t>
            </w:r>
            <w:r>
              <w:rPr/>
              <w:t xml:space="preserve">, ADOC, Oct 2018, Mende, France</w:t>
            </w:r>
          </w:p>
          <w:p>
            <w:pPr/>
            <w:r>
              <w:rPr/>
              <w:t xml:space="preserve">Communication dans un congrès</w:t>
            </w:r>
          </w:p>
          <w:p>
            <w:pPr/>
            <w:hyperlink r:id="rId23" w:history="1">
              <w:r>
                <w:rPr>
                  <w:color w:val="#410a8c"/>
                  <w:u w:val="single"/>
                </w:rPr>
                <w:t xml:space="preserve">hal-04105433v1</w:t>
              </w:r>
            </w:hyperlink>
          </w:p>
        </w:tc>
      </w:tr>
      <w:tr>
        <w:trPr/>
        <w:tc>
          <w:tcPr>
            <w:noWrap/>
          </w:tcPr>
          <w:p>
            <w:pPr>
              <w:spacing w:after="200"/>
            </w:pPr>
            <w:hyperlink r:id="rId25" w:history="1">
              <w:r>
                <w:rPr>
                  <w:color w:val="1e198e"/>
                  <w:b w:val="1"/>
                  <w:bCs w:val="1"/>
                  <w:u w:val="single"/>
                </w:rPr>
                <w:t xml:space="preserve">Profil de l'enseignant plurilingue</w:t>
              </w:r>
            </w:hyperlink>
          </w:p>
          <w:p>
            <w:pPr/>
            <w:hyperlink r:id="rId17" w:history="1">
              <w:r>
                <w:rPr>
                  <w:color w:val="#410a8c"/>
                  <w:u w:val="single"/>
                </w:rPr>
                <w:t xml:space="preserve">Peix R.</w:t>
              </w:r>
            </w:hyperlink>
          </w:p>
          <w:p>
            <w:pPr/>
            <w:r>
              <w:rPr>
                <w:i w:val="1"/>
                <w:iCs w:val="1"/>
              </w:rPr>
              <w:t xml:space="preserve">6è colloque international Langues régionales. Sociétés multiculturelles. Pratiques plurielles.</w:t>
            </w:r>
            <w:r>
              <w:rPr/>
              <w:t xml:space="preserve">, ADOC, 2018, Mende, France</w:t>
            </w:r>
          </w:p>
          <w:p>
            <w:pPr/>
            <w:r>
              <w:rPr/>
              <w:t xml:space="preserve">Communication dans un congrès</w:t>
            </w:r>
          </w:p>
          <w:p>
            <w:pPr/>
            <w:hyperlink r:id="rId25" w:history="1">
              <w:r>
                <w:rPr>
                  <w:color w:val="#410a8c"/>
                  <w:u w:val="single"/>
                </w:rPr>
                <w:t xml:space="preserve">hal-04109098v1</w:t>
              </w:r>
            </w:hyperlink>
          </w:p>
        </w:tc>
      </w:tr>
      <w:tr>
        <w:trPr/>
        <w:tc>
          <w:tcPr>
            <w:noWrap/>
          </w:tcPr>
          <w:p>
            <w:pPr>
              <w:spacing w:after="200"/>
            </w:pPr>
            <w:hyperlink r:id="rId26" w:history="1">
              <w:r>
                <w:rPr>
                  <w:color w:val="1e198e"/>
                  <w:b w:val="1"/>
                  <w:bCs w:val="1"/>
                  <w:u w:val="single"/>
                </w:rPr>
                <w:t xml:space="preserve">Les futurs enseignants et leur plurilinguisme</w:t>
              </w:r>
            </w:hyperlink>
          </w:p>
          <w:p>
            <w:pPr/>
            <w:hyperlink r:id="rId27" w:history="1">
              <w:r>
                <w:rPr>
                  <w:color w:val="#410a8c"/>
                  <w:u w:val="single"/>
                </w:rPr>
                <w:t xml:space="preserve">Thierry Trefault</w:t>
              </w:r>
            </w:hyperlink>
            <w:r>
              <w:rPr/>
              <w:t xml:space="preserve">,</w:t>
            </w:r>
            <w:hyperlink r:id="rId28" w:history="1">
              <w:r>
                <w:rPr>
                  <w:color w:val="#410a8c"/>
                  <w:u w:val="single"/>
                </w:rPr>
                <w:t xml:space="preserve">Dominique Heches</w:t>
              </w:r>
            </w:hyperlink>
            <w:r>
              <w:rPr/>
              <w:t xml:space="preserve">,</w:t>
            </w:r>
            <w:hyperlink r:id="rId9" w:history="1">
              <w:r>
                <w:rPr>
                  <w:color w:val="#410a8c"/>
                  <w:u w:val="single"/>
                </w:rPr>
                <w:t xml:space="preserve">Rita Peix Vallot</w:t>
              </w:r>
            </w:hyperlink>
          </w:p>
          <w:p>
            <w:pPr/>
            <w:r>
              <w:rPr>
                <w:i w:val="1"/>
                <w:iCs w:val="1"/>
              </w:rPr>
              <w:t xml:space="preserve">Congrès "Identités, conflits et interventions sociolinguistiques" organisé par le Réseau francophone de sociolinguistique, Montpellier, 14-16 juin 2017</w:t>
            </w:r>
            <w:r>
              <w:rPr/>
              <w:t xml:space="preserve">, 2018, Montpellier, France. pp.371-380</w:t>
            </w:r>
          </w:p>
          <w:p>
            <w:pPr/>
            <w:r>
              <w:rPr/>
              <w:t xml:space="preserve">Communication dans un congrès</w:t>
            </w:r>
          </w:p>
          <w:p>
            <w:pPr/>
            <w:hyperlink r:id="rId26" w:history="1">
              <w:r>
                <w:rPr>
                  <w:color w:val="#410a8c"/>
                  <w:u w:val="single"/>
                </w:rPr>
                <w:t xml:space="preserve">hal-03070147v1</w:t>
              </w:r>
            </w:hyperlink>
          </w:p>
        </w:tc>
      </w:tr>
      <w:tr>
        <w:trPr/>
        <w:tc>
          <w:tcPr>
            <w:noWrap/>
          </w:tcPr>
          <w:p>
            <w:pPr>
              <w:spacing w:after="200"/>
            </w:pPr>
            <w:hyperlink r:id="rId29" w:history="1">
              <w:r>
                <w:rPr>
                  <w:color w:val="1e198e"/>
                  <w:b w:val="1"/>
                  <w:bCs w:val="1"/>
                  <w:u w:val="single"/>
                </w:rPr>
                <w:t xml:space="preserve">Origines, motivations et catégories professionnelles des parents d’élèves des classes bilingues et immersives de CM2 dans les Pyrénées Orientales</w:t>
              </w:r>
            </w:hyperlink>
          </w:p>
          <w:p>
            <w:pPr/>
            <w:hyperlink r:id="rId17" w:history="1">
              <w:r>
                <w:rPr>
                  <w:color w:val="#410a8c"/>
                  <w:u w:val="single"/>
                </w:rPr>
                <w:t xml:space="preserve">Peix R.</w:t>
              </w:r>
            </w:hyperlink>
          </w:p>
          <w:p>
            <w:pPr/>
            <w:r>
              <w:rPr>
                <w:i w:val="1"/>
                <w:iCs w:val="1"/>
              </w:rPr>
              <w:t xml:space="preserve">Contributions au développement de perspectives plurilingues en éducation et formation</w:t>
            </w:r>
            <w:r>
              <w:rPr/>
              <w:t xml:space="preserve">, Université de Nantes, 2014, Nantes, France</w:t>
            </w:r>
          </w:p>
          <w:p>
            <w:pPr/>
            <w:r>
              <w:rPr/>
              <w:t xml:space="preserve">Communication dans un congrès</w:t>
            </w:r>
          </w:p>
          <w:p>
            <w:pPr/>
            <w:hyperlink r:id="rId29" w:history="1">
              <w:r>
                <w:rPr>
                  <w:color w:val="#410a8c"/>
                  <w:u w:val="single"/>
                </w:rPr>
                <w:t xml:space="preserve">hal-04109165v1</w:t>
              </w:r>
            </w:hyperlink>
          </w:p>
        </w:tc>
      </w:tr>
      <w:tr>
        <w:trPr/>
        <w:tc>
          <w:tcPr>
            <w:noWrap/>
          </w:tcPr>
          <w:p>
            <w:pPr>
              <w:spacing w:after="200"/>
            </w:pPr>
            <w:hyperlink r:id="rId30" w:history="1">
              <w:r>
                <w:rPr>
                  <w:color w:val="1e198e"/>
                  <w:b w:val="1"/>
                  <w:bCs w:val="1"/>
                  <w:u w:val="single"/>
                </w:rPr>
                <w:t xml:space="preserve">La reflexió interlingüística en els textos oficials francesos de l’ensenyament bilingüe a paritat d’horaris.</w:t>
              </w:r>
            </w:hyperlink>
          </w:p>
          <w:p>
            <w:pPr/>
            <w:hyperlink r:id="rId17" w:history="1">
              <w:r>
                <w:rPr>
                  <w:color w:val="#410a8c"/>
                  <w:u w:val="single"/>
                </w:rPr>
                <w:t xml:space="preserve">Peix R.</w:t>
              </w:r>
            </w:hyperlink>
          </w:p>
          <w:p>
            <w:pPr/>
            <w:r>
              <w:rPr>
                <w:i w:val="1"/>
                <w:iCs w:val="1"/>
              </w:rPr>
              <w:t xml:space="preserve">Dans Actes del XVI col.loqui internacional de llengua i literatures catalanes, Volume 1.</w:t>
            </w:r>
            <w:r>
              <w:rPr/>
              <w:t xml:space="preserve">, AILCC, 2012, Salamanca, Spain</w:t>
            </w:r>
          </w:p>
          <w:p>
            <w:pPr/>
            <w:r>
              <w:rPr/>
              <w:t xml:space="preserve">Communication dans un congrès</w:t>
            </w:r>
          </w:p>
          <w:p>
            <w:pPr/>
            <w:hyperlink r:id="rId30" w:history="1">
              <w:r>
                <w:rPr>
                  <w:color w:val="#410a8c"/>
                  <w:u w:val="single"/>
                </w:rPr>
                <w:t xml:space="preserve">hal-04109193v1</w:t>
              </w:r>
            </w:hyperlink>
          </w:p>
        </w:tc>
      </w:tr>
      <w:tr>
        <w:trPr/>
        <w:tc>
          <w:tcPr>
            <w:noWrap/>
          </w:tcPr>
          <w:p>
            <w:pPr>
              <w:spacing w:after="200"/>
            </w:pPr>
            <w:hyperlink r:id="rId31" w:history="1">
              <w:r>
                <w:rPr>
                  <w:color w:val="1e198e"/>
                  <w:b w:val="1"/>
                  <w:bCs w:val="1"/>
                  <w:u w:val="single"/>
                </w:rPr>
                <w:t xml:space="preserve">Plurilinguisme avec le catalan à l’école primaire en France : acteurs, résultats et perspectives.</w:t>
              </w:r>
            </w:hyperlink>
          </w:p>
          <w:p>
            <w:pPr/>
            <w:hyperlink r:id="rId17" w:history="1">
              <w:r>
                <w:rPr>
                  <w:color w:val="#410a8c"/>
                  <w:u w:val="single"/>
                </w:rPr>
                <w:t xml:space="preserve">Peix R.</w:t>
              </w:r>
            </w:hyperlink>
          </w:p>
          <w:p>
            <w:pPr/>
            <w:r>
              <w:rPr>
                <w:i w:val="1"/>
                <w:iCs w:val="1"/>
              </w:rPr>
              <w:t xml:space="preserve">Dans 5e colloque international Transmissions linguistiques et culturelles. Pratiques plurilingues.</w:t>
            </w:r>
            <w:r>
              <w:rPr/>
              <w:t xml:space="preserve">, ADOC, 2013, Mende, France</w:t>
            </w:r>
          </w:p>
          <w:p>
            <w:pPr/>
            <w:r>
              <w:rPr/>
              <w:t xml:space="preserve">Communication dans un congrès</w:t>
            </w:r>
          </w:p>
          <w:p>
            <w:pPr/>
            <w:hyperlink r:id="rId31" w:history="1">
              <w:r>
                <w:rPr>
                  <w:color w:val="#410a8c"/>
                  <w:u w:val="single"/>
                </w:rPr>
                <w:t xml:space="preserve">hal-04109185v1</w:t>
              </w:r>
            </w:hyperlink>
          </w:p>
        </w:tc>
      </w:tr>
      <w:tr>
        <w:trPr/>
        <w:tc>
          <w:tcPr>
            <w:noWrap/>
          </w:tcPr>
          <w:p>
            <w:pPr>
              <w:spacing w:after="200"/>
            </w:pPr>
            <w:hyperlink r:id="rId32" w:history="1">
              <w:r>
                <w:rPr>
                  <w:color w:val="1e198e"/>
                  <w:b w:val="1"/>
                  <w:bCs w:val="1"/>
                  <w:u w:val="single"/>
                </w:rPr>
                <w:t xml:space="preserve">El « Sac d’històries » dins l’ensenyament bilingüe francès-català</w:t>
              </w:r>
            </w:hyperlink>
          </w:p>
          <w:p>
            <w:pPr/>
            <w:hyperlink r:id="rId17" w:history="1">
              <w:r>
                <w:rPr>
                  <w:color w:val="#410a8c"/>
                  <w:u w:val="single"/>
                </w:rPr>
                <w:t xml:space="preserve">Peix R.</w:t>
              </w:r>
            </w:hyperlink>
          </w:p>
          <w:p>
            <w:pPr/>
            <w:r>
              <w:rPr>
                <w:i w:val="1"/>
                <w:iCs w:val="1"/>
              </w:rPr>
              <w:t xml:space="preserve">Actes del IV Simposi internacional sobre l’ensenyament del català</w:t>
            </w:r>
            <w:r>
              <w:rPr/>
              <w:t xml:space="preserve">, 2014, Vic, Spain</w:t>
            </w:r>
          </w:p>
          <w:p>
            <w:pPr/>
            <w:r>
              <w:rPr/>
              <w:t xml:space="preserve">Communication dans un congrès</w:t>
            </w:r>
          </w:p>
          <w:p>
            <w:pPr/>
            <w:hyperlink r:id="rId32" w:history="1">
              <w:r>
                <w:rPr>
                  <w:color w:val="#410a8c"/>
                  <w:u w:val="single"/>
                </w:rPr>
                <w:t xml:space="preserve">hal-04109174v1</w:t>
              </w:r>
            </w:hyperlink>
          </w:p>
        </w:tc>
      </w:tr>
      <w:tr>
        <w:trPr/>
        <w:tc>
          <w:tcPr>
            <w:noWrap/>
          </w:tcPr>
          <w:p>
            <w:pPr>
              <w:spacing w:after="200"/>
            </w:pPr>
            <w:hyperlink r:id="rId33" w:history="1">
              <w:r>
                <w:rPr>
                  <w:color w:val="1e198e"/>
                  <w:b w:val="1"/>
                  <w:bCs w:val="1"/>
                  <w:u w:val="single"/>
                </w:rPr>
                <w:t xml:space="preserve">L'analyse des erreurs au service de la grammaire contrastive pour une meilleure maîtrise du catalan et du français en classe bilingue.</w:t>
              </w:r>
            </w:hyperlink>
          </w:p>
          <w:p>
            <w:pPr/>
            <w:hyperlink r:id="rId17" w:history="1">
              <w:r>
                <w:rPr>
                  <w:color w:val="#410a8c"/>
                  <w:u w:val="single"/>
                </w:rPr>
                <w:t xml:space="preserve">Peix R.</w:t>
              </w:r>
            </w:hyperlink>
          </w:p>
          <w:p>
            <w:pPr/>
            <w:r>
              <w:rPr>
                <w:i w:val="1"/>
                <w:iCs w:val="1"/>
              </w:rPr>
              <w:t xml:space="preserve">IV colloque international Passeport pour le plurilinguisme. Les mécanismes de l'apprentissage</w:t>
            </w:r>
            <w:r>
              <w:rPr/>
              <w:t xml:space="preserve">, ADOC, 2008, Mende, France</w:t>
            </w:r>
          </w:p>
          <w:p>
            <w:pPr/>
            <w:r>
              <w:rPr/>
              <w:t xml:space="preserve">Communication dans un congrès</w:t>
            </w:r>
          </w:p>
          <w:p>
            <w:pPr/>
            <w:hyperlink r:id="rId33" w:history="1">
              <w:r>
                <w:rPr>
                  <w:color w:val="#410a8c"/>
                  <w:u w:val="single"/>
                </w:rPr>
                <w:t xml:space="preserve">hal-04113428v1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La intervenció del mestre/a en l’adquisició dels sons, una condició prèvia a l’aprenentatge de la lectura i de l’escriptura en català.</w:t>
              </w:r>
            </w:hyperlink>
          </w:p>
          <w:p>
            <w:pPr/>
            <w:hyperlink r:id="rId35" w:history="1">
              <w:r>
                <w:rPr>
                  <w:color w:val="#410a8c"/>
                  <w:u w:val="single"/>
                </w:rPr>
                <w:t xml:space="preserve">Peix Rita</w:t>
              </w:r>
            </w:hyperlink>
          </w:p>
          <w:p>
            <w:pPr/>
            <w:r>
              <w:rPr/>
              <w:t xml:space="preserve">2, 2011, RECERC Langues et enseignement</w:t>
            </w:r>
          </w:p>
          <w:p>
            <w:pPr/>
            <w:r>
              <w:rPr/>
              <w:t xml:space="preserve">N°spécial de revue/special issue</w:t>
            </w:r>
          </w:p>
          <w:p>
            <w:pPr/>
            <w:hyperlink r:id="rId34" w:history="1">
              <w:r>
                <w:rPr>
                  <w:color w:val="#410a8c"/>
                  <w:u w:val="single"/>
                </w:rPr>
                <w:t xml:space="preserve">hal-04116012v1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Enseignement du catalan et plurilinguisme/Ensenyament del català i plurilingüisme.</w:t>
              </w:r>
            </w:hyperlink>
          </w:p>
          <w:p>
            <w:pPr/>
            <w:hyperlink r:id="rId17" w:history="1">
              <w:r>
                <w:rPr>
                  <w:color w:val="#410a8c"/>
                  <w:u w:val="single"/>
                </w:rPr>
                <w:t xml:space="preserve">Peix R.</w:t>
              </w:r>
            </w:hyperlink>
          </w:p>
          <w:p>
            <w:pPr/>
            <w:r>
              <w:rPr/>
              <w:t xml:space="preserve">Presses Universitaires de Perpignan. Collection Études. , 2015, 978-2-35412-238-6</w:t>
            </w:r>
          </w:p>
          <w:p>
            <w:pPr/>
            <w:r>
              <w:rPr/>
              <w:t xml:space="preserve">Ouvrages</w:t>
            </w:r>
          </w:p>
          <w:p>
            <w:pPr/>
            <w:hyperlink r:id="rId36" w:history="1">
              <w:r>
                <w:rPr>
                  <w:color w:val="#410a8c"/>
                  <w:u w:val="single"/>
                </w:rPr>
                <w:t xml:space="preserve">hal-04109087v1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Mestres plurilingües per a fer l’escola plurilingüe.</w:t>
              </w:r>
            </w:hyperlink>
          </w:p>
          <w:p>
            <w:pPr/>
            <w:hyperlink r:id="rId17" w:history="1">
              <w:r>
                <w:rPr>
                  <w:color w:val="#410a8c"/>
                  <w:u w:val="single"/>
                </w:rPr>
                <w:t xml:space="preserve">Peix R.</w:t>
              </w:r>
            </w:hyperlink>
          </w:p>
          <w:p>
            <w:pPr/>
            <w:r>
              <w:rPr>
                <w:i w:val="1"/>
                <w:iCs w:val="1"/>
              </w:rPr>
              <w:t xml:space="preserve">Fem l'escola plurilingüe. L'educació plurilingüe i la didàctica integrada de les llengües.</w:t>
            </w:r>
            <w:r>
              <w:rPr/>
              <w:t xml:space="preserve">, 101, HORSORI, 2022, 978–84–16642–45–8</w:t>
            </w:r>
          </w:p>
          <w:p>
            <w:pPr/>
            <w:r>
              <w:rPr/>
              <w:t xml:space="preserve">Chapitre d'ouvrage</w:t>
            </w:r>
          </w:p>
          <w:p>
            <w:pPr/>
            <w:hyperlink r:id="rId37" w:history="1">
              <w:r>
                <w:rPr>
                  <w:color w:val="#410a8c"/>
                  <w:u w:val="single"/>
                </w:rPr>
                <w:t xml:space="preserve">hal-04109178v1</w:t>
              </w:r>
            </w:hyperlink>
          </w:p>
        </w:tc>
      </w:tr>
      <w:tr>
        <w:trPr/>
        <w:tc>
          <w:tcPr>
            <w:noWrap/>
          </w:tcPr>
          <w:p>
            <w:pPr>
              <w:spacing w:after="200"/>
            </w:pPr>
            <w:hyperlink r:id="rId38" w:history="1">
              <w:r>
                <w:rPr>
                  <w:color w:val="1e198e"/>
                  <w:b w:val="1"/>
                  <w:bCs w:val="1"/>
                  <w:u w:val="single"/>
                </w:rPr>
                <w:t xml:space="preserve">Intégrer des savoirs linguistiques et disciplinaires.</w:t>
              </w:r>
            </w:hyperlink>
          </w:p>
          <w:p>
            <w:pPr/>
            <w:hyperlink r:id="rId12" w:history="1">
              <w:r>
                <w:rPr>
                  <w:color w:val="#410a8c"/>
                  <w:u w:val="single"/>
                </w:rPr>
                <w:t xml:space="preserve">Rita Peix</w:t>
              </w:r>
            </w:hyperlink>
          </w:p>
          <w:p>
            <w:pPr/>
            <w:r>
              <w:rPr/>
              <w:t xml:space="preserve">A. Geiger-Jaillet; M. Fonseca-Favre; S. Vaissière; Y. Verney. </w:t>
            </w:r>
            <w:r>
              <w:rPr>
                <w:i w:val="1"/>
                <w:iCs w:val="1"/>
              </w:rPr>
              <w:t xml:space="preserve">Abécédaire des gestes professionnels dans l’enseignement bi/plurilingue</w:t>
            </w:r>
            <w:r>
              <w:rPr/>
              <w:t xml:space="preserve">, </w:t>
            </w:r>
            <w:hyperlink r:id="rId39" w:history="1">
              <w:r>
                <w:rPr>
                  <w:color w:val="#410a8c"/>
                  <w:u w:val="single"/>
                </w:rPr>
                <w:t xml:space="preserve">ADEB</w:t>
              </w:r>
            </w:hyperlink>
            <w:r>
              <w:rPr/>
              <w:t xml:space="preserve">, 2022</w:t>
            </w:r>
          </w:p>
          <w:p>
            <w:pPr/>
            <w:r>
              <w:rPr/>
              <w:t xml:space="preserve">Chapitre d'ouvrage</w:t>
            </w:r>
          </w:p>
          <w:p>
            <w:pPr/>
            <w:hyperlink r:id="rId38" w:history="1">
              <w:r>
                <w:rPr>
                  <w:color w:val="#410a8c"/>
                  <w:u w:val="single"/>
                </w:rPr>
                <w:t xml:space="preserve">hal-04103468v1</w:t>
              </w:r>
            </w:hyperlink>
          </w:p>
        </w:tc>
      </w:tr>
      <w:tr>
        <w:trPr/>
        <w:tc>
          <w:tcPr>
            <w:noWrap/>
          </w:tcPr>
          <w:p>
            <w:pPr>
              <w:spacing w:after="200"/>
            </w:pPr>
            <w:hyperlink r:id="rId40" w:history="1">
              <w:r>
                <w:rPr>
                  <w:color w:val="1e198e"/>
                  <w:b w:val="1"/>
                  <w:bCs w:val="1"/>
                  <w:u w:val="single"/>
                </w:rPr>
                <w:t xml:space="preserve">El perfil profesional del maestro plurilingüe.</w:t>
              </w:r>
            </w:hyperlink>
          </w:p>
          <w:p>
            <w:pPr/>
            <w:hyperlink r:id="rId17" w:history="1">
              <w:r>
                <w:rPr>
                  <w:color w:val="#410a8c"/>
                  <w:u w:val="single"/>
                </w:rPr>
                <w:t xml:space="preserve">Peix R.</w:t>
              </w:r>
            </w:hyperlink>
          </w:p>
          <w:p>
            <w:pPr/>
            <w:r>
              <w:rPr/>
              <w:t xml:space="preserve">Universidad de Almería. </w:t>
            </w:r>
            <w:r>
              <w:rPr>
                <w:i w:val="1"/>
                <w:iCs w:val="1"/>
              </w:rPr>
              <w:t xml:space="preserve">Educación y convivencia en sociedades interculturales</w:t>
            </w:r>
            <w:r>
              <w:rPr/>
              <w:t xml:space="preserve">, Editorial Arco/Libros-La Muralla S. L., 2019, 978-8471338402</w:t>
            </w:r>
          </w:p>
          <w:p>
            <w:pPr/>
            <w:r>
              <w:rPr/>
              <w:t xml:space="preserve">Chapitre d'ouvrage</w:t>
            </w:r>
          </w:p>
          <w:p>
            <w:pPr/>
            <w:hyperlink r:id="rId40" w:history="1">
              <w:r>
                <w:rPr>
                  <w:color w:val="#410a8c"/>
                  <w:u w:val="single"/>
                </w:rPr>
                <w:t xml:space="preserve">hal-04109105v1</w:t>
              </w:r>
            </w:hyperlink>
          </w:p>
        </w:tc>
      </w:tr>
      <w:tr>
        <w:trPr/>
        <w:tc>
          <w:tcPr>
            <w:noWrap/>
          </w:tcPr>
          <w:p>
            <w:pPr>
              <w:spacing w:after="200"/>
            </w:pPr>
            <w:hyperlink r:id="rId41" w:history="1">
              <w:r>
                <w:rPr>
                  <w:color w:val="1e198e"/>
                  <w:b w:val="1"/>
                  <w:bCs w:val="1"/>
                  <w:u w:val="single"/>
                </w:rPr>
                <w:t xml:space="preserve">Innover en formation initiale des enseignants français du primaire : le plurilinguisme comme ressource et objectif</w:t>
              </w:r>
            </w:hyperlink>
          </w:p>
          <w:p>
            <w:pPr/>
            <w:hyperlink r:id="rId12" w:history="1">
              <w:r>
                <w:rPr>
                  <w:color w:val="#410a8c"/>
                  <w:u w:val="single"/>
                </w:rPr>
                <w:t xml:space="preserve">Rita Peix</w:t>
              </w:r>
            </w:hyperlink>
          </w:p>
          <w:p>
            <w:pPr/>
            <w:r>
              <w:rPr/>
              <w:t xml:space="preserve">Universidad de Almería. </w:t>
            </w:r>
            <w:r>
              <w:rPr>
                <w:i w:val="1"/>
                <w:iCs w:val="1"/>
              </w:rPr>
              <w:t xml:space="preserve">Educación, salud y TIC en contextos multiculturales: nuevos espacios de intervención</w:t>
            </w:r>
            <w:r>
              <w:rPr/>
              <w:t xml:space="preserve">, 60, 2017, Libros electrónicos nº 60., 978–84–16642–45–8</w:t>
            </w:r>
          </w:p>
          <w:p>
            <w:pPr/>
            <w:r>
              <w:rPr/>
              <w:t xml:space="preserve">Chapitre d'ouvrage</w:t>
            </w:r>
          </w:p>
          <w:p>
            <w:pPr/>
            <w:hyperlink r:id="rId41" w:history="1">
              <w:r>
                <w:rPr>
                  <w:color w:val="#410a8c"/>
                  <w:u w:val="single"/>
                </w:rPr>
                <w:t xml:space="preserve">hal-04104218v1</w:t>
              </w:r>
            </w:hyperlink>
          </w:p>
        </w:tc>
      </w:tr>
      <w:tr>
        <w:trPr/>
        <w:tc>
          <w:tcPr>
            <w:noWrap/>
          </w:tcPr>
          <w:p>
            <w:pPr>
              <w:spacing w:after="200"/>
            </w:pPr>
            <w:hyperlink r:id="rId42" w:history="1">
              <w:r>
                <w:rPr>
                  <w:color w:val="1e198e"/>
                  <w:b w:val="1"/>
                  <w:bCs w:val="1"/>
                  <w:u w:val="single"/>
                </w:rPr>
                <w:t xml:space="preserve">Le traitement intégré des langues : des textes officiels aux représentations et actions des enseignants des classes bilingues français-catalan et immersives en catalan.</w:t>
              </w:r>
            </w:hyperlink>
          </w:p>
          <w:p>
            <w:pPr/>
            <w:hyperlink r:id="rId17" w:history="1">
              <w:r>
                <w:rPr>
                  <w:color w:val="#410a8c"/>
                  <w:u w:val="single"/>
                </w:rPr>
                <w:t xml:space="preserve">Peix R.</w:t>
              </w:r>
            </w:hyperlink>
          </w:p>
          <w:p>
            <w:pPr/>
            <w:r>
              <w:rPr>
                <w:i w:val="1"/>
                <w:iCs w:val="1"/>
              </w:rPr>
              <w:t xml:space="preserve">Les langues à l’école, la langue de l’école.</w:t>
            </w:r>
            <w:r>
              <w:rPr/>
              <w:t xml:space="preserve">, Presses université, 2016</w:t>
            </w:r>
          </w:p>
          <w:p>
            <w:pPr/>
            <w:r>
              <w:rPr/>
              <w:t xml:space="preserve">Chapitre d'ouvrage</w:t>
            </w:r>
          </w:p>
          <w:p>
            <w:pPr/>
            <w:hyperlink r:id="rId42" w:history="1">
              <w:r>
                <w:rPr>
                  <w:color w:val="#410a8c"/>
                  <w:u w:val="single"/>
                </w:rPr>
                <w:t xml:space="preserve">hal-04105455v1</w:t>
              </w:r>
            </w:hyperlink>
          </w:p>
        </w:tc>
      </w:tr>
      <w:tr>
        <w:trPr/>
        <w:tc>
          <w:tcPr>
            <w:noWrap/>
          </w:tcPr>
          <w:p>
            <w:pPr>
              <w:spacing w:after="200"/>
            </w:pPr>
            <w:hyperlink r:id="rId43" w:history="1">
              <w:r>
                <w:rPr>
                  <w:color w:val="1e198e"/>
                  <w:b w:val="1"/>
                  <w:bCs w:val="1"/>
                  <w:u w:val="single"/>
                </w:rPr>
                <w:t xml:space="preserve">(2014). Nos contes dans nos langues.</w:t>
              </w:r>
            </w:hyperlink>
          </w:p>
          <w:p>
            <w:pPr/>
            <w:hyperlink r:id="rId17" w:history="1">
              <w:r>
                <w:rPr>
                  <w:color w:val="#410a8c"/>
                  <w:u w:val="single"/>
                </w:rPr>
                <w:t xml:space="preserve">Peix R.</w:t>
              </w:r>
            </w:hyperlink>
          </w:p>
          <w:p>
            <w:pPr/>
            <w:r>
              <w:rPr/>
              <w:t xml:space="preserve">Universidad de Almería. </w:t>
            </w:r>
            <w:r>
              <w:rPr>
                <w:i w:val="1"/>
                <w:iCs w:val="1"/>
              </w:rPr>
              <w:t xml:space="preserve">Dans E. Soriano Ayala &amp; A.-J. González Jiménez (Ed.), Retos actuales de educación y salud transcultural (pp. 622-626).</w:t>
            </w:r>
            <w:r>
              <w:rPr/>
              <w:t xml:space="preserve">, , 2014, 9788416027-24-8</w:t>
            </w:r>
          </w:p>
          <w:p>
            <w:pPr/>
            <w:r>
              <w:rPr/>
              <w:t xml:space="preserve">Chapitre d'ouvrage</w:t>
            </w:r>
          </w:p>
          <w:p>
            <w:pPr/>
            <w:hyperlink r:id="rId43" w:history="1">
              <w:r>
                <w:rPr>
                  <w:color w:val="#410a8c"/>
                  <w:u w:val="single"/>
                </w:rPr>
                <w:t xml:space="preserve">hal-04112941v1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Aprendre a llegir i a escriure per a viure en dues llengües (o més) a la Catalunya del Nord</w:t>
              </w:r>
            </w:hyperlink>
          </w:p>
          <w:p>
            <w:pPr/>
            <w:hyperlink r:id="rId17" w:history="1">
              <w:r>
                <w:rPr>
                  <w:color w:val="#410a8c"/>
                  <w:u w:val="single"/>
                </w:rPr>
                <w:t xml:space="preserve">Peix R.</w:t>
              </w:r>
            </w:hyperlink>
          </w:p>
          <w:p>
            <w:pPr/>
            <w:r>
              <w:rPr/>
              <w:t xml:space="preserve">2025</w:t>
            </w:r>
          </w:p>
          <w:p>
            <w:pPr/>
            <w:r>
              <w:rPr/>
              <w:t xml:space="preserve">Pré-publication, Document de travail</w:t>
            </w:r>
          </w:p>
          <w:p>
            <w:pPr/>
            <w:hyperlink r:id="rId44" w:history="1">
              <w:r>
                <w:rPr>
                  <w:color w:val="#410a8c"/>
                  <w:u w:val="single"/>
                </w:rPr>
                <w:t xml:space="preserve">hal-04972960v1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Extrait de la publication Azaoui, B. &amp; Peix, R. (2021). Délier les langues par les albums plurilingues et plurisémiotiques en cours de langues étrangères et régionales. Le français aujourd'hui, 4(215), 77-87.</w:t>
              </w:r>
            </w:hyperlink>
          </w:p>
          <w:p>
            <w:pPr/>
            <w:hyperlink r:id="rId14" w:history="1">
              <w:r>
                <w:rPr>
                  <w:color w:val="#410a8c"/>
                  <w:u w:val="single"/>
                </w:rPr>
                <w:t xml:space="preserve">Brahim Azaoui</w:t>
              </w:r>
            </w:hyperlink>
            <w:r>
              <w:rPr/>
              <w:t xml:space="preserve">,</w:t>
            </w:r>
            <w:hyperlink r:id="rId9" w:history="1">
              <w:r>
                <w:rPr>
                  <w:color w:val="#410a8c"/>
                  <w:u w:val="single"/>
                </w:rPr>
                <w:t xml:space="preserve">Rita Peix Vallot</w:t>
              </w:r>
            </w:hyperlink>
          </w:p>
          <w:p>
            <w:pPr/>
            <w:r>
              <w:rPr/>
              <w:t xml:space="preserve">2024</w:t>
            </w:r>
          </w:p>
          <w:p>
            <w:pPr/>
            <w:r>
              <w:rPr/>
              <w:t xml:space="preserve">Son</w:t>
            </w:r>
          </w:p>
          <w:p>
            <w:pPr/>
            <w:hyperlink r:id="rId45" w:history="1">
              <w:r>
                <w:rPr>
                  <w:color w:val="#410a8c"/>
                  <w:u w:val="single"/>
                </w:rPr>
                <w:t xml:space="preserve">hal-04567276v1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53354v1" TargetMode="External"/><Relationship Id="rId8" Type="http://schemas.openxmlformats.org/officeDocument/2006/relationships/hyperlink" Target="https://hal.science/search/index/?q=*&amp;authFullName_s=Paraules Clau" TargetMode="External"/><Relationship Id="rId9" Type="http://schemas.openxmlformats.org/officeDocument/2006/relationships/hyperlink" Target="https://hal.science/search/index/?q=*&amp;authFullName_s=Rita Peix Vallot" TargetMode="External"/><Relationship Id="rId10" Type="http://schemas.openxmlformats.org/officeDocument/2006/relationships/hyperlink" Target="https://dx.doi.org/10.2436/20.3007.01.222" TargetMode="External"/><Relationship Id="rId11" Type="http://schemas.openxmlformats.org/officeDocument/2006/relationships/hyperlink" Target="https://univ-reunion.hal.science/hal-04101917v1" TargetMode="External"/><Relationship Id="rId12" Type="http://schemas.openxmlformats.org/officeDocument/2006/relationships/hyperlink" Target="https://hal.science/search/index/?q=*&amp;authFullName_s=Rita Peix" TargetMode="External"/><Relationship Id="rId13" Type="http://schemas.openxmlformats.org/officeDocument/2006/relationships/hyperlink" Target="https://univ-reunion.hal.science/hal-04105171v1" TargetMode="External"/><Relationship Id="rId14" Type="http://schemas.openxmlformats.org/officeDocument/2006/relationships/hyperlink" Target="https://hal.science/search/index/?q=*&amp;authFullName_s=Brahim Azaoui" TargetMode="External"/><Relationship Id="rId15" Type="http://schemas.openxmlformats.org/officeDocument/2006/relationships/hyperlink" Target="https://dx.doi.org/10.3917/lfa.215.0077" TargetMode="External"/><Relationship Id="rId16" Type="http://schemas.openxmlformats.org/officeDocument/2006/relationships/hyperlink" Target="https://univ-reunion.hal.science/hal-04112930v1" TargetMode="External"/><Relationship Id="rId17" Type="http://schemas.openxmlformats.org/officeDocument/2006/relationships/hyperlink" Target="https://hal.science/search/index/?q=*&amp;authFullName_s=Peix R." TargetMode="External"/><Relationship Id="rId18" Type="http://schemas.openxmlformats.org/officeDocument/2006/relationships/hyperlink" Target="https://univ-reunion.hal.science/hal-04102406v1" TargetMode="External"/><Relationship Id="rId19" Type="http://schemas.openxmlformats.org/officeDocument/2006/relationships/hyperlink" Target="https://hal.science/search/index/?q=*&amp;authFullName_s=Patricia Monjo" TargetMode="External"/><Relationship Id="rId20" Type="http://schemas.openxmlformats.org/officeDocument/2006/relationships/hyperlink" Target="https://dx.doi.org/10.4000/trema.3167" TargetMode="External"/><Relationship Id="rId21" Type="http://schemas.openxmlformats.org/officeDocument/2006/relationships/hyperlink" Target="https://hal.science/hal-04625628v1" TargetMode="External"/><Relationship Id="rId22" Type="http://schemas.openxmlformats.org/officeDocument/2006/relationships/hyperlink" Target="https://univ-reunion.hal.science/hal-04101887v1" TargetMode="External"/><Relationship Id="rId23" Type="http://schemas.openxmlformats.org/officeDocument/2006/relationships/hyperlink" Target="https://hal.science/hal-04105433v1" TargetMode="External"/><Relationship Id="rId24" Type="http://schemas.openxmlformats.org/officeDocument/2006/relationships/hyperlink" Target="https://hal.science/search/index/?q=*&amp;authFullName_s=Tr&#233;faut T." TargetMode="External"/><Relationship Id="rId25" Type="http://schemas.openxmlformats.org/officeDocument/2006/relationships/hyperlink" Target="https://hal.science/hal-04109098v1" TargetMode="External"/><Relationship Id="rId26" Type="http://schemas.openxmlformats.org/officeDocument/2006/relationships/hyperlink" Target="https://hal.science/hal-03070147v1" TargetMode="External"/><Relationship Id="rId27" Type="http://schemas.openxmlformats.org/officeDocument/2006/relationships/hyperlink" Target="https://hal.science/search/index/?q=*&amp;authFullName_s=Thierry Trefault" TargetMode="External"/><Relationship Id="rId28" Type="http://schemas.openxmlformats.org/officeDocument/2006/relationships/hyperlink" Target="https://hal.science/search/index/?q=*&amp;authFullName_s=Dominique Heches" TargetMode="External"/><Relationship Id="rId29" Type="http://schemas.openxmlformats.org/officeDocument/2006/relationships/hyperlink" Target="https://hal.science/hal-04109165v1" TargetMode="External"/><Relationship Id="rId30" Type="http://schemas.openxmlformats.org/officeDocument/2006/relationships/hyperlink" Target="https://hal.science/hal-04109193v1" TargetMode="External"/><Relationship Id="rId31" Type="http://schemas.openxmlformats.org/officeDocument/2006/relationships/hyperlink" Target="https://hal.science/hal-04109185v1" TargetMode="External"/><Relationship Id="rId32" Type="http://schemas.openxmlformats.org/officeDocument/2006/relationships/hyperlink" Target="https://hal.science/hal-04109174v1" TargetMode="External"/><Relationship Id="rId33" Type="http://schemas.openxmlformats.org/officeDocument/2006/relationships/hyperlink" Target="https://hal.science/hal-04113428v1" TargetMode="External"/><Relationship Id="rId34" Type="http://schemas.openxmlformats.org/officeDocument/2006/relationships/hyperlink" Target="https://univ-reunion.hal.science/hal-04116012v1" TargetMode="External"/><Relationship Id="rId35" Type="http://schemas.openxmlformats.org/officeDocument/2006/relationships/hyperlink" Target="https://hal.science/search/index/?q=*&amp;authFullName_s=Peix Rita" TargetMode="External"/><Relationship Id="rId36" Type="http://schemas.openxmlformats.org/officeDocument/2006/relationships/hyperlink" Target="https://hal.science/hal-04109087v1" TargetMode="External"/><Relationship Id="rId37" Type="http://schemas.openxmlformats.org/officeDocument/2006/relationships/hyperlink" Target="https://hal.science/hal-04109178v1" TargetMode="External"/><Relationship Id="rId38" Type="http://schemas.openxmlformats.org/officeDocument/2006/relationships/hyperlink" Target="https://univ-reunion.hal.science/hal-04103468v1" TargetMode="External"/><Relationship Id="rId39" Type="http://schemas.openxmlformats.org/officeDocument/2006/relationships/hyperlink" Target="http://www.adeb-asso.org/ressources/abcdaire-des-gestes-professionnels/" TargetMode="External"/><Relationship Id="rId40" Type="http://schemas.openxmlformats.org/officeDocument/2006/relationships/hyperlink" Target="https://hal.science/hal-04109105v1" TargetMode="External"/><Relationship Id="rId41" Type="http://schemas.openxmlformats.org/officeDocument/2006/relationships/hyperlink" Target="https://hal.science/hal-04104218v1" TargetMode="External"/><Relationship Id="rId42" Type="http://schemas.openxmlformats.org/officeDocument/2006/relationships/hyperlink" Target="https://hal.science/hal-04105455v1" TargetMode="External"/><Relationship Id="rId43" Type="http://schemas.openxmlformats.org/officeDocument/2006/relationships/hyperlink" Target="https://univ-reunion.hal.science/hal-04112941v1" TargetMode="External"/><Relationship Id="rId44" Type="http://schemas.openxmlformats.org/officeDocument/2006/relationships/hyperlink" Target="https://hal.science/hal-04972960v1" TargetMode="External"/><Relationship Id="rId45" Type="http://schemas.openxmlformats.org/officeDocument/2006/relationships/hyperlink" Target="https://media.hal.science/hal-04567276v1"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Rita PEIX</dc:title>
  <dc:description>CV</dc:description>
  <dc:subject/>
  <cp:keywords/>
  <cp:category/>
  <cp:lastModifiedBy/>
  <dcterms:created xsi:type="dcterms:W3CDTF">2026-04-05T20:17:02+02:00</dcterms:created>
  <dcterms:modified xsi:type="dcterms:W3CDTF">2026-04-05T20:17:02+02:00</dcterms:modified>
</cp:coreProperties>
</file>

<file path=docProps/custom.xml><?xml version="1.0" encoding="utf-8"?>
<Properties xmlns="http://schemas.openxmlformats.org/officeDocument/2006/custom-properties" xmlns:vt="http://schemas.openxmlformats.org/officeDocument/2006/docPropsVTypes"/>
</file>