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Robin BOSDEVEIX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robin-bosdeveix</w:t>
        </w:r>
      </w:hyperlink>
    </w:p>
    <w:p>
      <w:pPr>
        <w:numPr>
          <w:ilvl w:val="0"/>
          <w:numId w:val="1"/>
        </w:numPr>
      </w:pPr>
      <w:r>
        <w:rPr/>
        <w:t xml:space="preserve"> ORCID : </w:t>
      </w:r>
      <w:hyperlink r:id="rId9" w:history="1">
        <w:r>
          <w:rPr>
            <w:color w:val="#410a8c"/>
            <w:u w:val="single"/>
          </w:rPr>
          <w:t xml:space="preserve">0000-0003-0597-9695</w:t>
        </w:r>
      </w:hyperlink>
    </w:p>
    <w:p>
      <w:pPr>
        <w:spacing w:before="600"/>
      </w:pPr>
    </w:p>
    <w:p>
      <w:pPr>
        <w:pStyle w:val="Heading2"/>
      </w:pPr>
      <w:r>
        <w:rPr>
          <w:color w:val="1e198e"/>
          <w:b w:val="1"/>
          <w:bCs w:val="1"/>
        </w:rPr>
        <w:t xml:space="preserve">Présentation</w:t>
      </w:r>
    </w:p>
    <w:p>
      <w:pPr>
        <w:spacing w:after="100"/>
      </w:pPr>
    </w:p>
    <w:p>
      <w:pPr/>
      <w:r>
        <w:rPr/>
        <w:t xml:space="preserve">Depuis 2018, je suis inspecteur général de l'éducation du sport et de la recherche (IGESR) après une carrière universitaire (Maître de conférences à l'UFR Sciences du Vivant de l'université Paris Cité). J'ai exercé comme Directeur de l'Institut supérieur du professorat et de l'éducation (Inspé) de l'académie de Créteil au sein de l'université Paris Est-Créteil (UPEC).</w:t>
      </w:r>
    </w:p>
    <w:p>
      <w:pPr/>
      <w:r>
        <w:rPr/>
        <w:t xml:space="preserve">Docteur en didactique des sciences de la vie, à l'interface avec l'histoire des sciences, mes recherches au sein du laboratoire de didactique André Revuz (LDAR) portent sur les thèmes suivants :</w:t>
      </w:r>
    </w:p>
    <w:p>
      <w:pPr>
        <w:numPr>
          <w:ilvl w:val="0"/>
          <w:numId w:val="2"/>
        </w:numPr>
      </w:pPr>
      <w:r>
        <w:rPr/>
        <w:t xml:space="preserve">Les classifications biologiques et le groupe des végétaux : représentations et obstacles</w:t>
      </w:r>
    </w:p>
    <w:p>
      <w:pPr>
        <w:numPr>
          <w:ilvl w:val="0"/>
          <w:numId w:val="2"/>
        </w:numPr>
      </w:pPr>
      <w:r>
        <w:rPr/>
        <w:t xml:space="preserve">Étude des pratiques enseignantes et des apprentissages dans le cadre d'un programme de sciences citoyennes Vigie-Nature École (outdoor teaching and learning / éducation à la biodiversité)</w:t>
      </w:r>
    </w:p>
    <w:p>
      <w:pPr>
        <w:numPr>
          <w:ilvl w:val="0"/>
          <w:numId w:val="2"/>
        </w:numPr>
      </w:pPr>
      <w:r>
        <w:rPr/>
        <w:t xml:space="preserve">Étude didactique de l'utilisation de l'histoire des sciences dans l'enseignement scientifique</w:t>
      </w:r>
    </w:p>
    <w:p>
      <w:pPr>
        <w:numPr>
          <w:ilvl w:val="0"/>
          <w:numId w:val="2"/>
        </w:numPr>
      </w:pPr>
      <w:r>
        <w:rPr/>
        <w:t xml:space="preserve">Les cartes conceptuelles et leurs fonctions dans les recherches en didactique des sciences.</w:t>
      </w:r>
    </w:p>
    <w:p>
      <w:pPr/>
      <w:r>
        <w:rPr/>
        <w:t xml:space="preserve">À l'inspection générale, j'ai développé une expertise dans plusieurs champs complémentaires, notamment la promotion de la santé et l'éducation à la sexualité, l'enseignement primaire et secondaire ainsi que l'enseignement supérieur et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climat dans les nouveaux programmes de lycée</w:t>
              </w:r>
            </w:hyperlink>
          </w:p>
          <w:p>
            <w:pPr/>
            <w:hyperlink r:id="rId11" w:history="1">
              <w:r>
                <w:rPr>
                  <w:color w:val="#410a8c"/>
                  <w:u w:val="single"/>
                </w:rPr>
                <w:t xml:space="preserve">Camille Risi</w:t>
              </w:r>
            </w:hyperlink>
            <w:r>
              <w:rPr/>
              <w:t xml:space="preserve">,</w:t>
            </w:r>
            <w:hyperlink r:id="rId12" w:history="1">
              <w:r>
                <w:rPr>
                  <w:color w:val="#410a8c"/>
                  <w:u w:val="single"/>
                </w:rPr>
                <w:t xml:space="preserve">Robin Bosdeveix</w:t>
              </w:r>
            </w:hyperlink>
            <w:r>
              <w:rPr/>
              <w:t xml:space="preserve">,</w:t>
            </w:r>
            <w:hyperlink r:id="rId13" w:history="1">
              <w:r>
                <w:rPr>
                  <w:color w:val="#410a8c"/>
                  <w:u w:val="single"/>
                </w:rPr>
                <w:t xml:space="preserve">Mathieu Rajchenbach</w:t>
              </w:r>
            </w:hyperlink>
          </w:p>
          <w:p>
            <w:pPr/>
            <w:r>
              <w:rPr>
                <w:i w:val="1"/>
                <w:iCs w:val="1"/>
              </w:rPr>
              <w:t xml:space="preserve">La Météorologie</w:t>
            </w:r>
            <w:r>
              <w:rPr/>
              <w:t xml:space="preserve">, 2019, 106, pp.10-11</w:t>
            </w:r>
          </w:p>
          <w:p>
            <w:pPr/>
            <w:r>
              <w:rPr/>
              <w:t xml:space="preserve">Article dans une revue</w:t>
            </w:r>
          </w:p>
          <w:p>
            <w:pPr/>
            <w:hyperlink r:id="rId10" w:history="1">
              <w:r>
                <w:rPr>
                  <w:color w:val="#410a8c"/>
                  <w:u w:val="single"/>
                </w:rPr>
                <w:t xml:space="preserve">hal-03328142v1</w:t>
              </w:r>
            </w:hyperlink>
          </w:p>
        </w:tc>
      </w:tr>
      <w:tr>
        <w:trPr/>
        <w:tc>
          <w:tcPr>
            <w:noWrap/>
          </w:tcPr>
          <w:p>
            <w:pPr>
              <w:spacing w:after="200"/>
            </w:pPr>
            <w:hyperlink r:id="rId14" w:history="1">
              <w:r>
                <w:rPr>
                  <w:color w:val="1e198e"/>
                  <w:b w:val="1"/>
                  <w:bCs w:val="1"/>
                  <w:u w:val="single"/>
                </w:rPr>
                <w:t xml:space="preserve">Étude des pratiques enseignantes déclarées concernant le programme de sciences citoyennes Vigie-Nature École</w:t>
              </w:r>
            </w:hyperlink>
          </w:p>
          <w:p>
            <w:pPr/>
            <w:hyperlink r:id="rId12" w:history="1">
              <w:r>
                <w:rPr>
                  <w:color w:val="#410a8c"/>
                  <w:u w:val="single"/>
                </w:rPr>
                <w:t xml:space="preserve">Robin Bosdeveix</w:t>
              </w:r>
            </w:hyperlink>
            <w:r>
              <w:rPr/>
              <w:t xml:space="preserve">,</w:t>
            </w:r>
            <w:hyperlink r:id="rId15" w:history="1">
              <w:r>
                <w:rPr>
                  <w:color w:val="#410a8c"/>
                  <w:u w:val="single"/>
                </w:rPr>
                <w:t xml:space="preserve">Patricia Crépin-Obert</w:t>
              </w:r>
            </w:hyperlink>
            <w:r>
              <w:rPr/>
              <w:t xml:space="preserve">,</w:t>
            </w:r>
            <w:hyperlink r:id="rId16" w:history="1">
              <w:r>
                <w:rPr>
                  <w:color w:val="#410a8c"/>
                  <w:u w:val="single"/>
                </w:rPr>
                <w:t xml:space="preserve">Corinne Fortin</w:t>
              </w:r>
            </w:hyperlink>
            <w:r>
              <w:rPr/>
              <w:t xml:space="preserve">,</w:t>
            </w:r>
            <w:hyperlink r:id="rId17" w:history="1">
              <w:r>
                <w:rPr>
                  <w:color w:val="#410a8c"/>
                  <w:u w:val="single"/>
                </w:rPr>
                <w:t xml:space="preserve">Caroline Leininger-Frézal</w:t>
              </w:r>
            </w:hyperlink>
            <w:r>
              <w:rPr/>
              <w:t xml:space="preserve">,</w:t>
            </w:r>
            <w:hyperlink r:id="rId18" w:history="1">
              <w:r>
                <w:rPr>
                  <w:color w:val="#410a8c"/>
                  <w:u w:val="single"/>
                </w:rPr>
                <w:t xml:space="preserve">Leslie Regad</w:t>
              </w:r>
            </w:hyperlink>
            <w:r>
              <w:rPr/>
              <w:t xml:space="preserve">et al.</w:t>
            </w:r>
          </w:p>
          <w:p>
            <w:pPr/>
            <w:r>
              <w:rPr>
                <w:i w:val="1"/>
                <w:iCs w:val="1"/>
              </w:rPr>
              <w:t xml:space="preserve">RDST - Recherches en didactique des sciences et des technologies </w:t>
            </w:r>
            <w:r>
              <w:rPr/>
              <w:t xml:space="preserve">, 2018, 18, pp.79-102. </w:t>
            </w:r>
            <w:hyperlink r:id="rId19" w:history="1">
              <w:r>
                <w:rPr>
                  <w:color w:val="#410a8c"/>
                  <w:u w:val="single"/>
                </w:rPr>
                <w:t xml:space="preserve">⟨10.4000/rdst.2041⟩</w:t>
              </w:r>
            </w:hyperlink>
          </w:p>
          <w:p>
            <w:pPr/>
            <w:r>
              <w:rPr/>
              <w:t xml:space="preserve">Article dans une revue</w:t>
            </w:r>
          </w:p>
          <w:p>
            <w:pPr/>
            <w:hyperlink r:id="rId20" w:history="1">
              <w:r>
                <w:rPr>
                  <w:color w:val="#410a8c"/>
                  <w:u w:val="single"/>
                </w:rPr>
                <w:t xml:space="preserve">istex</w:t>
              </w:r>
            </w:hyperlink>
          </w:p>
          <w:p>
            <w:pPr/>
            <w:hyperlink r:id="rId14" w:history="1">
              <w:r>
                <w:rPr>
                  <w:color w:val="#410a8c"/>
                  <w:u w:val="single"/>
                </w:rPr>
                <w:t xml:space="preserve">hal-01979471v1</w:t>
              </w:r>
            </w:hyperlink>
          </w:p>
        </w:tc>
      </w:tr>
      <w:tr>
        <w:trPr/>
        <w:tc>
          <w:tcPr>
            <w:noWrap/>
          </w:tcPr>
          <w:p>
            <w:pPr>
              <w:spacing w:after="200"/>
            </w:pPr>
            <w:hyperlink r:id="rId21" w:history="1">
              <w:r>
                <w:rPr>
                  <w:color w:val="1e198e"/>
                  <w:b w:val="1"/>
                  <w:bCs w:val="1"/>
                  <w:u w:val="single"/>
                </w:rPr>
                <w:t xml:space="preserve">Les cartes conceptuelles dans la recherche en didactique : usages, élaboration et analyse avec le logiciel Cmaptools</w:t>
              </w:r>
            </w:hyperlink>
          </w:p>
          <w:p>
            <w:pPr/>
            <w:hyperlink r:id="rId12" w:history="1">
              <w:r>
                <w:rPr>
                  <w:color w:val="#410a8c"/>
                  <w:u w:val="single"/>
                </w:rPr>
                <w:t xml:space="preserve">Robin Bosdeveix</w:t>
              </w:r>
            </w:hyperlink>
          </w:p>
          <w:p>
            <w:pPr/>
            <w:r>
              <w:rPr>
                <w:i w:val="1"/>
                <w:iCs w:val="1"/>
              </w:rPr>
              <w:t xml:space="preserve">Recherches en Didactiques</w:t>
            </w:r>
            <w:r>
              <w:rPr/>
              <w:t xml:space="preserve">, 2017, 24, pp.83-103</w:t>
            </w:r>
          </w:p>
          <w:p>
            <w:pPr/>
            <w:r>
              <w:rPr/>
              <w:t xml:space="preserve">Article dans une revue</w:t>
            </w:r>
          </w:p>
          <w:p>
            <w:pPr/>
            <w:hyperlink r:id="rId21" w:history="1">
              <w:r>
                <w:rPr>
                  <w:color w:val="#410a8c"/>
                  <w:u w:val="single"/>
                </w:rPr>
                <w:t xml:space="preserve">hal-03334753v1</w:t>
              </w:r>
            </w:hyperlink>
          </w:p>
        </w:tc>
      </w:tr>
      <w:tr>
        <w:trPr/>
        <w:tc>
          <w:tcPr>
            <w:noWrap/>
          </w:tcPr>
          <w:p>
            <w:pPr>
              <w:spacing w:after="200"/>
            </w:pPr>
            <w:hyperlink r:id="rId22" w:history="1">
              <w:r>
                <w:rPr>
                  <w:color w:val="1e198e"/>
                  <w:b w:val="1"/>
                  <w:bCs w:val="1"/>
                  <w:u w:val="single"/>
                </w:rPr>
                <w:t xml:space="preserve">Preservice biology teachers’ classificatory thinking about plants</w:t>
              </w:r>
            </w:hyperlink>
          </w:p>
          <w:p>
            <w:pPr/>
            <w:hyperlink r:id="rId12" w:history="1">
              <w:r>
                <w:rPr>
                  <w:color w:val="#410a8c"/>
                  <w:u w:val="single"/>
                </w:rPr>
                <w:t xml:space="preserve">Robin Bosdeveix</w:t>
              </w:r>
            </w:hyperlink>
          </w:p>
          <w:p>
            <w:pPr/>
            <w:r>
              <w:rPr>
                <w:i w:val="1"/>
                <w:iCs w:val="1"/>
              </w:rPr>
              <w:t xml:space="preserve">RDST - Recherches en didactique des sciences et des technologies </w:t>
            </w:r>
            <w:r>
              <w:rPr/>
              <w:t xml:space="preserve">, 2017, 16, pp.57-92. </w:t>
            </w:r>
            <w:hyperlink r:id="rId23" w:history="1">
              <w:r>
                <w:rPr>
                  <w:color w:val="#410a8c"/>
                  <w:u w:val="single"/>
                </w:rPr>
                <w:t xml:space="preserve">⟨10.4000/rdst.1564⟩</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hal-03334752v1</w:t>
              </w:r>
            </w:hyperlink>
          </w:p>
        </w:tc>
      </w:tr>
      <w:tr>
        <w:trPr/>
        <w:tc>
          <w:tcPr>
            <w:noWrap/>
          </w:tcPr>
          <w:p>
            <w:pPr>
              <w:spacing w:after="200"/>
            </w:pPr>
            <w:hyperlink r:id="rId25" w:history="1">
              <w:r>
                <w:rPr>
                  <w:color w:val="1e198e"/>
                  <w:b w:val="1"/>
                  <w:bCs w:val="1"/>
                  <w:u w:val="single"/>
                </w:rPr>
                <w:t xml:space="preserve">MPS « Science et vision du monde » : un exemple de scénario</w:t>
              </w:r>
            </w:hyperlink>
          </w:p>
          <w:p>
            <w:pPr/>
            <w:hyperlink r:id="rId26" w:history="1">
              <w:r>
                <w:rPr>
                  <w:color w:val="#410a8c"/>
                  <w:u w:val="single"/>
                </w:rPr>
                <w:t xml:space="preserve">Dominique Baroux-Raymond</w:t>
              </w:r>
            </w:hyperlink>
            <w:r>
              <w:rPr/>
              <w:t xml:space="preserve">,</w:t>
            </w:r>
            <w:hyperlink r:id="rId27" w:history="1">
              <w:r>
                <w:rPr>
                  <w:color w:val="#410a8c"/>
                  <w:u w:val="single"/>
                </w:rPr>
                <w:t xml:space="preserve">Artigue Michèle</w:t>
              </w:r>
            </w:hyperlink>
            <w:r>
              <w:rPr/>
              <w:t xml:space="preserve">,</w:t>
            </w:r>
            <w:hyperlink r:id="rId12" w:history="1">
              <w:r>
                <w:rPr>
                  <w:color w:val="#410a8c"/>
                  <w:u w:val="single"/>
                </w:rPr>
                <w:t xml:space="preserve">Robin Bosdeveix</w:t>
              </w:r>
            </w:hyperlink>
            <w:r>
              <w:rPr/>
              <w:t xml:space="preserve">,</w:t>
            </w:r>
            <w:hyperlink r:id="rId28" w:history="1">
              <w:r>
                <w:rPr>
                  <w:color w:val="#410a8c"/>
                  <w:u w:val="single"/>
                </w:rPr>
                <w:t xml:space="preserve">Rita Khanfour Armalé</w:t>
              </w:r>
            </w:hyperlink>
            <w:r>
              <w:rPr/>
              <w:t xml:space="preserve">,</w:t>
            </w:r>
            <w:hyperlink r:id="rId29" w:history="1">
              <w:r>
                <w:rPr>
                  <w:color w:val="#410a8c"/>
                  <w:u w:val="single"/>
                </w:rPr>
                <w:t xml:space="preserve">Guy Rumelhard</w:t>
              </w:r>
            </w:hyperlink>
          </w:p>
          <w:p>
            <w:pPr/>
            <w:r>
              <w:rPr>
                <w:i w:val="1"/>
                <w:iCs w:val="1"/>
              </w:rPr>
              <w:t xml:space="preserve">Petit x</w:t>
            </w:r>
            <w:r>
              <w:rPr/>
              <w:t xml:space="preserve">, 2014</w:t>
            </w:r>
          </w:p>
          <w:p>
            <w:pPr/>
            <w:r>
              <w:rPr/>
              <w:t xml:space="preserve">Article dans une revue</w:t>
            </w:r>
          </w:p>
          <w:p>
            <w:pPr/>
            <w:hyperlink r:id="rId25" w:history="1">
              <w:r>
                <w:rPr>
                  <w:color w:val="#410a8c"/>
                  <w:u w:val="single"/>
                </w:rPr>
                <w:t xml:space="preserve">hal-03199829v1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Des cartes conceptuelles et heuristiques pour expliciter les concepts et les raisonnements scientifiques, Un éclairage par les didactiques de la géographie et des SVT</w:t>
              </w:r>
            </w:hyperlink>
          </w:p>
          <w:p>
            <w:pPr/>
            <w:hyperlink r:id="rId31" w:history="1">
              <w:r>
                <w:rPr>
                  <w:color w:val="#410a8c"/>
                  <w:u w:val="single"/>
                </w:rPr>
                <w:t xml:space="preserve">Cédric Naudet</w:t>
              </w:r>
            </w:hyperlink>
            <w:r>
              <w:rPr/>
              <w:t xml:space="preserve">,</w:t>
            </w:r>
            <w:hyperlink r:id="rId12" w:history="1">
              <w:r>
                <w:rPr>
                  <w:color w:val="#410a8c"/>
                  <w:u w:val="single"/>
                </w:rPr>
                <w:t xml:space="preserve">Robin Bosdeveix</w:t>
              </w:r>
            </w:hyperlink>
          </w:p>
          <w:p>
            <w:pPr/>
            <w:r>
              <w:rPr>
                <w:i w:val="1"/>
                <w:iCs w:val="1"/>
              </w:rPr>
              <w:t xml:space="preserve">12e rencontres de l’ARDIST</w:t>
            </w:r>
            <w:r>
              <w:rPr/>
              <w:t xml:space="preserve">, https://ardist2022.sciencesconf.org, Oct 2022, Toulouse, France</w:t>
            </w:r>
          </w:p>
          <w:p>
            <w:pPr/>
            <w:r>
              <w:rPr/>
              <w:t xml:space="preserve">Communication dans un congrès</w:t>
            </w:r>
          </w:p>
          <w:p>
            <w:pPr/>
            <w:hyperlink r:id="rId30" w:history="1">
              <w:r>
                <w:rPr>
                  <w:color w:val="#410a8c"/>
                  <w:u w:val="single"/>
                </w:rPr>
                <w:t xml:space="preserve">hal-03890959v1</w:t>
              </w:r>
            </w:hyperlink>
          </w:p>
        </w:tc>
      </w:tr>
      <w:tr>
        <w:trPr/>
        <w:tc>
          <w:tcPr>
            <w:noWrap/>
          </w:tcPr>
          <w:p>
            <w:pPr>
              <w:spacing w:after="200"/>
            </w:pPr>
            <w:hyperlink r:id="rId32" w:history="1">
              <w:r>
                <w:rPr>
                  <w:color w:val="1e198e"/>
                  <w:b w:val="1"/>
                  <w:bCs w:val="1"/>
                  <w:u w:val="single"/>
                </w:rPr>
                <w:t xml:space="preserve">Table-ronde 2 - Quels défis pour la mise en œuvre de l’enseignement de ces savoirs ?</w:t>
              </w:r>
            </w:hyperlink>
          </w:p>
          <w:p>
            <w:pPr/>
            <w:hyperlink r:id="rId12" w:history="1">
              <w:r>
                <w:rPr>
                  <w:color w:val="#410a8c"/>
                  <w:u w:val="single"/>
                </w:rPr>
                <w:t xml:space="preserve">Robin Bosdeveix</w:t>
              </w:r>
            </w:hyperlink>
          </w:p>
          <w:p>
            <w:pPr/>
            <w:r>
              <w:rPr>
                <w:i w:val="1"/>
                <w:iCs w:val="1"/>
              </w:rPr>
              <w:t xml:space="preserve">Journée Scientifique Météo &amp; Climat "L’Enseignement face au changement climatique, un enjeu pour former les citoyens de demain"</w:t>
            </w:r>
            <w:r>
              <w:rPr/>
              <w:t xml:space="preserve">, May 2021, Paris, France</w:t>
            </w:r>
          </w:p>
          <w:p>
            <w:pPr/>
            <w:r>
              <w:rPr/>
              <w:t xml:space="preserve">Communication dans un congrès</w:t>
            </w:r>
          </w:p>
          <w:p>
            <w:pPr/>
            <w:hyperlink r:id="rId32" w:history="1">
              <w:r>
                <w:rPr>
                  <w:color w:val="#410a8c"/>
                  <w:u w:val="single"/>
                </w:rPr>
                <w:t xml:space="preserve">hal-03334754v1</w:t>
              </w:r>
            </w:hyperlink>
          </w:p>
        </w:tc>
      </w:tr>
      <w:tr>
        <w:trPr/>
        <w:tc>
          <w:tcPr>
            <w:noWrap/>
          </w:tcPr>
          <w:p>
            <w:pPr>
              <w:spacing w:after="200"/>
            </w:pPr>
            <w:hyperlink r:id="rId33" w:history="1">
              <w:r>
                <w:rPr>
                  <w:color w:val="1e198e"/>
                  <w:b w:val="1"/>
                  <w:bCs w:val="1"/>
                  <w:u w:val="single"/>
                </w:rPr>
                <w:t xml:space="preserve">Analyse du discours d'une enseignante de SVT dans le cadre du dispositif de sciences participative Vigie-Nature École</w:t>
              </w:r>
            </w:hyperlink>
          </w:p>
          <w:p>
            <w:pPr/>
            <w:hyperlink r:id="rId16" w:history="1">
              <w:r>
                <w:rPr>
                  <w:color w:val="#410a8c"/>
                  <w:u w:val="single"/>
                </w:rPr>
                <w:t xml:space="preserve">Corinne Fortin</w:t>
              </w:r>
            </w:hyperlink>
            <w:r>
              <w:rPr/>
              <w:t xml:space="preserve">,</w:t>
            </w:r>
            <w:hyperlink r:id="rId34" w:history="1">
              <w:r>
                <w:rPr>
                  <w:color w:val="#410a8c"/>
                  <w:u w:val="single"/>
                </w:rPr>
                <w:t xml:space="preserve">Camille Roux</w:t>
              </w:r>
            </w:hyperlink>
            <w:r>
              <w:rPr/>
              <w:t xml:space="preserve">,</w:t>
            </w:r>
            <w:hyperlink r:id="rId35" w:history="1">
              <w:r>
                <w:rPr>
                  <w:color w:val="#410a8c"/>
                  <w:u w:val="single"/>
                </w:rPr>
                <w:t xml:space="preserve">Turpin Sébastien</w:t>
              </w:r>
            </w:hyperlink>
            <w:r>
              <w:rPr/>
              <w:t xml:space="preserve">,</w:t>
            </w:r>
            <w:hyperlink r:id="rId18" w:history="1">
              <w:r>
                <w:rPr>
                  <w:color w:val="#410a8c"/>
                  <w:u w:val="single"/>
                </w:rPr>
                <w:t xml:space="preserve">Leslie Regad</w:t>
              </w:r>
            </w:hyperlink>
            <w:r>
              <w:rPr/>
              <w:t xml:space="preserve">,</w:t>
            </w:r>
            <w:hyperlink r:id="rId15" w:history="1">
              <w:r>
                <w:rPr>
                  <w:color w:val="#410a8c"/>
                  <w:u w:val="single"/>
                </w:rPr>
                <w:t xml:space="preserve">Patricia Crépin-Obert</w:t>
              </w:r>
            </w:hyperlink>
            <w:r>
              <w:rPr/>
              <w:t xml:space="preserve">et al.</w:t>
            </w:r>
          </w:p>
          <w:p>
            <w:pPr/>
            <w:r>
              <w:rPr>
                <w:i w:val="1"/>
                <w:iCs w:val="1"/>
              </w:rPr>
              <w:t xml:space="preserve">Actes des 11èmes Rencontres scientifiques de l'Association pour la Recherche en Didactique des Sciences et des TechnologiesT</w:t>
            </w:r>
            <w:r>
              <w:rPr/>
              <w:t xml:space="preserve">, Marie-Noëlle Hindryckx &amp; Corentin Poffé, Mar 2020, Bruxelles (BE), Belgique. pp.63-70</w:t>
            </w:r>
          </w:p>
          <w:p>
            <w:pPr/>
            <w:r>
              <w:rPr/>
              <w:t xml:space="preserve">Communication dans un congrès</w:t>
            </w:r>
          </w:p>
          <w:p>
            <w:pPr/>
            <w:hyperlink r:id="rId33" w:history="1">
              <w:r>
                <w:rPr>
                  <w:color w:val="#410a8c"/>
                  <w:u w:val="single"/>
                </w:rPr>
                <w:t xml:space="preserve">hal-05063826v1</w:t>
              </w:r>
            </w:hyperlink>
          </w:p>
        </w:tc>
      </w:tr>
      <w:tr>
        <w:trPr/>
        <w:tc>
          <w:tcPr>
            <w:noWrap/>
          </w:tcPr>
          <w:p>
            <w:pPr>
              <w:spacing w:after="200"/>
            </w:pPr>
            <w:hyperlink r:id="rId36" w:history="1">
              <w:r>
                <w:rPr>
                  <w:color w:val="1e198e"/>
                  <w:b w:val="1"/>
                  <w:bCs w:val="1"/>
                  <w:u w:val="single"/>
                </w:rPr>
                <w:t xml:space="preserve">Enjeux et mise en oeuvre de l'éducation à la sexualité à l'école</w:t>
              </w:r>
            </w:hyperlink>
          </w:p>
          <w:p>
            <w:pPr/>
            <w:hyperlink r:id="rId12" w:history="1">
              <w:r>
                <w:rPr>
                  <w:color w:val="#410a8c"/>
                  <w:u w:val="single"/>
                </w:rPr>
                <w:t xml:space="preserve">Robin Bosdeveix</w:t>
              </w:r>
            </w:hyperlink>
          </w:p>
          <w:p>
            <w:pPr/>
            <w:r>
              <w:rPr>
                <w:i w:val="1"/>
                <w:iCs w:val="1"/>
              </w:rPr>
              <w:t xml:space="preserve">Journée départementale égalité filles-garçons. Éducation à la sexualité et valeurs citoyennes (DSDEN du Nord)</w:t>
            </w:r>
            <w:r>
              <w:rPr/>
              <w:t xml:space="preserve">, Mar 2021, Lille, France</w:t>
            </w:r>
          </w:p>
          <w:p>
            <w:pPr/>
            <w:r>
              <w:rPr/>
              <w:t xml:space="preserve">Communication dans un congrès</w:t>
            </w:r>
          </w:p>
          <w:p>
            <w:pPr/>
            <w:hyperlink r:id="rId36" w:history="1">
              <w:r>
                <w:rPr>
                  <w:color w:val="#410a8c"/>
                  <w:u w:val="single"/>
                </w:rPr>
                <w:t xml:space="preserve">hal-03334760v1</w:t>
              </w:r>
            </w:hyperlink>
          </w:p>
        </w:tc>
      </w:tr>
      <w:tr>
        <w:trPr/>
        <w:tc>
          <w:tcPr>
            <w:noWrap/>
          </w:tcPr>
          <w:p>
            <w:pPr>
              <w:spacing w:after="200"/>
            </w:pPr>
            <w:hyperlink r:id="rId37" w:history="1">
              <w:r>
                <w:rPr>
                  <w:color w:val="1e198e"/>
                  <w:b w:val="1"/>
                  <w:bCs w:val="1"/>
                  <w:u w:val="single"/>
                </w:rPr>
                <w:t xml:space="preserve">La place des microoganismes dans la formation des élèves</w:t>
              </w:r>
            </w:hyperlink>
          </w:p>
          <w:p>
            <w:pPr/>
            <w:hyperlink r:id="rId12" w:history="1">
              <w:r>
                <w:rPr>
                  <w:color w:val="#410a8c"/>
                  <w:u w:val="single"/>
                </w:rPr>
                <w:t xml:space="preserve">Robin Bosdeveix</w:t>
              </w:r>
            </w:hyperlink>
            <w:r>
              <w:rPr/>
              <w:t xml:space="preserve">,</w:t>
            </w:r>
            <w:hyperlink r:id="rId38" w:history="1">
              <w:r>
                <w:rPr>
                  <w:color w:val="#410a8c"/>
                  <w:u w:val="single"/>
                </w:rPr>
                <w:t xml:space="preserve">Bertrand Pajot</w:t>
              </w:r>
            </w:hyperlink>
          </w:p>
          <w:p>
            <w:pPr/>
            <w:r>
              <w:rPr>
                <w:i w:val="1"/>
                <w:iCs w:val="1"/>
              </w:rPr>
              <w:t xml:space="preserve">Colloque AFPSVT Microbes et interactions (MNHN)</w:t>
            </w:r>
            <w:r>
              <w:rPr/>
              <w:t xml:space="preserve">, Jan 2019, Paris, France</w:t>
            </w:r>
          </w:p>
          <w:p>
            <w:pPr/>
            <w:r>
              <w:rPr/>
              <w:t xml:space="preserve">Communication dans un congrès</w:t>
            </w:r>
          </w:p>
          <w:p>
            <w:pPr/>
            <w:hyperlink r:id="rId37" w:history="1">
              <w:r>
                <w:rPr>
                  <w:color w:val="#410a8c"/>
                  <w:u w:val="single"/>
                </w:rPr>
                <w:t xml:space="preserve">hal-03334755v1</w:t>
              </w:r>
            </w:hyperlink>
          </w:p>
        </w:tc>
      </w:tr>
      <w:tr>
        <w:trPr/>
        <w:tc>
          <w:tcPr>
            <w:noWrap/>
          </w:tcPr>
          <w:p>
            <w:pPr>
              <w:spacing w:after="200"/>
            </w:pPr>
            <w:hyperlink r:id="rId39" w:history="1">
              <w:r>
                <w:rPr>
                  <w:color w:val="1e198e"/>
                  <w:b w:val="1"/>
                  <w:bCs w:val="1"/>
                  <w:u w:val="single"/>
                </w:rPr>
                <w:t xml:space="preserve">La mobilisation de l'Éducation nationale dans la lutte contre l'homophobie et la transphobie</w:t>
              </w:r>
            </w:hyperlink>
          </w:p>
          <w:p>
            <w:pPr/>
            <w:hyperlink r:id="rId12" w:history="1">
              <w:r>
                <w:rPr>
                  <w:color w:val="#410a8c"/>
                  <w:u w:val="single"/>
                </w:rPr>
                <w:t xml:space="preserve">Robin Bosdeveix</w:t>
              </w:r>
            </w:hyperlink>
          </w:p>
          <w:p>
            <w:pPr/>
            <w:r>
              <w:rPr>
                <w:i w:val="1"/>
                <w:iCs w:val="1"/>
              </w:rPr>
              <w:t xml:space="preserve">Table ronde de la Journée internationale contre l'homophobie et la transphobie (ESPE de Paris)</w:t>
            </w:r>
            <w:r>
              <w:rPr/>
              <w:t xml:space="preserve">, May 2019, Paris, France</w:t>
            </w:r>
          </w:p>
          <w:p>
            <w:pPr/>
            <w:r>
              <w:rPr/>
              <w:t xml:space="preserve">Communication dans un congrès</w:t>
            </w:r>
          </w:p>
          <w:p>
            <w:pPr/>
            <w:hyperlink r:id="rId39" w:history="1">
              <w:r>
                <w:rPr>
                  <w:color w:val="#410a8c"/>
                  <w:u w:val="single"/>
                </w:rPr>
                <w:t xml:space="preserve">hal-03334757v1</w:t>
              </w:r>
            </w:hyperlink>
          </w:p>
        </w:tc>
      </w:tr>
      <w:tr>
        <w:trPr/>
        <w:tc>
          <w:tcPr>
            <w:noWrap/>
          </w:tcPr>
          <w:p>
            <w:pPr>
              <w:spacing w:after="200"/>
            </w:pPr>
            <w:hyperlink r:id="rId40" w:history="1">
              <w:r>
                <w:rPr>
                  <w:color w:val="1e198e"/>
                  <w:b w:val="1"/>
                  <w:bCs w:val="1"/>
                  <w:u w:val="single"/>
                </w:rPr>
                <w:t xml:space="preserve">Les SVT dans le nouveau lycée : entre enseignement de spécialité et enseignement scientifique</w:t>
              </w:r>
            </w:hyperlink>
          </w:p>
          <w:p>
            <w:pPr/>
            <w:hyperlink r:id="rId12" w:history="1">
              <w:r>
                <w:rPr>
                  <w:color w:val="#410a8c"/>
                  <w:u w:val="single"/>
                </w:rPr>
                <w:t xml:space="preserve">Robin Bosdeveix</w:t>
              </w:r>
            </w:hyperlink>
          </w:p>
          <w:p>
            <w:pPr/>
            <w:r>
              <w:rPr>
                <w:i w:val="1"/>
                <w:iCs w:val="1"/>
              </w:rPr>
              <w:t xml:space="preserve">Colloque AFPSVT "Les sciences du vivant, les sciences de la Terre : former les citoyens du XXIe siècle" (Université Paris Diderot)</w:t>
            </w:r>
            <w:r>
              <w:rPr/>
              <w:t xml:space="preserve">, Jun 2018, Paris, France</w:t>
            </w:r>
          </w:p>
          <w:p>
            <w:pPr/>
            <w:r>
              <w:rPr/>
              <w:t xml:space="preserve">Communication dans un congrès</w:t>
            </w:r>
          </w:p>
          <w:p>
            <w:pPr/>
            <w:hyperlink r:id="rId40" w:history="1">
              <w:r>
                <w:rPr>
                  <w:color w:val="#410a8c"/>
                  <w:u w:val="single"/>
                </w:rPr>
                <w:t xml:space="preserve">hal-03334756v1</w:t>
              </w:r>
            </w:hyperlink>
          </w:p>
        </w:tc>
      </w:tr>
      <w:tr>
        <w:trPr/>
        <w:tc>
          <w:tcPr>
            <w:noWrap/>
          </w:tcPr>
          <w:p>
            <w:pPr>
              <w:spacing w:after="200"/>
            </w:pPr>
            <w:hyperlink r:id="rId41" w:history="1">
              <w:r>
                <w:rPr>
                  <w:color w:val="1e198e"/>
                  <w:b w:val="1"/>
                  <w:bCs w:val="1"/>
                  <w:u w:val="single"/>
                </w:rPr>
                <w:t xml:space="preserve">Les raisonnements des étudiants concernant les végétaux</w:t>
              </w:r>
            </w:hyperlink>
          </w:p>
          <w:p>
            <w:pPr/>
            <w:hyperlink r:id="rId12" w:history="1">
              <w:r>
                <w:rPr>
                  <w:color w:val="#410a8c"/>
                  <w:u w:val="single"/>
                </w:rPr>
                <w:t xml:space="preserve">Robin Bosdeveix</w:t>
              </w:r>
            </w:hyperlink>
          </w:p>
          <w:p>
            <w:pPr/>
            <w:r>
              <w:rPr>
                <w:i w:val="1"/>
                <w:iCs w:val="1"/>
              </w:rPr>
              <w:t xml:space="preserve">Colloque AFPSVT "Les végétaux revisités" (Muséum national d'Histoire naturelle)</w:t>
            </w:r>
            <w:r>
              <w:rPr/>
              <w:t xml:space="preserve">, Jun 2017, Paris, France</w:t>
            </w:r>
          </w:p>
          <w:p>
            <w:pPr/>
            <w:r>
              <w:rPr/>
              <w:t xml:space="preserve">Communication dans un congrès</w:t>
            </w:r>
          </w:p>
          <w:p>
            <w:pPr/>
            <w:hyperlink r:id="rId41" w:history="1">
              <w:r>
                <w:rPr>
                  <w:color w:val="#410a8c"/>
                  <w:u w:val="single"/>
                </w:rPr>
                <w:t xml:space="preserve">hal-03334618v1</w:t>
              </w:r>
            </w:hyperlink>
          </w:p>
        </w:tc>
      </w:tr>
      <w:tr>
        <w:trPr/>
        <w:tc>
          <w:tcPr>
            <w:noWrap/>
          </w:tcPr>
          <w:p>
            <w:pPr>
              <w:spacing w:after="200"/>
            </w:pPr>
            <w:hyperlink r:id="rId42" w:history="1">
              <w:r>
                <w:rPr>
                  <w:color w:val="1e198e"/>
                  <w:b w:val="1"/>
                  <w:bCs w:val="1"/>
                  <w:u w:val="single"/>
                </w:rPr>
                <w:t xml:space="preserve">Self-reported teaching pratices when implemented The French Vigie-Nature Ecole program of citizen science.</w:t>
              </w:r>
            </w:hyperlink>
          </w:p>
          <w:p>
            <w:pPr/>
            <w:hyperlink r:id="rId12" w:history="1">
              <w:r>
                <w:rPr>
                  <w:color w:val="#410a8c"/>
                  <w:u w:val="single"/>
                </w:rPr>
                <w:t xml:space="preserve">Robin Bosdeveix</w:t>
              </w:r>
            </w:hyperlink>
            <w:r>
              <w:rPr/>
              <w:t xml:space="preserve">,</w:t>
            </w:r>
            <w:hyperlink r:id="rId15" w:history="1">
              <w:r>
                <w:rPr>
                  <w:color w:val="#410a8c"/>
                  <w:u w:val="single"/>
                </w:rPr>
                <w:t xml:space="preserve">Patricia Crépin-Obert</w:t>
              </w:r>
            </w:hyperlink>
            <w:r>
              <w:rPr/>
              <w:t xml:space="preserve">,</w:t>
            </w:r>
            <w:hyperlink r:id="rId16" w:history="1">
              <w:r>
                <w:rPr>
                  <w:color w:val="#410a8c"/>
                  <w:u w:val="single"/>
                </w:rPr>
                <w:t xml:space="preserve">Corinne Fortin</w:t>
              </w:r>
            </w:hyperlink>
            <w:r>
              <w:rPr/>
              <w:t xml:space="preserve">,</w:t>
            </w:r>
            <w:hyperlink r:id="rId17" w:history="1">
              <w:r>
                <w:rPr>
                  <w:color w:val="#410a8c"/>
                  <w:u w:val="single"/>
                </w:rPr>
                <w:t xml:space="preserve">Caroline Leininger-Frézal</w:t>
              </w:r>
            </w:hyperlink>
            <w:r>
              <w:rPr/>
              <w:t xml:space="preserve">,</w:t>
            </w:r>
            <w:hyperlink r:id="rId18" w:history="1">
              <w:r>
                <w:rPr>
                  <w:color w:val="#410a8c"/>
                  <w:u w:val="single"/>
                </w:rPr>
                <w:t xml:space="preserve">Leslie Regad</w:t>
              </w:r>
            </w:hyperlink>
            <w:r>
              <w:rPr/>
              <w:t xml:space="preserve">et al.</w:t>
            </w:r>
          </w:p>
          <w:p>
            <w:pPr/>
            <w:r>
              <w:rPr>
                <w:i w:val="1"/>
                <w:iCs w:val="1"/>
              </w:rPr>
              <w:t xml:space="preserve">ESERA</w:t>
            </w:r>
            <w:r>
              <w:rPr/>
              <w:t xml:space="preserve">, European Science Education Research Association, Aug 2017, Dublin (IR), Ireland</w:t>
            </w:r>
          </w:p>
          <w:p>
            <w:pPr/>
            <w:r>
              <w:rPr/>
              <w:t xml:space="preserve">Communication dans un congrès</w:t>
            </w:r>
          </w:p>
          <w:p>
            <w:pPr/>
            <w:hyperlink r:id="rId42" w:history="1">
              <w:r>
                <w:rPr>
                  <w:color w:val="#410a8c"/>
                  <w:u w:val="single"/>
                </w:rPr>
                <w:t xml:space="preserve">hal-05094635v1</w:t>
              </w:r>
            </w:hyperlink>
          </w:p>
        </w:tc>
      </w:tr>
      <w:tr>
        <w:trPr/>
        <w:tc>
          <w:tcPr>
            <w:noWrap/>
          </w:tcPr>
          <w:p>
            <w:pPr>
              <w:spacing w:after="200"/>
            </w:pPr>
            <w:hyperlink r:id="rId43" w:history="1">
              <w:r>
                <w:rPr>
                  <w:color w:val="1e198e"/>
                  <w:b w:val="1"/>
                  <w:bCs w:val="1"/>
                  <w:u w:val="single"/>
                </w:rPr>
                <w:t xml:space="preserve">La co-disciplinarité autour du thème de la vision</w:t>
              </w:r>
            </w:hyperlink>
          </w:p>
          <w:p>
            <w:pPr/>
            <w:hyperlink r:id="rId44" w:history="1">
              <w:r>
                <w:rPr>
                  <w:color w:val="#410a8c"/>
                  <w:u w:val="single"/>
                </w:rPr>
                <w:t xml:space="preserve">Rita Khanfour-Armalé</w:t>
              </w:r>
            </w:hyperlink>
            <w:r>
              <w:rPr/>
              <w:t xml:space="preserve">,</w:t>
            </w:r>
            <w:hyperlink r:id="rId12" w:history="1">
              <w:r>
                <w:rPr>
                  <w:color w:val="#410a8c"/>
                  <w:u w:val="single"/>
                </w:rPr>
                <w:t xml:space="preserve">Robin Bosdeveix</w:t>
              </w:r>
            </w:hyperlink>
            <w:r>
              <w:rPr/>
              <w:t xml:space="preserve">,</w:t>
            </w:r>
            <w:hyperlink r:id="rId26" w:history="1">
              <w:r>
                <w:rPr>
                  <w:color w:val="#410a8c"/>
                  <w:u w:val="single"/>
                </w:rPr>
                <w:t xml:space="preserve">Dominique Baroux-Raymond</w:t>
              </w:r>
            </w:hyperlink>
            <w:r>
              <w:rPr/>
              <w:t xml:space="preserve">,</w:t>
            </w:r>
            <w:hyperlink r:id="rId29" w:history="1">
              <w:r>
                <w:rPr>
                  <w:color w:val="#410a8c"/>
                  <w:u w:val="single"/>
                </w:rPr>
                <w:t xml:space="preserve">Guy Rumelhard</w:t>
              </w:r>
            </w:hyperlink>
          </w:p>
          <w:p>
            <w:pPr/>
            <w:r>
              <w:rPr>
                <w:i w:val="1"/>
                <w:iCs w:val="1"/>
              </w:rPr>
              <w:t xml:space="preserve">La didactique des mathématiques : approches et enjeux. Hommage à Michele Artigue</w:t>
            </w:r>
            <w:r>
              <w:rPr/>
              <w:t xml:space="preserve">, May 2012, Université Paris diderot, France</w:t>
            </w:r>
          </w:p>
          <w:p>
            <w:pPr/>
            <w:r>
              <w:rPr/>
              <w:t xml:space="preserve">Communication dans un congrès</w:t>
            </w:r>
          </w:p>
          <w:p>
            <w:pPr/>
            <w:hyperlink r:id="rId43" w:history="1">
              <w:r>
                <w:rPr>
                  <w:color w:val="#410a8c"/>
                  <w:u w:val="single"/>
                </w:rPr>
                <w:t xml:space="preserve">hal-05208322v1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Botanique. Biologie et physiologie végétales. Troisième édition</w:t>
              </w:r>
            </w:hyperlink>
          </w:p>
          <w:p>
            <w:pPr/>
            <w:hyperlink r:id="rId46" w:history="1">
              <w:r>
                <w:rPr>
                  <w:color w:val="#410a8c"/>
                  <w:u w:val="single"/>
                </w:rPr>
                <w:t xml:space="preserve">Sylvie Meyer</w:t>
              </w:r>
            </w:hyperlink>
            <w:r>
              <w:rPr/>
              <w:t xml:space="preserve">,</w:t>
            </w:r>
            <w:hyperlink r:id="rId47" w:history="1">
              <w:r>
                <w:rPr>
                  <w:color w:val="#410a8c"/>
                  <w:u w:val="single"/>
                </w:rPr>
                <w:t xml:space="preserve">Catherine Reeb</w:t>
              </w:r>
            </w:hyperlink>
            <w:r>
              <w:rPr/>
              <w:t xml:space="preserve">,</w:t>
            </w:r>
            <w:hyperlink r:id="rId12" w:history="1">
              <w:r>
                <w:rPr>
                  <w:color w:val="#410a8c"/>
                  <w:u w:val="single"/>
                </w:rPr>
                <w:t xml:space="preserve">Robin Bosdeveix</w:t>
              </w:r>
            </w:hyperlink>
          </w:p>
          <w:p>
            <w:pPr/>
            <w:r>
              <w:rPr/>
              <w:t xml:space="preserve">Maloine, 2019, 9782224035365</w:t>
            </w:r>
          </w:p>
          <w:p>
            <w:pPr/>
            <w:r>
              <w:rPr/>
              <w:t xml:space="preserve">Ouvrages</w:t>
            </w:r>
          </w:p>
          <w:p>
            <w:pPr/>
            <w:hyperlink r:id="rId45" w:history="1">
              <w:r>
                <w:rPr>
                  <w:color w:val="#410a8c"/>
                  <w:u w:val="single"/>
                </w:rPr>
                <w:t xml:space="preserve">hal-03334617v1</w:t>
              </w:r>
            </w:hyperlink>
          </w:p>
        </w:tc>
      </w:tr>
      <w:tr>
        <w:trPr/>
        <w:tc>
          <w:tcPr>
            <w:noWrap/>
          </w:tcPr>
          <w:p>
            <w:pPr>
              <w:spacing w:after="200"/>
            </w:pPr>
            <w:hyperlink r:id="rId48" w:history="1">
              <w:r>
                <w:rPr>
                  <w:color w:val="1e198e"/>
                  <w:b w:val="1"/>
                  <w:bCs w:val="1"/>
                  <w:u w:val="single"/>
                </w:rPr>
                <w:t xml:space="preserve">Séminaire alpin 2013 du groupe sciences expérimentales du LDAR. Session de travail du groupe du 27 Février au 2 Mars 2013 à La Salle les Alpes (05).</w:t>
              </w:r>
            </w:hyperlink>
          </w:p>
          <w:p>
            <w:pPr/>
            <w:hyperlink r:id="rId12" w:history="1">
              <w:r>
                <w:rPr>
                  <w:color w:val="#410a8c"/>
                  <w:u w:val="single"/>
                </w:rPr>
                <w:t xml:space="preserve">Robin Bosdeveix</w:t>
              </w:r>
            </w:hyperlink>
            <w:r>
              <w:rPr/>
              <w:t xml:space="preserve">,</w:t>
            </w:r>
            <w:hyperlink r:id="rId49" w:history="1">
              <w:r>
                <w:rPr>
                  <w:color w:val="#410a8c"/>
                  <w:u w:val="single"/>
                </w:rPr>
                <w:t xml:space="preserve">Philippe Colin</w:t>
              </w:r>
            </w:hyperlink>
            <w:r>
              <w:rPr/>
              <w:t xml:space="preserve">,</w:t>
            </w:r>
            <w:hyperlink r:id="rId15" w:history="1">
              <w:r>
                <w:rPr>
                  <w:color w:val="#410a8c"/>
                  <w:u w:val="single"/>
                </w:rPr>
                <w:t xml:space="preserve">Patricia Crépin-Obert</w:t>
              </w:r>
            </w:hyperlink>
            <w:r>
              <w:rPr/>
              <w:t xml:space="preserve">,</w:t>
            </w:r>
            <w:hyperlink r:id="rId50" w:history="1">
              <w:r>
                <w:rPr>
                  <w:color w:val="#410a8c"/>
                  <w:u w:val="single"/>
                </w:rPr>
                <w:t xml:space="preserve">C. de Hosson</w:t>
              </w:r>
            </w:hyperlink>
            <w:r>
              <w:rPr/>
              <w:t xml:space="preserve">,</w:t>
            </w:r>
            <w:hyperlink r:id="rId51" w:history="1">
              <w:r>
                <w:rPr>
                  <w:color w:val="#410a8c"/>
                  <w:u w:val="single"/>
                </w:rPr>
                <w:t xml:space="preserve">Nicolas Décamp</w:t>
              </w:r>
            </w:hyperlink>
            <w:r>
              <w:rPr/>
              <w:t xml:space="preserve">et al.</w:t>
            </w:r>
          </w:p>
          <w:p>
            <w:pPr/>
            <w:hyperlink r:id="rId52" w:history="1">
              <w:r>
                <w:rPr>
                  <w:color w:val="#410a8c"/>
                  <w:u w:val="single"/>
                </w:rPr>
                <w:t xml:space="preserve">IREM de Paris</w:t>
              </w:r>
            </w:hyperlink>
            <w:r>
              <w:rPr/>
              <w:t xml:space="preserve">, 9, 2014, Cahiers du Laboratoire de Didactique André Revuz, Fabrice Vandebrouck, 9782866123512</w:t>
            </w:r>
          </w:p>
          <w:p>
            <w:pPr/>
            <w:r>
              <w:rPr/>
              <w:t xml:space="preserve">Ouvrages</w:t>
            </w:r>
          </w:p>
          <w:p>
            <w:pPr/>
            <w:hyperlink r:id="rId48" w:history="1">
              <w:r>
                <w:rPr>
                  <w:color w:val="#410a8c"/>
                  <w:u w:val="single"/>
                </w:rPr>
                <w:t xml:space="preserve">hal-02111005v1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Concepts scientifiques et langage : un regard sur la polysémie.</w:t>
              </w:r>
            </w:hyperlink>
          </w:p>
          <w:p>
            <w:pPr/>
            <w:hyperlink r:id="rId12" w:history="1">
              <w:r>
                <w:rPr>
                  <w:color w:val="#410a8c"/>
                  <w:u w:val="single"/>
                </w:rPr>
                <w:t xml:space="preserve">Robin Bosdeveix</w:t>
              </w:r>
            </w:hyperlink>
            <w:r>
              <w:rPr/>
              <w:t xml:space="preserve">,</w:t>
            </w:r>
            <w:hyperlink r:id="rId54" w:history="1">
              <w:r>
                <w:rPr>
                  <w:color w:val="#410a8c"/>
                  <w:u w:val="single"/>
                </w:rPr>
                <w:t xml:space="preserve">Sophie Canac</w:t>
              </w:r>
            </w:hyperlink>
          </w:p>
          <w:p>
            <w:pPr/>
            <w:r>
              <w:rPr>
                <w:i w:val="1"/>
                <w:iCs w:val="1"/>
              </w:rPr>
              <w:t xml:space="preserve">Après les 10èmes rencontres scientifiques… Actualité des recherches en didactique des sciences et des technologies</w:t>
            </w:r>
            <w:r>
              <w:rPr/>
              <w:t xml:space="preserve">, 2021, ARDiST, 978-2-9577091-0-6</w:t>
            </w:r>
          </w:p>
          <w:p>
            <w:pPr/>
            <w:r>
              <w:rPr/>
              <w:t xml:space="preserve">Chapitre d'ouvrage</w:t>
            </w:r>
          </w:p>
          <w:p>
            <w:pPr/>
            <w:hyperlink r:id="rId53" w:history="1">
              <w:r>
                <w:rPr>
                  <w:color w:val="#410a8c"/>
                  <w:u w:val="single"/>
                </w:rPr>
                <w:t xml:space="preserve">hal-03406070v1</w:t>
              </w:r>
            </w:hyperlink>
          </w:p>
        </w:tc>
      </w:tr>
      <w:tr>
        <w:trPr/>
        <w:tc>
          <w:tcPr>
            <w:noWrap/>
          </w:tcPr>
          <w:p>
            <w:pPr>
              <w:spacing w:after="200"/>
            </w:pPr>
            <w:hyperlink r:id="rId55" w:history="1">
              <w:r>
                <w:rPr>
                  <w:color w:val="1e198e"/>
                  <w:b w:val="1"/>
                  <w:bCs w:val="1"/>
                  <w:u w:val="single"/>
                </w:rPr>
                <w:t xml:space="preserve">Utilisation des cartes conceptuelles pour étudier le raisonnement des apprenants et la construction de problèmes scientifiques. In Diversité des approches en didactique des sciences et des technologies</w:t>
              </w:r>
            </w:hyperlink>
          </w:p>
          <w:p>
            <w:pPr/>
            <w:hyperlink r:id="rId12" w:history="1">
              <w:r>
                <w:rPr>
                  <w:color w:val="#410a8c"/>
                  <w:u w:val="single"/>
                </w:rPr>
                <w:t xml:space="preserve">Robin Bosdeveix</w:t>
              </w:r>
            </w:hyperlink>
            <w:r>
              <w:rPr/>
              <w:t xml:space="preserve">,</w:t>
            </w:r>
            <w:hyperlink r:id="rId56" w:history="1">
              <w:r>
                <w:rPr>
                  <w:color w:val="#410a8c"/>
                  <w:u w:val="single"/>
                </w:rPr>
                <w:t xml:space="preserve">Yann Lhoste</w:t>
              </w:r>
            </w:hyperlink>
          </w:p>
          <w:p>
            <w:pPr/>
            <w:r>
              <w:rPr>
                <w:i w:val="1"/>
                <w:iCs w:val="1"/>
              </w:rPr>
              <w:t xml:space="preserve">Diversité des approches en didactique des sciences et des technologies. Dir : I. Kermen</w:t>
            </w:r>
            <w:r>
              <w:rPr/>
              <w:t xml:space="preserve">, Artois Presses Université, pp.65-79, 2020</w:t>
            </w:r>
          </w:p>
          <w:p>
            <w:pPr/>
            <w:r>
              <w:rPr/>
              <w:t xml:space="preserve">Chapitre d'ouvrage</w:t>
            </w:r>
          </w:p>
          <w:p>
            <w:pPr/>
            <w:hyperlink r:id="rId55" w:history="1">
              <w:r>
                <w:rPr>
                  <w:color w:val="#410a8c"/>
                  <w:u w:val="single"/>
                </w:rPr>
                <w:t xml:space="preserve">hal-03334751v1</w:t>
              </w:r>
            </w:hyperlink>
          </w:p>
        </w:tc>
      </w:tr>
      <w:tr>
        <w:trPr/>
        <w:tc>
          <w:tcPr>
            <w:noWrap/>
          </w:tcPr>
          <w:p>
            <w:pPr>
              <w:spacing w:after="200"/>
            </w:pPr>
            <w:hyperlink r:id="rId57" w:history="1">
              <w:r>
                <w:rPr>
                  <w:color w:val="1e198e"/>
                  <w:b w:val="1"/>
                  <w:bCs w:val="1"/>
                  <w:u w:val="single"/>
                </w:rPr>
                <w:t xml:space="preserve">Inquiry-Based Education (IBE) : Towards an Analysing Tool to Characterise and Analyse Inquiry Processes in Mathematics and Natural Sciences</w:t>
              </w:r>
            </w:hyperlink>
          </w:p>
          <w:p>
            <w:pPr/>
            <w:hyperlink r:id="rId58" w:history="1">
              <w:r>
                <w:rPr>
                  <w:color w:val="#410a8c"/>
                  <w:u w:val="single"/>
                </w:rPr>
                <w:t xml:space="preserve">Cécile Ouvrier-Buffet</w:t>
              </w:r>
            </w:hyperlink>
            <w:r>
              <w:rPr/>
              <w:t xml:space="preserve">,</w:t>
            </w:r>
            <w:hyperlink r:id="rId12" w:history="1">
              <w:r>
                <w:rPr>
                  <w:color w:val="#410a8c"/>
                  <w:u w:val="single"/>
                </w:rPr>
                <w:t xml:space="preserve">Robin Bosdeveix</w:t>
              </w:r>
            </w:hyperlink>
            <w:r>
              <w:rPr/>
              <w:t xml:space="preserve">,</w:t>
            </w:r>
            <w:hyperlink r:id="rId59" w:history="1">
              <w:r>
                <w:rPr>
                  <w:color w:val="#410a8c"/>
                  <w:u w:val="single"/>
                </w:rPr>
                <w:t xml:space="preserve">Cécile de Hosson</w:t>
              </w:r>
            </w:hyperlink>
          </w:p>
          <w:p>
            <w:pPr/>
            <w:r>
              <w:rPr/>
              <w:t xml:space="preserve">Bernard R Hodgson; Alain Kuzniak; Jean-Baptiste Lagrange. </w:t>
            </w:r>
            <w:r>
              <w:rPr>
                <w:i w:val="1"/>
                <w:iCs w:val="1"/>
              </w:rPr>
              <w:t xml:space="preserve">The Didactics of Mathematics: Approaches and Issues : A Homage to Michèle Artigue</w:t>
            </w:r>
            <w:r>
              <w:rPr/>
              <w:t xml:space="preserve">, Springer, pp.191-217, 2016, 978-3-319-26046-4 978-3-319-26047-1</w:t>
            </w:r>
          </w:p>
          <w:p>
            <w:pPr/>
            <w:r>
              <w:rPr/>
              <w:t xml:space="preserve">Chapitre d'ouvrage</w:t>
            </w:r>
          </w:p>
          <w:p>
            <w:pPr/>
            <w:hyperlink r:id="rId57" w:history="1">
              <w:r>
                <w:rPr>
                  <w:color w:val="#410a8c"/>
                  <w:u w:val="single"/>
                </w:rPr>
                <w:t xml:space="preserve">hal-02141133v1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Entre classifications fonctionnelle et phylogénétique : le groupe des végétaux. Une reconstruction didactique basée sur l’histoire des sciences dans le cadre de la formation des enseignants de sciences de la vie et de la Terre.</w:t>
              </w:r>
            </w:hyperlink>
          </w:p>
          <w:p>
            <w:pPr/>
            <w:hyperlink r:id="rId12" w:history="1">
              <w:r>
                <w:rPr>
                  <w:color w:val="#410a8c"/>
                  <w:u w:val="single"/>
                </w:rPr>
                <w:t xml:space="preserve">Robin Bosdeveix</w:t>
              </w:r>
            </w:hyperlink>
          </w:p>
          <w:p>
            <w:pPr/>
            <w:r>
              <w:rPr/>
              <w:t xml:space="preserve">Education. Université Paris Diderot - Paris 7- Sorbonne Paris Cité, 2016.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tel-01372907v1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EF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1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bin-bosdeveix" TargetMode="External"/><Relationship Id="rId9" Type="http://schemas.openxmlformats.org/officeDocument/2006/relationships/hyperlink" Target="https://orcid.org/0000-0003-0597-9695" TargetMode="External"/><Relationship Id="rId10" Type="http://schemas.openxmlformats.org/officeDocument/2006/relationships/hyperlink" Target="https://hal.science/hal-03328142v1" TargetMode="External"/><Relationship Id="rId11" Type="http://schemas.openxmlformats.org/officeDocument/2006/relationships/hyperlink" Target="https://hal.science/search/index/?q=*&amp;authFullName_s=Camille Risi" TargetMode="External"/><Relationship Id="rId12" Type="http://schemas.openxmlformats.org/officeDocument/2006/relationships/hyperlink" Target="https://hal.science/search/index/?q=*&amp;authFullName_s=Robin Bosdeveix" TargetMode="External"/><Relationship Id="rId13" Type="http://schemas.openxmlformats.org/officeDocument/2006/relationships/hyperlink" Target="https://hal.science/search/index/?q=*&amp;authFullName_s=Mathieu Rajchenbach" TargetMode="External"/><Relationship Id="rId14" Type="http://schemas.openxmlformats.org/officeDocument/2006/relationships/hyperlink" Target="https://hal.science/hal-01979471v1" TargetMode="External"/><Relationship Id="rId15" Type="http://schemas.openxmlformats.org/officeDocument/2006/relationships/hyperlink" Target="https://hal.science/search/index/?q=*&amp;authFullName_s=Patricia Cr&#233;pin-Obert" TargetMode="External"/><Relationship Id="rId16" Type="http://schemas.openxmlformats.org/officeDocument/2006/relationships/hyperlink" Target="https://hal.science/search/index/?q=*&amp;authFullName_s=Corinne Fortin" TargetMode="External"/><Relationship Id="rId17" Type="http://schemas.openxmlformats.org/officeDocument/2006/relationships/hyperlink" Target="https://hal.science/search/index/?q=*&amp;authFullName_s=Caroline Leininger-Fr&#233;zal" TargetMode="External"/><Relationship Id="rId18" Type="http://schemas.openxmlformats.org/officeDocument/2006/relationships/hyperlink" Target="https://hal.science/search/index/?q=*&amp;authFullName_s=Leslie Regad" TargetMode="External"/><Relationship Id="rId19" Type="http://schemas.openxmlformats.org/officeDocument/2006/relationships/hyperlink" Target="https://dx.doi.org/10.4000/rdst.2041" TargetMode="External"/><Relationship Id="rId20" Type="http://schemas.openxmlformats.org/officeDocument/2006/relationships/hyperlink" Target="https://api.istex.fr/ark:/67375/G14-43B47LQ2-S/fulltext.pdf?sid=hal" TargetMode="External"/><Relationship Id="rId21" Type="http://schemas.openxmlformats.org/officeDocument/2006/relationships/hyperlink" Target="https://hal.science/hal-03334753v1" TargetMode="External"/><Relationship Id="rId22" Type="http://schemas.openxmlformats.org/officeDocument/2006/relationships/hyperlink" Target="https://hal.science/hal-03334752v1" TargetMode="External"/><Relationship Id="rId23" Type="http://schemas.openxmlformats.org/officeDocument/2006/relationships/hyperlink" Target="https://dx.doi.org/10.4000/rdst.1564" TargetMode="External"/><Relationship Id="rId24" Type="http://schemas.openxmlformats.org/officeDocument/2006/relationships/hyperlink" Target="https://api.istex.fr/ark:/67375/G14-NWKHV90Z-0/fulltext.pdf?sid=hal" TargetMode="External"/><Relationship Id="rId25" Type="http://schemas.openxmlformats.org/officeDocument/2006/relationships/hyperlink" Target="https://hal.science/hal-03199829v1" TargetMode="External"/><Relationship Id="rId26" Type="http://schemas.openxmlformats.org/officeDocument/2006/relationships/hyperlink" Target="https://hal.science/search/index/?q=*&amp;authFullName_s=Dominique Baroux-Raymond" TargetMode="External"/><Relationship Id="rId27" Type="http://schemas.openxmlformats.org/officeDocument/2006/relationships/hyperlink" Target="https://hal.science/search/index/?q=*&amp;authFullName_s=Artigue Mich&#232;le" TargetMode="External"/><Relationship Id="rId28" Type="http://schemas.openxmlformats.org/officeDocument/2006/relationships/hyperlink" Target="https://hal.science/search/index/?q=*&amp;authFullName_s=Rita Khanfour Armal&#233;" TargetMode="External"/><Relationship Id="rId29" Type="http://schemas.openxmlformats.org/officeDocument/2006/relationships/hyperlink" Target="https://hal.science/search/index/?q=*&amp;authFullName_s=Guy Rumelhard" TargetMode="External"/><Relationship Id="rId30" Type="http://schemas.openxmlformats.org/officeDocument/2006/relationships/hyperlink" Target="https://hal.science/hal-03890959v1" TargetMode="External"/><Relationship Id="rId31" Type="http://schemas.openxmlformats.org/officeDocument/2006/relationships/hyperlink" Target="https://hal.science/search/index/?q=*&amp;authFullName_s=C&#233;dric Naudet" TargetMode="External"/><Relationship Id="rId32" Type="http://schemas.openxmlformats.org/officeDocument/2006/relationships/hyperlink" Target="https://hal.science/hal-03334754v1" TargetMode="External"/><Relationship Id="rId33" Type="http://schemas.openxmlformats.org/officeDocument/2006/relationships/hyperlink" Target="https://hal.u-pec.fr/hal-05063826v1" TargetMode="External"/><Relationship Id="rId34" Type="http://schemas.openxmlformats.org/officeDocument/2006/relationships/hyperlink" Target="https://hal.science/search/index/?q=*&amp;authFullName_s=Camille Roux" TargetMode="External"/><Relationship Id="rId35" Type="http://schemas.openxmlformats.org/officeDocument/2006/relationships/hyperlink" Target="https://hal.science/search/index/?q=*&amp;authFullName_s=Turpin S&#233;bastien" TargetMode="External"/><Relationship Id="rId36" Type="http://schemas.openxmlformats.org/officeDocument/2006/relationships/hyperlink" Target="https://hal.science/hal-03334760v1" TargetMode="External"/><Relationship Id="rId37" Type="http://schemas.openxmlformats.org/officeDocument/2006/relationships/hyperlink" Target="https://hal.science/hal-03334755v1" TargetMode="External"/><Relationship Id="rId38" Type="http://schemas.openxmlformats.org/officeDocument/2006/relationships/hyperlink" Target="https://hal.science/search/index/?q=*&amp;authFullName_s=Bertrand Pajot" TargetMode="External"/><Relationship Id="rId39" Type="http://schemas.openxmlformats.org/officeDocument/2006/relationships/hyperlink" Target="https://hal.science/hal-03334757v1" TargetMode="External"/><Relationship Id="rId40" Type="http://schemas.openxmlformats.org/officeDocument/2006/relationships/hyperlink" Target="https://hal.science/hal-03334756v1" TargetMode="External"/><Relationship Id="rId41" Type="http://schemas.openxmlformats.org/officeDocument/2006/relationships/hyperlink" Target="https://hal.science/hal-03334618v1" TargetMode="External"/><Relationship Id="rId42" Type="http://schemas.openxmlformats.org/officeDocument/2006/relationships/hyperlink" Target="https://hal.u-pec.fr/hal-05094635v1" TargetMode="External"/><Relationship Id="rId43" Type="http://schemas.openxmlformats.org/officeDocument/2006/relationships/hyperlink" Target="https://hal.science/hal-05208322v1" TargetMode="External"/><Relationship Id="rId44" Type="http://schemas.openxmlformats.org/officeDocument/2006/relationships/hyperlink" Target="https://hal.science/search/index/?q=*&amp;authFullName_s=Rita Khanfour-Armal&#233;" TargetMode="External"/><Relationship Id="rId45" Type="http://schemas.openxmlformats.org/officeDocument/2006/relationships/hyperlink" Target="https://hal.science/hal-03334617v1" TargetMode="External"/><Relationship Id="rId46" Type="http://schemas.openxmlformats.org/officeDocument/2006/relationships/hyperlink" Target="https://hal.science/search/index/?q=*&amp;authFullName_s=Sylvie Meyer" TargetMode="External"/><Relationship Id="rId47" Type="http://schemas.openxmlformats.org/officeDocument/2006/relationships/hyperlink" Target="https://hal.science/search/index/?q=*&amp;authFullName_s=Catherine Reeb" TargetMode="External"/><Relationship Id="rId48" Type="http://schemas.openxmlformats.org/officeDocument/2006/relationships/hyperlink" Target="https://hal.science/hal-02111005v1" TargetMode="External"/><Relationship Id="rId49" Type="http://schemas.openxmlformats.org/officeDocument/2006/relationships/hyperlink" Target="https://hal.science/search/index/?q=*&amp;authFullName_s=Philippe Colin" TargetMode="External"/><Relationship Id="rId50" Type="http://schemas.openxmlformats.org/officeDocument/2006/relationships/hyperlink" Target="https://hal.science/search/index/?q=*&amp;authFullName_s=C. de Hosson" TargetMode="External"/><Relationship Id="rId51" Type="http://schemas.openxmlformats.org/officeDocument/2006/relationships/hyperlink" Target="https://hal.science/search/index/?q=*&amp;authFullName_s=Nicolas D&#233;camp" TargetMode="External"/><Relationship Id="rId52" Type="http://schemas.openxmlformats.org/officeDocument/2006/relationships/hyperlink" Target="https://irem.univ-paris-diderot.fr/" TargetMode="External"/><Relationship Id="rId53" Type="http://schemas.openxmlformats.org/officeDocument/2006/relationships/hyperlink" Target="https://hal.science/hal-03406070v1" TargetMode="External"/><Relationship Id="rId54" Type="http://schemas.openxmlformats.org/officeDocument/2006/relationships/hyperlink" Target="https://hal.science/search/index/?q=*&amp;authFullName_s=Sophie Canac" TargetMode="External"/><Relationship Id="rId55" Type="http://schemas.openxmlformats.org/officeDocument/2006/relationships/hyperlink" Target="https://hal.science/hal-03334751v1" TargetMode="External"/><Relationship Id="rId56" Type="http://schemas.openxmlformats.org/officeDocument/2006/relationships/hyperlink" Target="https://hal.science/search/index/?q=*&amp;authFullName_s=Yann Lhoste" TargetMode="External"/><Relationship Id="rId57" Type="http://schemas.openxmlformats.org/officeDocument/2006/relationships/hyperlink" Target="https://hal.science/hal-02141133v1" TargetMode="External"/><Relationship Id="rId58" Type="http://schemas.openxmlformats.org/officeDocument/2006/relationships/hyperlink" Target="https://hal.science/search/index/?q=*&amp;authFullName_s=C&#233;cile Ouvrier-Buffet" TargetMode="External"/><Relationship Id="rId59" Type="http://schemas.openxmlformats.org/officeDocument/2006/relationships/hyperlink" Target="https://hal.science/search/index/?q=*&amp;authFullName_s=C&#233;cile de Hosson" TargetMode="External"/><Relationship Id="rId60" Type="http://schemas.openxmlformats.org/officeDocument/2006/relationships/hyperlink" Target="https://theses.hal.science/tel-01372907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Robin BOSDEVEIX</dc:title>
  <dc:description>CV</dc:description>
  <dc:subject/>
  <cp:keywords/>
  <cp:category/>
  <cp:lastModifiedBy/>
  <dcterms:created xsi:type="dcterms:W3CDTF">2026-04-06T11:41:43+02:00</dcterms:created>
  <dcterms:modified xsi:type="dcterms:W3CDTF">2026-04-06T11:41:43+02:00</dcterms:modified>
</cp:coreProperties>
</file>

<file path=docProps/custom.xml><?xml version="1.0" encoding="utf-8"?>
<Properties xmlns="http://schemas.openxmlformats.org/officeDocument/2006/custom-properties" xmlns:vt="http://schemas.openxmlformats.org/officeDocument/2006/docPropsVTypes"/>
</file>