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Roch Delannay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roch-delannay</w:t>
        </w:r>
      </w:hyperlink>
    </w:p>
    <w:p>
      <w:pPr>
        <w:numPr>
          <w:ilvl w:val="0"/>
          <w:numId w:val="1"/>
        </w:numPr>
      </w:pPr>
      <w:r>
        <w:rPr/>
        <w:t xml:space="preserve"> ORCID : </w:t>
      </w:r>
      <w:hyperlink r:id="rId8" w:history="1">
        <w:r>
          <w:rPr>
            <w:color w:val="#410a8c"/>
            <w:u w:val="single"/>
          </w:rPr>
          <w:t xml:space="preserve">0000-0002-3519-4365</w:t>
        </w:r>
      </w:hyperlink>
    </w:p>
    <w:p>
      <w:pPr>
        <w:spacing w:before="600"/>
      </w:pPr>
    </w:p>
    <w:p>
      <w:pPr>
        <w:pStyle w:val="Heading2"/>
      </w:pPr>
      <w:r>
        <w:rPr>
          <w:color w:val="1e198e"/>
          <w:b w:val="1"/>
          <w:bCs w:val="1"/>
        </w:rPr>
        <w:t xml:space="preserve">Présentation</w:t>
      </w:r>
    </w:p>
    <w:p>
      <w:pPr>
        <w:spacing w:after="100"/>
      </w:pPr>
    </w:p>
    <w:p>
      <w:pPr/>
      <w:r>
        <w:rPr/>
        <w:t xml:space="preserve">Roch Delannay est docteur en sciences de l’information et de la communication à l’université de Paris-Nanterre et en littératures et langues du monde, option humanités numériques, à l’université de Montréal. Il mène sa recherche au croisement de la théorie des médias et des sciences de l’information et de la communication sur les environnements d’écriture numériques et la production du sens.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L’écriture numérique ou le soliloque parallèle</w:t>
              </w:r>
            </w:hyperlink>
          </w:p>
          <w:p>
            <w:pPr/>
            <w:hyperlink r:id="rId10" w:history="1">
              <w:r>
                <w:rPr>
                  <w:color w:val="#410a8c"/>
                  <w:u w:val="single"/>
                </w:rPr>
                <w:t xml:space="preserve">Roch Delannay</w:t>
              </w:r>
            </w:hyperlink>
          </w:p>
          <w:p>
            <w:pPr/>
            <w:r>
              <w:rPr>
                <w:i w:val="1"/>
                <w:iCs w:val="1"/>
              </w:rPr>
              <w:t xml:space="preserve">Terminal. Technologie de l’information, culture &amp; société</w:t>
            </w:r>
            <w:r>
              <w:rPr/>
              <w:t xml:space="preserve">, 2025, 141, </w:t>
            </w:r>
            <w:hyperlink r:id="rId11" w:history="1">
              <w:r>
                <w:rPr>
                  <w:color w:val="#410a8c"/>
                  <w:u w:val="single"/>
                </w:rPr>
                <w:t xml:space="preserve">⟨10.4000/148el⟩</w:t>
              </w:r>
            </w:hyperlink>
          </w:p>
          <w:p>
            <w:pPr/>
            <w:r>
              <w:rPr/>
              <w:t xml:space="preserve">Article dans une revue</w:t>
            </w:r>
          </w:p>
          <w:p>
            <w:pPr/>
            <w:hyperlink r:id="rId9" w:history="1">
              <w:r>
                <w:rPr>
                  <w:color w:val="#410a8c"/>
                  <w:u w:val="single"/>
                </w:rPr>
                <w:t xml:space="preserve">hal-05210913v1</w:t>
              </w:r>
            </w:hyperlink>
          </w:p>
        </w:tc>
      </w:tr>
      <w:tr>
        <w:trPr/>
        <w:tc>
          <w:tcPr>
            <w:noWrap/>
          </w:tcPr>
          <w:p>
            <w:pPr>
              <w:spacing w:after="200"/>
            </w:pPr>
            <w:hyperlink r:id="rId12" w:history="1">
              <w:r>
                <w:rPr>
                  <w:color w:val="1e198e"/>
                  <w:b w:val="1"/>
                  <w:bCs w:val="1"/>
                  <w:u w:val="single"/>
                </w:rPr>
                <w:t xml:space="preserve">Mémoires du Covid-19 et archives du Web. Preuve de concept pour une analyse quantitative des données du dépôt légal du web de la BnF</w:t>
              </w:r>
            </w:hyperlink>
          </w:p>
          <w:p>
            <w:pPr/>
            <w:hyperlink r:id="rId10" w:history="1">
              <w:r>
                <w:rPr>
                  <w:color w:val="#410a8c"/>
                  <w:u w:val="single"/>
                </w:rPr>
                <w:t xml:space="preserve">Roch Delannay</w:t>
              </w:r>
            </w:hyperlink>
            <w:r>
              <w:rPr/>
              <w:t xml:space="preserve">,</w:t>
            </w:r>
            <w:hyperlink r:id="rId13" w:history="1">
              <w:r>
                <w:rPr>
                  <w:color w:val="#410a8c"/>
                  <w:u w:val="single"/>
                </w:rPr>
                <w:t xml:space="preserve">Marta Severo</w:t>
              </w:r>
            </w:hyperlink>
            <w:r>
              <w:rPr/>
              <w:t xml:space="preserve">,</w:t>
            </w:r>
            <w:hyperlink r:id="rId14" w:history="1">
              <w:r>
                <w:rPr>
                  <w:color w:val="#410a8c"/>
                  <w:u w:val="single"/>
                </w:rPr>
                <w:t xml:space="preserve">Louis Gabrysiak</w:t>
              </w:r>
            </w:hyperlink>
          </w:p>
          <w:p>
            <w:pPr/>
            <w:r>
              <w:rPr>
                <w:i w:val="1"/>
                <w:iCs w:val="1"/>
              </w:rPr>
              <w:t xml:space="preserve">Humanités numériques</w:t>
            </w:r>
            <w:r>
              <w:rPr/>
              <w:t xml:space="preserve">, 2024, 9, </w:t>
            </w:r>
            <w:hyperlink r:id="rId15" w:history="1">
              <w:r>
                <w:rPr>
                  <w:color w:val="#410a8c"/>
                  <w:u w:val="single"/>
                </w:rPr>
                <w:t xml:space="preserve">⟨10.4000/11wmx⟩</w:t>
              </w:r>
            </w:hyperlink>
          </w:p>
          <w:p>
            <w:pPr/>
            <w:r>
              <w:rPr/>
              <w:t xml:space="preserve">Article dans une revue</w:t>
            </w:r>
          </w:p>
          <w:p>
            <w:pPr/>
            <w:hyperlink r:id="rId12" w:history="1">
              <w:r>
                <w:rPr>
                  <w:color w:val="#410a8c"/>
                  <w:u w:val="single"/>
                </w:rPr>
                <w:t xml:space="preserve">hal-04582182v1</w:t>
              </w:r>
            </w:hyperlink>
          </w:p>
        </w:tc>
      </w:tr>
      <w:tr>
        <w:trPr/>
        <w:tc>
          <w:tcPr>
            <w:noWrap/>
          </w:tcPr>
          <w:p>
            <w:pPr>
              <w:spacing w:after="200"/>
            </w:pPr>
            <w:hyperlink r:id="rId16" w:history="1">
              <w:r>
                <w:rPr>
                  <w:color w:val="1e198e"/>
                  <w:b w:val="1"/>
                  <w:bCs w:val="1"/>
                  <w:u w:val="single"/>
                </w:rPr>
                <w:t xml:space="preserve">Exploring New (Digital) Publishing Practices with Le Pressoir</w:t>
              </w:r>
            </w:hyperlink>
          </w:p>
          <w:p>
            <w:pPr/>
            <w:hyperlink r:id="rId17" w:history="1">
              <w:r>
                <w:rPr>
                  <w:color w:val="#410a8c"/>
                  <w:u w:val="single"/>
                </w:rPr>
                <w:t xml:space="preserve">Antoine Fauchié</w:t>
              </w:r>
            </w:hyperlink>
            <w:r>
              <w:rPr/>
              <w:t xml:space="preserve">,</w:t>
            </w:r>
            <w:hyperlink r:id="rId10" w:history="1">
              <w:r>
                <w:rPr>
                  <w:color w:val="#410a8c"/>
                  <w:u w:val="single"/>
                </w:rPr>
                <w:t xml:space="preserve">Roch Delannay</w:t>
              </w:r>
            </w:hyperlink>
            <w:r>
              <w:rPr/>
              <w:t xml:space="preserve">,</w:t>
            </w:r>
            <w:hyperlink r:id="rId18" w:history="1">
              <w:r>
                <w:rPr>
                  <w:color w:val="#410a8c"/>
                  <w:u w:val="single"/>
                </w:rPr>
                <w:t xml:space="preserve">Michael Sinatra</w:t>
              </w:r>
            </w:hyperlink>
            <w:r>
              <w:rPr/>
              <w:t xml:space="preserve">,</w:t>
            </w:r>
            <w:hyperlink r:id="rId19" w:history="1">
              <w:r>
                <w:rPr>
                  <w:color w:val="#410a8c"/>
                  <w:u w:val="single"/>
                </w:rPr>
                <w:t xml:space="preserve">Marcello Vitali-Rosati</w:t>
              </w:r>
            </w:hyperlink>
          </w:p>
          <w:p>
            <w:pPr/>
            <w:r>
              <w:rPr>
                <w:i w:val="1"/>
                <w:iCs w:val="1"/>
              </w:rPr>
              <w:t xml:space="preserve">Pop! Public. Open. Participatory</w:t>
            </w:r>
            <w:r>
              <w:rPr/>
              <w:t xml:space="preserve">, 2023, 5, </w:t>
            </w:r>
            <w:hyperlink r:id="rId20" w:history="1">
              <w:r>
                <w:rPr>
                  <w:color w:val="#410a8c"/>
                  <w:u w:val="single"/>
                </w:rPr>
                <w:t xml:space="preserve">⟨10.54590/pop.2023.006⟩</w:t>
              </w:r>
            </w:hyperlink>
          </w:p>
          <w:p>
            <w:pPr/>
            <w:r>
              <w:rPr/>
              <w:t xml:space="preserve">Article dans une revue</w:t>
            </w:r>
          </w:p>
          <w:p>
            <w:pPr/>
            <w:hyperlink r:id="rId16" w:history="1">
              <w:r>
                <w:rPr>
                  <w:color w:val="#410a8c"/>
                  <w:u w:val="single"/>
                </w:rPr>
                <w:t xml:space="preserve">hal-04230297v1</w:t>
              </w:r>
            </w:hyperlink>
          </w:p>
        </w:tc>
      </w:tr>
      <w:tr>
        <w:trPr/>
        <w:tc>
          <w:tcPr>
            <w:noWrap/>
          </w:tcPr>
          <w:p>
            <w:pPr>
              <w:spacing w:after="200"/>
            </w:pPr>
            <w:hyperlink r:id="rId21" w:history="1">
              <w:r>
                <w:rPr>
                  <w:color w:val="1e198e"/>
                  <w:b w:val="1"/>
                  <w:bCs w:val="1"/>
                  <w:u w:val="single"/>
                </w:rPr>
                <w:t xml:space="preserve">La Bienveillance des machines : comment le numérique nous transforme à notre insu, de Pierre Cassou-Noguès</w:t>
              </w:r>
            </w:hyperlink>
          </w:p>
          <w:p>
            <w:pPr/>
            <w:hyperlink r:id="rId10" w:history="1">
              <w:r>
                <w:rPr>
                  <w:color w:val="#410a8c"/>
                  <w:u w:val="single"/>
                </w:rPr>
                <w:t xml:space="preserve">Roch Delannay</w:t>
              </w:r>
            </w:hyperlink>
          </w:p>
          <w:p>
            <w:pPr/>
            <w:r>
              <w:rPr>
                <w:i w:val="1"/>
                <w:iCs w:val="1"/>
              </w:rPr>
              <w:t xml:space="preserve">Sens public</w:t>
            </w:r>
            <w:r>
              <w:rPr/>
              <w:t xml:space="preserve">, 2022, 13 p. </w:t>
            </w:r>
            <w:hyperlink r:id="rId22" w:history="1">
              <w:r>
                <w:rPr>
                  <w:color w:val="#410a8c"/>
                  <w:u w:val="single"/>
                </w:rPr>
                <w:t xml:space="preserve">⟨10.7202/1098408ar⟩</w:t>
              </w:r>
            </w:hyperlink>
          </w:p>
          <w:p>
            <w:pPr/>
            <w:r>
              <w:rPr/>
              <w:t xml:space="preserve">Article dans une revue</w:t>
            </w:r>
            <w:r>
              <w:rPr/>
              <w:t xml:space="preserve"> (compte-rendu de lecture)</w:t>
            </w:r>
          </w:p>
          <w:p>
            <w:pPr/>
            <w:hyperlink r:id="rId21" w:history="1">
              <w:r>
                <w:rPr>
                  <w:color w:val="#410a8c"/>
                  <w:u w:val="single"/>
                </w:rPr>
                <w:t xml:space="preserve">hal-04258186v1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Rapport de recherche sur les forges de publication</w:t>
              </w:r>
            </w:hyperlink>
          </w:p>
          <w:p>
            <w:pPr/>
            <w:hyperlink r:id="rId10" w:history="1">
              <w:r>
                <w:rPr>
                  <w:color w:val="#410a8c"/>
                  <w:u w:val="single"/>
                </w:rPr>
                <w:t xml:space="preserve">Roch Delannay</w:t>
              </w:r>
            </w:hyperlink>
            <w:r>
              <w:rPr/>
              <w:t xml:space="preserve">,</w:t>
            </w:r>
            <w:hyperlink r:id="rId17" w:history="1">
              <w:r>
                <w:rPr>
                  <w:color w:val="#410a8c"/>
                  <w:u w:val="single"/>
                </w:rPr>
                <w:t xml:space="preserve">Antoine Fauchié</w:t>
              </w:r>
            </w:hyperlink>
          </w:p>
          <w:p>
            <w:pPr/>
            <w:r>
              <w:rPr/>
              <w:t xml:space="preserve">Université de Montréal. 2024, pp.130</w:t>
            </w:r>
          </w:p>
          <w:p>
            <w:pPr/>
            <w:r>
              <w:rPr/>
              <w:t xml:space="preserve">Rapport</w:t>
            </w:r>
          </w:p>
          <w:p>
            <w:pPr/>
            <w:hyperlink r:id="rId23" w:history="1">
              <w:r>
                <w:rPr>
                  <w:color w:val="#410a8c"/>
                  <w:u w:val="single"/>
                </w:rPr>
                <w:t xml:space="preserve">hal-04816144v1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Stylo en 2023 : de nouvelles fonctionnalités pour l'écriture et l'édition scientifique</w:t>
              </w:r>
            </w:hyperlink>
          </w:p>
          <w:p>
            <w:pPr/>
            <w:hyperlink r:id="rId10" w:history="1">
              <w:r>
                <w:rPr>
                  <w:color w:val="#410a8c"/>
                  <w:u w:val="single"/>
                </w:rPr>
                <w:t xml:space="preserve">Roch Delannay</w:t>
              </w:r>
            </w:hyperlink>
            <w:r>
              <w:rPr/>
              <w:t xml:space="preserve">,</w:t>
            </w:r>
            <w:hyperlink r:id="rId17" w:history="1">
              <w:r>
                <w:rPr>
                  <w:color w:val="#410a8c"/>
                  <w:u w:val="single"/>
                </w:rPr>
                <w:t xml:space="preserve">Antoine Fauchié</w:t>
              </w:r>
            </w:hyperlink>
            <w:r>
              <w:rPr/>
              <w:t xml:space="preserve">,</w:t>
            </w:r>
            <w:hyperlink r:id="rId19" w:history="1">
              <w:r>
                <w:rPr>
                  <w:color w:val="#410a8c"/>
                  <w:u w:val="single"/>
                </w:rPr>
                <w:t xml:space="preserve">Marcello Vitali-Rosati</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24" w:history="1">
              <w:r>
                <w:rPr>
                  <w:color w:val="#410a8c"/>
                  <w:u w:val="single"/>
                </w:rPr>
                <w:t xml:space="preserve">hal-04126432v1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Notes sur le projet « Digital Leigh Hunt »</w:t>
              </w:r>
            </w:hyperlink>
          </w:p>
          <w:p>
            <w:pPr/>
            <w:hyperlink r:id="rId26" w:history="1">
              <w:r>
                <w:rPr>
                  <w:color w:val="#410a8c"/>
                  <w:u w:val="single"/>
                </w:rPr>
                <w:t xml:space="preserve">Yann Audin</w:t>
              </w:r>
            </w:hyperlink>
            <w:r>
              <w:rPr/>
              <w:t xml:space="preserve">,</w:t>
            </w:r>
            <w:hyperlink r:id="rId10" w:history="1">
              <w:r>
                <w:rPr>
                  <w:color w:val="#410a8c"/>
                  <w:u w:val="single"/>
                </w:rPr>
                <w:t xml:space="preserve">Roch Delannay</w:t>
              </w:r>
            </w:hyperlink>
            <w:r>
              <w:rPr/>
              <w:t xml:space="preserve">,</w:t>
            </w:r>
            <w:hyperlink r:id="rId27" w:history="1">
              <w:r>
                <w:rPr>
                  <w:color w:val="#410a8c"/>
                  <w:u w:val="single"/>
                </w:rPr>
                <w:t xml:space="preserve">Michael E. Sinatra</w:t>
              </w:r>
            </w:hyperlink>
            <w:r>
              <w:rPr/>
              <w:t xml:space="preserve">,</w:t>
            </w:r>
            <w:hyperlink r:id="rId28" w:history="1">
              <w:r>
                <w:rPr>
                  <w:color w:val="#410a8c"/>
                  <w:u w:val="single"/>
                </w:rPr>
                <w:t xml:space="preserve">Giulia Ferretti</w:t>
              </w:r>
            </w:hyperlink>
            <w:r>
              <w:rPr/>
              <w:t xml:space="preserve">,</w:t>
            </w:r>
            <w:hyperlink r:id="rId29" w:history="1">
              <w:r>
                <w:rPr>
                  <w:color w:val="#410a8c"/>
                  <w:u w:val="single"/>
                </w:rPr>
                <w:t xml:space="preserve">Dominic Forest</w:t>
              </w:r>
            </w:hyperlink>
          </w:p>
          <w:p>
            <w:pPr/>
            <w:r>
              <w:rPr/>
              <w:t xml:space="preserve">Robert Alessi; Marcello Vitali-Rosati. </w:t>
            </w:r>
            <w:r>
              <w:rPr>
                <w:i w:val="1"/>
                <w:iCs w:val="1"/>
              </w:rPr>
              <w:t xml:space="preserve">Les éditions critiques numériques : entre tradition et changement de paradigme</w:t>
            </w:r>
            <w:r>
              <w:rPr/>
              <w:t xml:space="preserve">, </w:t>
            </w:r>
            <w:hyperlink r:id="rId30" w:history="1">
              <w:r>
                <w:rPr>
                  <w:color w:val="#410a8c"/>
                  <w:u w:val="single"/>
                </w:rPr>
                <w:t xml:space="preserve">Presses de l'Université de Montréal</w:t>
              </w:r>
            </w:hyperlink>
            <w:r>
              <w:rPr/>
              <w:t xml:space="preserve">, 2023, Parcours numériques, 978-2-7606-4857-9</w:t>
            </w:r>
          </w:p>
          <w:p>
            <w:pPr/>
            <w:r>
              <w:rPr/>
              <w:t xml:space="preserve">Chapitre d'ouvrage</w:t>
            </w:r>
          </w:p>
          <w:p>
            <w:pPr/>
            <w:hyperlink r:id="rId25" w:history="1">
              <w:r>
                <w:rPr>
                  <w:color w:val="#410a8c"/>
                  <w:u w:val="single"/>
                </w:rPr>
                <w:t xml:space="preserve">hal-04227199v1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4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ch-delannay" TargetMode="External"/><Relationship Id="rId8" Type="http://schemas.openxmlformats.org/officeDocument/2006/relationships/hyperlink" Target="https://orcid.org/0000-0002-3519-4365" TargetMode="External"/><Relationship Id="rId9" Type="http://schemas.openxmlformats.org/officeDocument/2006/relationships/hyperlink" Target="https://hal.science/hal-05210913v1" TargetMode="External"/><Relationship Id="rId10" Type="http://schemas.openxmlformats.org/officeDocument/2006/relationships/hyperlink" Target="https://hal.science/search/index/?q=*&amp;authFullName_s=Roch Delannay" TargetMode="External"/><Relationship Id="rId11" Type="http://schemas.openxmlformats.org/officeDocument/2006/relationships/hyperlink" Target="https://dx.doi.org/10.4000/148el" TargetMode="External"/><Relationship Id="rId12" Type="http://schemas.openxmlformats.org/officeDocument/2006/relationships/hyperlink" Target="https://hal.science/hal-04582182v1" TargetMode="External"/><Relationship Id="rId13" Type="http://schemas.openxmlformats.org/officeDocument/2006/relationships/hyperlink" Target="https://hal.science/search/index/?q=*&amp;authFullName_s=Marta Severo" TargetMode="External"/><Relationship Id="rId14" Type="http://schemas.openxmlformats.org/officeDocument/2006/relationships/hyperlink" Target="https://hal.science/search/index/?q=*&amp;authFullName_s=Louis Gabrysiak" TargetMode="External"/><Relationship Id="rId15" Type="http://schemas.openxmlformats.org/officeDocument/2006/relationships/hyperlink" Target="https://dx.doi.org/10.4000/11wmx" TargetMode="External"/><Relationship Id="rId16" Type="http://schemas.openxmlformats.org/officeDocument/2006/relationships/hyperlink" Target="https://hal.science/hal-04230297v1" TargetMode="External"/><Relationship Id="rId17" Type="http://schemas.openxmlformats.org/officeDocument/2006/relationships/hyperlink" Target="https://hal.science/search/index/?q=*&amp;authFullName_s=Antoine Fauchi&#233;" TargetMode="External"/><Relationship Id="rId18" Type="http://schemas.openxmlformats.org/officeDocument/2006/relationships/hyperlink" Target="https://hal.science/search/index/?q=*&amp;authFullName_s=Michael Sinatra" TargetMode="External"/><Relationship Id="rId19" Type="http://schemas.openxmlformats.org/officeDocument/2006/relationships/hyperlink" Target="https://hal.science/search/index/?q=*&amp;authFullName_s=Marcello Vitali-Rosati" TargetMode="External"/><Relationship Id="rId20" Type="http://schemas.openxmlformats.org/officeDocument/2006/relationships/hyperlink" Target="https://dx.doi.org/10.54590/pop.2023.006" TargetMode="External"/><Relationship Id="rId21" Type="http://schemas.openxmlformats.org/officeDocument/2006/relationships/hyperlink" Target="https://hal.science/hal-04258186v1" TargetMode="External"/><Relationship Id="rId22" Type="http://schemas.openxmlformats.org/officeDocument/2006/relationships/hyperlink" Target="https://dx.doi.org/10.7202/1098408ar" TargetMode="External"/><Relationship Id="rId23" Type="http://schemas.openxmlformats.org/officeDocument/2006/relationships/hyperlink" Target="https://hal.science/hal-04816144v1" TargetMode="External"/><Relationship Id="rId24" Type="http://schemas.openxmlformats.org/officeDocument/2006/relationships/hyperlink" Target="https://hal.science/hal-04126432v1" TargetMode="External"/><Relationship Id="rId25" Type="http://schemas.openxmlformats.org/officeDocument/2006/relationships/hyperlink" Target="https://hal.science/hal-04227199v1" TargetMode="External"/><Relationship Id="rId26" Type="http://schemas.openxmlformats.org/officeDocument/2006/relationships/hyperlink" Target="https://hal.science/search/index/?q=*&amp;authFullName_s=Yann Audin" TargetMode="External"/><Relationship Id="rId27" Type="http://schemas.openxmlformats.org/officeDocument/2006/relationships/hyperlink" Target="https://hal.science/search/index/?q=*&amp;authFullName_s=Michael E. Sinatra" TargetMode="External"/><Relationship Id="rId28" Type="http://schemas.openxmlformats.org/officeDocument/2006/relationships/hyperlink" Target="https://hal.science/search/index/?q=*&amp;authFullName_s=Giulia Ferretti" TargetMode="External"/><Relationship Id="rId29" Type="http://schemas.openxmlformats.org/officeDocument/2006/relationships/hyperlink" Target="https://hal.science/search/index/?q=*&amp;authFullName_s=Dominic Forest" TargetMode="External"/><Relationship Id="rId30" Type="http://schemas.openxmlformats.org/officeDocument/2006/relationships/hyperlink" Target="https://parcoursnumeriques-pum.ca/12-editionscritiques/chapitre9.html"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Roch Delannay</dc:title>
  <dc:description>CV</dc:description>
  <dc:subject/>
  <cp:keywords/>
  <cp:category/>
  <cp:lastModifiedBy/>
  <dcterms:created xsi:type="dcterms:W3CDTF">2026-03-29T14:21:17+02:00</dcterms:created>
  <dcterms:modified xsi:type="dcterms:W3CDTF">2026-03-29T14:21:17+02:00</dcterms:modified>
</cp:coreProperties>
</file>

<file path=docProps/custom.xml><?xml version="1.0" encoding="utf-8"?>
<Properties xmlns="http://schemas.openxmlformats.org/officeDocument/2006/custom-properties" xmlns:vt="http://schemas.openxmlformats.org/officeDocument/2006/docPropsVTypes"/>
</file>