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Rodolphe Baudin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 Hoogenboom, Noble Sentiments and the Rise of the Russian Novel. A European Literary History, Toronto, Toronto University Press, 2025, Sdvig/Shift. Journal of Transnational Russian Studies, 2-3, 2024-2025</w:t>
              </w:r>
            </w:hyperlink>
          </w:p>
          <w:p>
            <w:pPr/>
            <w:hyperlink r:id="rId8" w:history="1">
              <w:r>
                <w:rPr>
                  <w:color w:val="#410a8c"/>
                  <w:u w:val="single"/>
                </w:rPr>
                <w:t xml:space="preserve">Rodolphe Baudin</w:t>
              </w:r>
            </w:hyperlink>
          </w:p>
          <w:p>
            <w:pPr/>
            <w:r>
              <w:rPr/>
              <w:t xml:space="preserve">2026, pp.397-399</w:t>
            </w:r>
          </w:p>
          <w:p>
            <w:pPr/>
            <w:r>
              <w:rPr/>
              <w:t xml:space="preserve">Autre publication scientifique</w:t>
            </w:r>
          </w:p>
          <w:p>
            <w:pPr/>
            <w:hyperlink r:id="rId7" w:history="1">
              <w:r>
                <w:rPr>
                  <w:color w:val="#410a8c"/>
                  <w:u w:val="single"/>
                </w:rPr>
                <w:t xml:space="preserve">hal-05545239v1</w:t>
              </w:r>
            </w:hyperlink>
          </w:p>
        </w:tc>
      </w:tr>
      <w:tr>
        <w:trPr/>
        <w:tc>
          <w:tcPr>
            <w:noWrap/>
          </w:tcPr>
          <w:p>
            <w:pPr>
              <w:spacing w:after="200"/>
            </w:pPr>
            <w:hyperlink r:id="rId9" w:history="1">
              <w:r>
                <w:rPr>
                  <w:color w:val="1e198e"/>
                  <w:b w:val="1"/>
                  <w:bCs w:val="1"/>
                  <w:u w:val="single"/>
                </w:rPr>
                <w:t xml:space="preserve">S. Polskoj, V. Rjéoutski, eds., Laboratorija ponjatij. Perevod i jazyki politiki v Rossii XVIII veka, Moscou, NLO, 2022, Vivliofika : E-Journal of Eighteenth-Century Russian Studies, 11</w:t>
              </w:r>
            </w:hyperlink>
          </w:p>
          <w:p>
            <w:pPr/>
            <w:hyperlink r:id="rId8" w:history="1">
              <w:r>
                <w:rPr>
                  <w:color w:val="#410a8c"/>
                  <w:u w:val="single"/>
                </w:rPr>
                <w:t xml:space="preserve">Rodolphe Baudin</w:t>
              </w:r>
            </w:hyperlink>
          </w:p>
          <w:p>
            <w:pPr/>
            <w:r>
              <w:rPr/>
              <w:t xml:space="preserve">2023, pp.281-283</w:t>
            </w:r>
          </w:p>
          <w:p>
            <w:pPr/>
            <w:r>
              <w:rPr/>
              <w:t xml:space="preserve">Autre publication scientifique</w:t>
            </w:r>
          </w:p>
          <w:p>
            <w:pPr/>
            <w:hyperlink r:id="rId9" w:history="1">
              <w:r>
                <w:rPr>
                  <w:color w:val="#410a8c"/>
                  <w:u w:val="single"/>
                </w:rPr>
                <w:t xml:space="preserve">hal-05545263v1</w:t>
              </w:r>
            </w:hyperlink>
          </w:p>
        </w:tc>
      </w:tr>
    </w:tbl>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Park Management as Practice and Metaphor. The Politics of Public Space in Karamzin's 'Letters of a Russian Traveller</w:t>
              </w:r>
            </w:hyperlink>
          </w:p>
          <w:p>
            <w:pPr/>
            <w:hyperlink r:id="rId8" w:history="1">
              <w:r>
                <w:rPr>
                  <w:color w:val="#410a8c"/>
                  <w:u w:val="single"/>
                </w:rPr>
                <w:t xml:space="preserve">Rodolphe Baudin</w:t>
              </w:r>
            </w:hyperlink>
          </w:p>
          <w:p>
            <w:pPr/>
            <w:r>
              <w:rPr>
                <w:i w:val="1"/>
                <w:iCs w:val="1"/>
              </w:rPr>
              <w:t xml:space="preserve">Sdvig / Schift. Transnational Russian Studies</w:t>
            </w:r>
            <w:r>
              <w:rPr/>
              <w:t xml:space="preserve">, 2026, 2-3 (2024-2025), pp.9-28</w:t>
            </w:r>
          </w:p>
          <w:p>
            <w:pPr/>
            <w:r>
              <w:rPr/>
              <w:t xml:space="preserve">Article dans une revue</w:t>
            </w:r>
          </w:p>
          <w:p>
            <w:pPr/>
            <w:hyperlink r:id="rId10" w:history="1">
              <w:r>
                <w:rPr>
                  <w:color w:val="#410a8c"/>
                  <w:u w:val="single"/>
                </w:rPr>
                <w:t xml:space="preserve">hal-05544255v1</w:t>
              </w:r>
            </w:hyperlink>
          </w:p>
        </w:tc>
      </w:tr>
      <w:tr>
        <w:trPr/>
        <w:tc>
          <w:tcPr>
            <w:noWrap/>
          </w:tcPr>
          <w:p>
            <w:pPr>
              <w:spacing w:after="200"/>
            </w:pPr>
            <w:hyperlink r:id="rId11" w:history="1">
              <w:r>
                <w:rPr>
                  <w:color w:val="1e198e"/>
                  <w:b w:val="1"/>
                  <w:bCs w:val="1"/>
                  <w:u w:val="single"/>
                </w:rPr>
                <w:t xml:space="preserve">Un trésor empoisonné ? Les fonds Jean-Henri Schnitzler des bibliothèques strasbourgeoises</w:t>
              </w:r>
            </w:hyperlink>
          </w:p>
          <w:p>
            <w:pPr/>
            <w:hyperlink r:id="rId8" w:history="1">
              <w:r>
                <w:rPr>
                  <w:color w:val="#410a8c"/>
                  <w:u w:val="single"/>
                </w:rPr>
                <w:t xml:space="preserve">Rodolphe Baudin</w:t>
              </w:r>
            </w:hyperlink>
          </w:p>
          <w:p>
            <w:pPr/>
            <w:r>
              <w:rPr>
                <w:i w:val="1"/>
                <w:iCs w:val="1"/>
              </w:rPr>
              <w:t xml:space="preserve">Slavica Occitania</w:t>
            </w:r>
            <w:r>
              <w:rPr/>
              <w:t xml:space="preserve">, 2026, 62, pp.39-56</w:t>
            </w:r>
          </w:p>
          <w:p>
            <w:pPr/>
            <w:r>
              <w:rPr/>
              <w:t xml:space="preserve">Article dans une revue</w:t>
            </w:r>
          </w:p>
          <w:p>
            <w:pPr/>
            <w:hyperlink r:id="rId11" w:history="1">
              <w:r>
                <w:rPr>
                  <w:color w:val="#410a8c"/>
                  <w:u w:val="single"/>
                </w:rPr>
                <w:t xml:space="preserve">hal-05544368v1</w:t>
              </w:r>
            </w:hyperlink>
          </w:p>
        </w:tc>
      </w:tr>
      <w:tr>
        <w:trPr/>
        <w:tc>
          <w:tcPr>
            <w:noWrap/>
          </w:tcPr>
          <w:p>
            <w:pPr>
              <w:spacing w:after="200"/>
            </w:pPr>
            <w:hyperlink r:id="rId12" w:history="1">
              <w:r>
                <w:rPr>
                  <w:color w:val="1e198e"/>
                  <w:b w:val="1"/>
                  <w:bCs w:val="1"/>
                  <w:u w:val="single"/>
                </w:rPr>
                <w:t xml:space="preserve">Why 'Frantsuzik'? Why 'Bordeaux'? Gallophobia, Intersectionality, and Colonial Anxiety in Griboyedov's 'Woe from Wit</w:t>
              </w:r>
            </w:hyperlink>
          </w:p>
          <w:p>
            <w:pPr/>
            <w:hyperlink r:id="rId8" w:history="1">
              <w:r>
                <w:rPr>
                  <w:color w:val="#410a8c"/>
                  <w:u w:val="single"/>
                </w:rPr>
                <w:t xml:space="preserve">Rodolphe Baudin</w:t>
              </w:r>
            </w:hyperlink>
          </w:p>
          <w:p>
            <w:pPr/>
            <w:r>
              <w:rPr>
                <w:i w:val="1"/>
                <w:iCs w:val="1"/>
              </w:rPr>
              <w:t xml:space="preserve">Russian Literature</w:t>
            </w:r>
            <w:r>
              <w:rPr/>
              <w:t xml:space="preserve">, 2026, 159, pp.168-190</w:t>
            </w:r>
          </w:p>
          <w:p>
            <w:pPr/>
            <w:r>
              <w:rPr/>
              <w:t xml:space="preserve">Article dans une revue</w:t>
            </w:r>
          </w:p>
          <w:p>
            <w:pPr/>
            <w:hyperlink r:id="rId12" w:history="1">
              <w:r>
                <w:rPr>
                  <w:color w:val="#410a8c"/>
                  <w:u w:val="single"/>
                </w:rPr>
                <w:t xml:space="preserve">hal-05544256v1</w:t>
              </w:r>
            </w:hyperlink>
          </w:p>
        </w:tc>
      </w:tr>
      <w:tr>
        <w:trPr/>
        <w:tc>
          <w:tcPr>
            <w:noWrap/>
          </w:tcPr>
          <w:p>
            <w:pPr>
              <w:spacing w:after="200"/>
            </w:pPr>
            <w:hyperlink r:id="rId13" w:history="1">
              <w:r>
                <w:rPr>
                  <w:color w:val="1e198e"/>
                  <w:b w:val="1"/>
                  <w:bCs w:val="1"/>
                  <w:u w:val="single"/>
                </w:rPr>
                <w:t xml:space="preserve">Introduction : Histoire et politique des fonds slaves en France</w:t>
              </w:r>
            </w:hyperlink>
          </w:p>
          <w:p>
            <w:pPr/>
            <w:hyperlink r:id="rId8" w:history="1">
              <w:r>
                <w:rPr>
                  <w:color w:val="#410a8c"/>
                  <w:u w:val="single"/>
                </w:rPr>
                <w:t xml:space="preserve">Rodolphe Baudin</w:t>
              </w:r>
            </w:hyperlink>
            <w:r>
              <w:rPr/>
              <w:t xml:space="preserve">,</w:t>
            </w:r>
            <w:hyperlink r:id="rId14" w:history="1">
              <w:r>
                <w:rPr>
                  <w:color w:val="#410a8c"/>
                  <w:u w:val="single"/>
                </w:rPr>
                <w:t xml:space="preserve">Yoanna Planchette</w:t>
              </w:r>
            </w:hyperlink>
          </w:p>
          <w:p>
            <w:pPr/>
            <w:r>
              <w:rPr>
                <w:i w:val="1"/>
                <w:iCs w:val="1"/>
              </w:rPr>
              <w:t xml:space="preserve">Slavica Occitania</w:t>
            </w:r>
            <w:r>
              <w:rPr/>
              <w:t xml:space="preserve">, 2026, 62, pp.11-20</w:t>
            </w:r>
          </w:p>
          <w:p>
            <w:pPr/>
            <w:r>
              <w:rPr/>
              <w:t xml:space="preserve">Article dans une revue</w:t>
            </w:r>
          </w:p>
          <w:p>
            <w:pPr/>
            <w:hyperlink r:id="rId13" w:history="1">
              <w:r>
                <w:rPr>
                  <w:color w:val="#410a8c"/>
                  <w:u w:val="single"/>
                </w:rPr>
                <w:t xml:space="preserve">hal-05544901v1</w:t>
              </w:r>
            </w:hyperlink>
          </w:p>
        </w:tc>
      </w:tr>
      <w:tr>
        <w:trPr/>
        <w:tc>
          <w:tcPr>
            <w:noWrap/>
          </w:tcPr>
          <w:p>
            <w:pPr>
              <w:spacing w:after="200"/>
            </w:pPr>
            <w:hyperlink r:id="rId15" w:history="1">
              <w:r>
                <w:rPr>
                  <w:color w:val="1e198e"/>
                  <w:b w:val="1"/>
                  <w:bCs w:val="1"/>
                  <w:u w:val="single"/>
                </w:rPr>
                <w:t xml:space="preserve">N.M. Karamzin i Markiz de Sad: 'Moja ispoved'' kak lbertinskij roman&amp;quot; (&amp;quot;Karamzine et Sade: 'Ma confession' comme roman libertin&amp;quot;)</w:t>
              </w:r>
            </w:hyperlink>
          </w:p>
          <w:p>
            <w:pPr/>
            <w:hyperlink r:id="rId8" w:history="1">
              <w:r>
                <w:rPr>
                  <w:color w:val="#410a8c"/>
                  <w:u w:val="single"/>
                </w:rPr>
                <w:t xml:space="preserve">Rodolphe Baudin</w:t>
              </w:r>
            </w:hyperlink>
          </w:p>
          <w:p>
            <w:pPr/>
            <w:r>
              <w:rPr>
                <w:i w:val="1"/>
                <w:iCs w:val="1"/>
              </w:rPr>
              <w:t xml:space="preserve">Russica romana</w:t>
            </w:r>
            <w:r>
              <w:rPr/>
              <w:t xml:space="preserve">, 2025, 32, pp.25-43</w:t>
            </w:r>
          </w:p>
          <w:p>
            <w:pPr/>
            <w:r>
              <w:rPr/>
              <w:t xml:space="preserve">Article dans une revue</w:t>
            </w:r>
          </w:p>
          <w:p>
            <w:pPr/>
            <w:hyperlink r:id="rId15" w:history="1">
              <w:r>
                <w:rPr>
                  <w:color w:val="#410a8c"/>
                  <w:u w:val="single"/>
                </w:rPr>
                <w:t xml:space="preserve">hal-05544247v1</w:t>
              </w:r>
            </w:hyperlink>
          </w:p>
        </w:tc>
      </w:tr>
      <w:tr>
        <w:trPr/>
        <w:tc>
          <w:tcPr>
            <w:noWrap/>
          </w:tcPr>
          <w:p>
            <w:pPr>
              <w:spacing w:after="200"/>
            </w:pPr>
            <w:hyperlink r:id="rId16" w:history="1">
              <w:r>
                <w:rPr>
                  <w:color w:val="1e198e"/>
                  <w:b w:val="1"/>
                  <w:bCs w:val="1"/>
                  <w:u w:val="single"/>
                </w:rPr>
                <w:t xml:space="preserve">Avant-propos : Chercheuses et chercheurs en exil</w:t>
              </w:r>
            </w:hyperlink>
          </w:p>
          <w:p>
            <w:pPr/>
            <w:hyperlink r:id="rId8" w:history="1">
              <w:r>
                <w:rPr>
                  <w:color w:val="#410a8c"/>
                  <w:u w:val="single"/>
                </w:rPr>
                <w:t xml:space="preserve">Rodolphe Baudin</w:t>
              </w:r>
            </w:hyperlink>
            <w:r>
              <w:rPr/>
              <w:t xml:space="preserve">,</w:t>
            </w:r>
            <w:hyperlink r:id="rId17" w:history="1">
              <w:r>
                <w:rPr>
                  <w:color w:val="#410a8c"/>
                  <w:u w:val="single"/>
                </w:rPr>
                <w:t xml:space="preserve">Daria Sinichkina</w:t>
              </w:r>
            </w:hyperlink>
            <w:r>
              <w:rPr/>
              <w:t xml:space="preserve">,</w:t>
            </w:r>
            <w:hyperlink r:id="rId18" w:history="1">
              <w:r>
                <w:rPr>
                  <w:color w:val="#410a8c"/>
                  <w:u w:val="single"/>
                </w:rPr>
                <w:t xml:space="preserve">Laetitia Decourt</w:t>
              </w:r>
            </w:hyperlink>
          </w:p>
          <w:p>
            <w:pPr/>
            <w:r>
              <w:rPr>
                <w:i w:val="1"/>
                <w:iCs w:val="1"/>
              </w:rPr>
              <w:t xml:space="preserve">Revue des études slaves</w:t>
            </w:r>
            <w:r>
              <w:rPr/>
              <w:t xml:space="preserve">, 2025, 96 (3), pp.281-289</w:t>
            </w:r>
          </w:p>
          <w:p>
            <w:pPr/>
            <w:r>
              <w:rPr/>
              <w:t xml:space="preserve">Article dans une revue</w:t>
            </w:r>
          </w:p>
          <w:p>
            <w:pPr/>
            <w:hyperlink r:id="rId16" w:history="1">
              <w:r>
                <w:rPr>
                  <w:color w:val="#410a8c"/>
                  <w:u w:val="single"/>
                </w:rPr>
                <w:t xml:space="preserve">hal-05544904v1</w:t>
              </w:r>
            </w:hyperlink>
          </w:p>
        </w:tc>
      </w:tr>
      <w:tr>
        <w:trPr/>
        <w:tc>
          <w:tcPr>
            <w:noWrap/>
          </w:tcPr>
          <w:p>
            <w:pPr>
              <w:spacing w:after="200"/>
            </w:pPr>
            <w:hyperlink r:id="rId19" w:history="1">
              <w:r>
                <w:rPr>
                  <w:color w:val="1e198e"/>
                  <w:b w:val="1"/>
                  <w:bCs w:val="1"/>
                  <w:u w:val="single"/>
                </w:rPr>
                <w:t xml:space="preserve">Tureckaja tema i ee evoljucija v tvorchestve Fedora Emina&amp;quot; (&amp;quot;Le thème ottoman et son évolution dans l'oeuvre de Fedor Emin&amp;quot;)</w:t>
              </w:r>
            </w:hyperlink>
          </w:p>
          <w:p>
            <w:pPr/>
            <w:hyperlink r:id="rId8" w:history="1">
              <w:r>
                <w:rPr>
                  <w:color w:val="#410a8c"/>
                  <w:u w:val="single"/>
                </w:rPr>
                <w:t xml:space="preserve">Rodolphe Baudin</w:t>
              </w:r>
            </w:hyperlink>
          </w:p>
          <w:p>
            <w:pPr/>
            <w:r>
              <w:rPr>
                <w:i w:val="1"/>
                <w:iCs w:val="1"/>
              </w:rPr>
              <w:t xml:space="preserve">XVIII vek</w:t>
            </w:r>
            <w:r>
              <w:rPr/>
              <w:t xml:space="preserve">, 2024, 31, pp.131-155</w:t>
            </w:r>
          </w:p>
          <w:p>
            <w:pPr/>
            <w:r>
              <w:rPr/>
              <w:t xml:space="preserve">Article dans une revue</w:t>
            </w:r>
          </w:p>
          <w:p>
            <w:pPr/>
            <w:hyperlink r:id="rId19" w:history="1">
              <w:r>
                <w:rPr>
                  <w:color w:val="#410a8c"/>
                  <w:u w:val="single"/>
                </w:rPr>
                <w:t xml:space="preserve">hal-05544227v1</w:t>
              </w:r>
            </w:hyperlink>
          </w:p>
        </w:tc>
      </w:tr>
      <w:tr>
        <w:trPr/>
        <w:tc>
          <w:tcPr>
            <w:noWrap/>
          </w:tcPr>
          <w:p>
            <w:pPr>
              <w:spacing w:after="200"/>
            </w:pPr>
            <w:hyperlink r:id="rId20" w:history="1">
              <w:r>
                <w:rPr>
                  <w:color w:val="1e198e"/>
                  <w:b w:val="1"/>
                  <w:bCs w:val="1"/>
                  <w:u w:val="single"/>
                </w:rPr>
                <w:t xml:space="preserve">« D’un orage à l’autre : météorologie, émotions et métaphysique chez Karamzin et le jeune Tolstoj »</w:t>
              </w:r>
            </w:hyperlink>
          </w:p>
          <w:p>
            <w:pPr/>
            <w:hyperlink r:id="rId8" w:history="1">
              <w:r>
                <w:rPr>
                  <w:color w:val="#410a8c"/>
                  <w:u w:val="single"/>
                </w:rPr>
                <w:t xml:space="preserve">Rodolphe Baudin</w:t>
              </w:r>
            </w:hyperlink>
          </w:p>
          <w:p>
            <w:pPr/>
            <w:r>
              <w:rPr>
                <w:i w:val="1"/>
                <w:iCs w:val="1"/>
              </w:rPr>
              <w:t xml:space="preserve">Cahiers Léon Tolstoï</w:t>
            </w:r>
            <w:r>
              <w:rPr/>
              <w:t xml:space="preserve">, 2024, 28, pp.9-24</w:t>
            </w:r>
          </w:p>
          <w:p>
            <w:pPr/>
            <w:r>
              <w:rPr/>
              <w:t xml:space="preserve">Article dans une revue</w:t>
            </w:r>
          </w:p>
          <w:p>
            <w:pPr/>
            <w:hyperlink r:id="rId20" w:history="1">
              <w:r>
                <w:rPr>
                  <w:color w:val="#410a8c"/>
                  <w:u w:val="single"/>
                </w:rPr>
                <w:t xml:space="preserve">hal-05545138v1</w:t>
              </w:r>
            </w:hyperlink>
          </w:p>
        </w:tc>
      </w:tr>
      <w:tr>
        <w:trPr/>
        <w:tc>
          <w:tcPr>
            <w:noWrap/>
          </w:tcPr>
          <w:p>
            <w:pPr>
              <w:spacing w:after="200"/>
            </w:pPr>
            <w:hyperlink r:id="rId21" w:history="1">
              <w:r>
                <w:rPr>
                  <w:color w:val="1e198e"/>
                  <w:b w:val="1"/>
                  <w:bCs w:val="1"/>
                  <w:u w:val="single"/>
                </w:rPr>
                <w:t xml:space="preserve">Aristokraty i lekari. Na kakix jazykax rossijskie studenty slushali lekcii v Strasburge v XVIII veke?&amp;quot; (&amp;quot;Aristocrates ou médecins. Dans quelles langues les étudiants de l'empire russe étudiaient à Strasbourg au XVIIIe siècle ?&amp;quot;)</w:t>
              </w:r>
            </w:hyperlink>
          </w:p>
          <w:p>
            <w:pPr/>
            <w:hyperlink r:id="rId8" w:history="1">
              <w:r>
                <w:rPr>
                  <w:color w:val="#410a8c"/>
                  <w:u w:val="single"/>
                </w:rPr>
                <w:t xml:space="preserve">Rodolphe Baudin</w:t>
              </w:r>
            </w:hyperlink>
            <w:r>
              <w:rPr/>
              <w:t xml:space="preserve">,</w:t>
            </w:r>
            <w:hyperlink r:id="rId22" w:history="1">
              <w:r>
                <w:rPr>
                  <w:color w:val="#410a8c"/>
                  <w:u w:val="single"/>
                </w:rPr>
                <w:t xml:space="preserve">Wladimir Berelowitch</w:t>
              </w:r>
            </w:hyperlink>
          </w:p>
          <w:p>
            <w:pPr/>
            <w:r>
              <w:rPr>
                <w:i w:val="1"/>
                <w:iCs w:val="1"/>
              </w:rPr>
              <w:t xml:space="preserve">Cahiers du Monde russe</w:t>
            </w:r>
            <w:r>
              <w:rPr/>
              <w:t xml:space="preserve">, 2024, 65 (2), pp.411-452</w:t>
            </w:r>
          </w:p>
          <w:p>
            <w:pPr/>
            <w:r>
              <w:rPr/>
              <w:t xml:space="preserve">Article dans une revue</w:t>
            </w:r>
          </w:p>
          <w:p>
            <w:pPr/>
            <w:hyperlink r:id="rId21" w:history="1">
              <w:r>
                <w:rPr>
                  <w:color w:val="#410a8c"/>
                  <w:u w:val="single"/>
                </w:rPr>
                <w:t xml:space="preserve">hal-05544369v1</w:t>
              </w:r>
            </w:hyperlink>
          </w:p>
        </w:tc>
      </w:tr>
      <w:tr>
        <w:trPr/>
        <w:tc>
          <w:tcPr>
            <w:noWrap/>
          </w:tcPr>
          <w:p>
            <w:pPr>
              <w:spacing w:after="200"/>
            </w:pPr>
            <w:hyperlink r:id="rId23" w:history="1">
              <w:r>
                <w:rPr>
                  <w:color w:val="1e198e"/>
                  <w:b w:val="1"/>
                  <w:bCs w:val="1"/>
                  <w:u w:val="single"/>
                </w:rPr>
                <w:t xml:space="preserve">Translation as Politics: Translating Nikolai Karamzin's Letters of a Russian Traveler in Nineteenth-Century France 1</w:t>
              </w:r>
            </w:hyperlink>
          </w:p>
          <w:p>
            <w:pPr/>
            <w:hyperlink r:id="rId8" w:history="1">
              <w:r>
                <w:rPr>
                  <w:color w:val="#410a8c"/>
                  <w:u w:val="single"/>
                </w:rPr>
                <w:t xml:space="preserve">Rodolphe Baudin</w:t>
              </w:r>
            </w:hyperlink>
          </w:p>
          <w:p>
            <w:pPr/>
            <w:r>
              <w:rPr>
                <w:i w:val="1"/>
                <w:iCs w:val="1"/>
              </w:rPr>
              <w:t xml:space="preserve">Vivlīoḟika : E-Journal of Eighteenth-Century Russian Studies</w:t>
            </w:r>
            <w:r>
              <w:rPr/>
              <w:t xml:space="preserve">, 2023, 11, pp.163-184</w:t>
            </w:r>
          </w:p>
          <w:p>
            <w:pPr/>
            <w:r>
              <w:rPr/>
              <w:t xml:space="preserve">Article dans une revue</w:t>
            </w:r>
          </w:p>
          <w:p>
            <w:pPr/>
            <w:hyperlink r:id="rId23" w:history="1">
              <w:r>
                <w:rPr>
                  <w:color w:val="#410a8c"/>
                  <w:u w:val="single"/>
                </w:rPr>
                <w:t xml:space="preserve">hal-04380938v1</w:t>
              </w:r>
            </w:hyperlink>
          </w:p>
        </w:tc>
      </w:tr>
      <w:tr>
        <w:trPr/>
        <w:tc>
          <w:tcPr>
            <w:noWrap/>
          </w:tcPr>
          <w:p>
            <w:pPr>
              <w:spacing w:after="200"/>
            </w:pPr>
            <w:hyperlink r:id="rId24" w:history="1">
              <w:r>
                <w:rPr>
                  <w:color w:val="1e198e"/>
                  <w:b w:val="1"/>
                  <w:bCs w:val="1"/>
                  <w:u w:val="single"/>
                </w:rPr>
                <w:t xml:space="preserve">Inside the Linguistic Laboratory: The New Languages of Politics in Eighteenth-Century Russia and their Craftsmen</w:t>
              </w:r>
            </w:hyperlink>
          </w:p>
          <w:p>
            <w:pPr/>
            <w:hyperlink r:id="rId8" w:history="1">
              <w:r>
                <w:rPr>
                  <w:color w:val="#410a8c"/>
                  <w:u w:val="single"/>
                </w:rPr>
                <w:t xml:space="preserve">Rodolphe Baudin</w:t>
              </w:r>
            </w:hyperlink>
          </w:p>
          <w:p>
            <w:pPr/>
            <w:r>
              <w:rPr>
                <w:i w:val="1"/>
                <w:iCs w:val="1"/>
              </w:rPr>
              <w:t xml:space="preserve">Vivlīoḟika : E-Journal of Eighteenth-Century Russian Studies</w:t>
            </w:r>
            <w:r>
              <w:rPr/>
              <w:t xml:space="preserve">, 2023, 11, pp.281-283</w:t>
            </w:r>
          </w:p>
          <w:p>
            <w:pPr/>
            <w:r>
              <w:rPr/>
              <w:t xml:space="preserve">Article dans une revue</w:t>
            </w:r>
            <w:r>
              <w:rPr/>
              <w:t xml:space="preserve"> (compte-rendu de lecture)</w:t>
            </w:r>
          </w:p>
          <w:p>
            <w:pPr/>
            <w:hyperlink r:id="rId24" w:history="1">
              <w:r>
                <w:rPr>
                  <w:color w:val="#410a8c"/>
                  <w:u w:val="single"/>
                </w:rPr>
                <w:t xml:space="preserve">hal-04380941v1</w:t>
              </w:r>
            </w:hyperlink>
          </w:p>
        </w:tc>
      </w:tr>
      <w:tr>
        <w:trPr/>
        <w:tc>
          <w:tcPr>
            <w:noWrap/>
          </w:tcPr>
          <w:p>
            <w:pPr>
              <w:spacing w:after="200"/>
            </w:pPr>
            <w:hyperlink r:id="rId25" w:history="1">
              <w:r>
                <w:rPr>
                  <w:color w:val="1e198e"/>
                  <w:b w:val="1"/>
                  <w:bCs w:val="1"/>
                  <w:u w:val="single"/>
                </w:rPr>
                <w:t xml:space="preserve">Introduction: Studying Russian Letters, From Literary and Social Practices to the History of Emotions&amp;quot;,</w:t>
              </w:r>
            </w:hyperlink>
          </w:p>
          <w:p>
            <w:pPr/>
            <w:hyperlink r:id="rId8" w:history="1">
              <w:r>
                <w:rPr>
                  <w:color w:val="#410a8c"/>
                  <w:u w:val="single"/>
                </w:rPr>
                <w:t xml:space="preserve">Rodolphe Baudin</w:t>
              </w:r>
            </w:hyperlink>
          </w:p>
          <w:p>
            <w:pPr/>
            <w:r>
              <w:rPr>
                <w:i w:val="1"/>
                <w:iCs w:val="1"/>
              </w:rPr>
              <w:t xml:space="preserve">Avtobiografiя, Journal on Life Writing and the Representation of the Self in Russian Culture</w:t>
            </w:r>
            <w:r>
              <w:rPr/>
              <w:t xml:space="preserve">, 2021, p. 11-29 (10)</w:t>
            </w:r>
          </w:p>
          <w:p>
            <w:pPr/>
            <w:r>
              <w:rPr/>
              <w:t xml:space="preserve">Article dans une revue</w:t>
            </w:r>
          </w:p>
          <w:p>
            <w:pPr/>
            <w:hyperlink r:id="rId25" w:history="1">
              <w:r>
                <w:rPr>
                  <w:color w:val="#410a8c"/>
                  <w:u w:val="single"/>
                </w:rPr>
                <w:t xml:space="preserve">hal-03866498v1</w:t>
              </w:r>
            </w:hyperlink>
          </w:p>
        </w:tc>
      </w:tr>
      <w:tr>
        <w:trPr/>
        <w:tc>
          <w:tcPr>
            <w:noWrap/>
          </w:tcPr>
          <w:p>
            <w:pPr>
              <w:spacing w:after="200"/>
            </w:pPr>
            <w:hyperlink r:id="rId26" w:history="1">
              <w:r>
                <w:rPr>
                  <w:color w:val="1e198e"/>
                  <w:b w:val="1"/>
                  <w:bCs w:val="1"/>
                  <w:u w:val="single"/>
                </w:rPr>
                <w:t xml:space="preserve">Guilt, Victimhood, and the Emotional Pleasures of the Literary Tableau in Radishchev's Letters to Count Vorontsov</w:t>
              </w:r>
            </w:hyperlink>
          </w:p>
          <w:p>
            <w:pPr/>
            <w:hyperlink r:id="rId8" w:history="1">
              <w:r>
                <w:rPr>
                  <w:color w:val="#410a8c"/>
                  <w:u w:val="single"/>
                </w:rPr>
                <w:t xml:space="preserve">Rodolphe Baudin</w:t>
              </w:r>
            </w:hyperlink>
          </w:p>
          <w:p>
            <w:pPr/>
            <w:r>
              <w:rPr>
                <w:i w:val="1"/>
                <w:iCs w:val="1"/>
              </w:rPr>
              <w:t xml:space="preserve">Avtobiografiя, Journal on Life Writing and the Representation of the Self in Russian Culture</w:t>
            </w:r>
            <w:r>
              <w:rPr/>
              <w:t xml:space="preserve">, 2021, 10, pp. 101-135</w:t>
            </w:r>
          </w:p>
          <w:p>
            <w:pPr/>
            <w:r>
              <w:rPr/>
              <w:t xml:space="preserve">Article dans une revue</w:t>
            </w:r>
          </w:p>
          <w:p>
            <w:pPr/>
            <w:hyperlink r:id="rId26" w:history="1">
              <w:r>
                <w:rPr>
                  <w:color w:val="#410a8c"/>
                  <w:u w:val="single"/>
                </w:rPr>
                <w:t xml:space="preserve">hal-03866541v1</w:t>
              </w:r>
            </w:hyperlink>
          </w:p>
        </w:tc>
      </w:tr>
      <w:tr>
        <w:trPr/>
        <w:tc>
          <w:tcPr>
            <w:noWrap/>
          </w:tcPr>
          <w:p>
            <w:pPr>
              <w:spacing w:after="200"/>
            </w:pPr>
            <w:hyperlink r:id="rId27" w:history="1">
              <w:r>
                <w:rPr>
                  <w:color w:val="1e198e"/>
                  <w:b w:val="1"/>
                  <w:bCs w:val="1"/>
                  <w:u w:val="single"/>
                </w:rPr>
                <w:t xml:space="preserve">Rubin-Detlev K., &amp;quot;The Epistolary Art of Catherine the Great&amp;quot;, Oxford, Oxford University Studies in the Enlightenment, 2019 (recension)</w:t>
              </w:r>
            </w:hyperlink>
          </w:p>
          <w:p>
            <w:pPr/>
            <w:hyperlink r:id="rId8" w:history="1">
              <w:r>
                <w:rPr>
                  <w:color w:val="#410a8c"/>
                  <w:u w:val="single"/>
                </w:rPr>
                <w:t xml:space="preserve">Rodolphe Baudin</w:t>
              </w:r>
            </w:hyperlink>
          </w:p>
          <w:p>
            <w:pPr/>
            <w:r>
              <w:rPr>
                <w:i w:val="1"/>
                <w:iCs w:val="1"/>
              </w:rPr>
              <w:t xml:space="preserve">Dix-Huitième Siècle</w:t>
            </w:r>
            <w:r>
              <w:rPr/>
              <w:t xml:space="preserve">, 2021, 53, pp.789-791</w:t>
            </w:r>
          </w:p>
          <w:p>
            <w:pPr/>
            <w:r>
              <w:rPr/>
              <w:t xml:space="preserve">Article dans une revue</w:t>
            </w:r>
            <w:r>
              <w:rPr/>
              <w:t xml:space="preserve"> (compte-rendu de lecture)</w:t>
            </w:r>
          </w:p>
          <w:p>
            <w:pPr/>
            <w:hyperlink r:id="rId27" w:history="1">
              <w:r>
                <w:rPr>
                  <w:color w:val="#410a8c"/>
                  <w:u w:val="single"/>
                </w:rPr>
                <w:t xml:space="preserve">hal-03946908v1</w:t>
              </w:r>
            </w:hyperlink>
          </w:p>
        </w:tc>
      </w:tr>
      <w:tr>
        <w:trPr/>
        <w:tc>
          <w:tcPr>
            <w:noWrap/>
          </w:tcPr>
          <w:p>
            <w:pPr>
              <w:spacing w:after="200"/>
            </w:pPr>
            <w:hyperlink r:id="rId28" w:history="1">
              <w:r>
                <w:rPr>
                  <w:color w:val="1e198e"/>
                  <w:b w:val="1"/>
                  <w:bCs w:val="1"/>
                  <w:u w:val="single"/>
                </w:rPr>
                <w:t xml:space="preserve">“Putting Things Right”: The Disturbance of Social Order in Woe from Wit, and Its Hypertextual Regulation</w:t>
              </w:r>
            </w:hyperlink>
          </w:p>
          <w:p>
            <w:pPr/>
            <w:hyperlink r:id="rId8" w:history="1">
              <w:r>
                <w:rPr>
                  <w:color w:val="#410a8c"/>
                  <w:u w:val="single"/>
                </w:rPr>
                <w:t xml:space="preserve">Rodolphe Baudin</w:t>
              </w:r>
            </w:hyperlink>
          </w:p>
          <w:p>
            <w:pPr/>
            <w:r>
              <w:rPr>
                <w:i w:val="1"/>
                <w:iCs w:val="1"/>
              </w:rPr>
              <w:t xml:space="preserve">Russian Literature</w:t>
            </w:r>
            <w:r>
              <w:rPr/>
              <w:t xml:space="preserve">, 2021, 124, pp.1-20. </w:t>
            </w:r>
            <w:hyperlink r:id="rId29" w:history="1">
              <w:r>
                <w:rPr>
                  <w:color w:val="#410a8c"/>
                  <w:u w:val="single"/>
                </w:rPr>
                <w:t xml:space="preserve">⟨10.1016/j.ruslit.2021.09.001⟩</w:t>
              </w:r>
            </w:hyperlink>
          </w:p>
          <w:p>
            <w:pPr/>
            <w:r>
              <w:rPr/>
              <w:t xml:space="preserve">Article dans une revue</w:t>
            </w:r>
          </w:p>
          <w:p>
            <w:pPr/>
            <w:hyperlink r:id="rId28" w:history="1">
              <w:r>
                <w:rPr>
                  <w:color w:val="#410a8c"/>
                  <w:u w:val="single"/>
                </w:rPr>
                <w:t xml:space="preserve">hal-03516543v1</w:t>
              </w:r>
            </w:hyperlink>
          </w:p>
        </w:tc>
      </w:tr>
      <w:tr>
        <w:trPr/>
        <w:tc>
          <w:tcPr>
            <w:noWrap/>
          </w:tcPr>
          <w:p>
            <w:pPr>
              <w:spacing w:after="200"/>
            </w:pPr>
            <w:hyperlink r:id="rId30" w:history="1">
              <w:r>
                <w:rPr>
                  <w:color w:val="1e198e"/>
                  <w:b w:val="1"/>
                  <w:bCs w:val="1"/>
                  <w:u w:val="single"/>
                </w:rPr>
                <w:t xml:space="preserve">M. Goubina, Russes et Français (1812-1818). Une histoire des réceptions mutuelles&amp;quot;, Paris, PUPS, 2017 (recension)</w:t>
              </w:r>
            </w:hyperlink>
          </w:p>
          <w:p>
            <w:pPr/>
            <w:hyperlink r:id="rId8" w:history="1">
              <w:r>
                <w:rPr>
                  <w:color w:val="#410a8c"/>
                  <w:u w:val="single"/>
                </w:rPr>
                <w:t xml:space="preserve">Rodolphe Baudin</w:t>
              </w:r>
            </w:hyperlink>
          </w:p>
          <w:p>
            <w:pPr/>
            <w:r>
              <w:rPr>
                <w:i w:val="1"/>
                <w:iCs w:val="1"/>
              </w:rPr>
              <w:t xml:space="preserve">Revue historique</w:t>
            </w:r>
            <w:r>
              <w:rPr/>
              <w:t xml:space="preserve">, 2019, 690 (2), pp.474-476</w:t>
            </w:r>
          </w:p>
          <w:p>
            <w:pPr/>
            <w:r>
              <w:rPr/>
              <w:t xml:space="preserve">Article dans une revue</w:t>
            </w:r>
            <w:r>
              <w:rPr/>
              <w:t xml:space="preserve"> (compte-rendu de lecture)</w:t>
            </w:r>
          </w:p>
          <w:p>
            <w:pPr/>
            <w:hyperlink r:id="rId30" w:history="1">
              <w:r>
                <w:rPr>
                  <w:color w:val="#410a8c"/>
                  <w:u w:val="single"/>
                </w:rPr>
                <w:t xml:space="preserve">hal-03946938v1</w:t>
              </w:r>
            </w:hyperlink>
          </w:p>
        </w:tc>
      </w:tr>
      <w:tr>
        <w:trPr/>
        <w:tc>
          <w:tcPr>
            <w:noWrap/>
          </w:tcPr>
          <w:p>
            <w:pPr>
              <w:spacing w:after="200"/>
            </w:pPr>
            <w:hyperlink r:id="rId31" w:history="1">
              <w:r>
                <w:rPr>
                  <w:color w:val="1e198e"/>
                  <w:b w:val="1"/>
                  <w:bCs w:val="1"/>
                  <w:u w:val="single"/>
                </w:rPr>
                <w:t xml:space="preserve">K. Ospovat, Terror and Pity. Aleksandr Sumarokov and the Theater of Power in Elizabethan Russia, Boston, Academic Studies Press, 2016&amp;quot;, (recension)</w:t>
              </w:r>
            </w:hyperlink>
          </w:p>
          <w:p>
            <w:pPr/>
            <w:hyperlink r:id="rId8" w:history="1">
              <w:r>
                <w:rPr>
                  <w:color w:val="#410a8c"/>
                  <w:u w:val="single"/>
                </w:rPr>
                <w:t xml:space="preserve">Rodolphe Baudin</w:t>
              </w:r>
            </w:hyperlink>
          </w:p>
          <w:p>
            <w:pPr/>
            <w:r>
              <w:rPr>
                <w:i w:val="1"/>
                <w:iCs w:val="1"/>
              </w:rPr>
              <w:t xml:space="preserve">Cahiers du Monde russe</w:t>
            </w:r>
            <w:r>
              <w:rPr/>
              <w:t xml:space="preserve">, 2019, 60 (4), pp.819-822</w:t>
            </w:r>
          </w:p>
          <w:p>
            <w:pPr/>
            <w:r>
              <w:rPr/>
              <w:t xml:space="preserve">Article dans une revue</w:t>
            </w:r>
            <w:r>
              <w:rPr/>
              <w:t xml:space="preserve"> (compte-rendu de lecture)</w:t>
            </w:r>
          </w:p>
          <w:p>
            <w:pPr/>
            <w:hyperlink r:id="rId31" w:history="1">
              <w:r>
                <w:rPr>
                  <w:color w:val="#410a8c"/>
                  <w:u w:val="single"/>
                </w:rPr>
                <w:t xml:space="preserve">hal-03946917v1</w:t>
              </w:r>
            </w:hyperlink>
          </w:p>
        </w:tc>
      </w:tr>
      <w:tr>
        <w:trPr/>
        <w:tc>
          <w:tcPr>
            <w:noWrap/>
          </w:tcPr>
          <w:p>
            <w:pPr>
              <w:spacing w:after="200"/>
            </w:pPr>
            <w:hyperlink r:id="rId32" w:history="1">
              <w:r>
                <w:rPr>
                  <w:color w:val="1e198e"/>
                  <w:b w:val="1"/>
                  <w:bCs w:val="1"/>
                  <w:u w:val="single"/>
                </w:rPr>
                <w:t xml:space="preserve">« Ženevskij poklonnik Karamzina : k voprosu o russkix godax Džejmsa Galiffa » [« L’admirateur genevois de Karamzin : à propos des années russes de James Galiffe »]</w:t>
              </w:r>
            </w:hyperlink>
          </w:p>
          <w:p>
            <w:pPr/>
            <w:hyperlink r:id="rId8" w:history="1">
              <w:r>
                <w:rPr>
                  <w:color w:val="#410a8c"/>
                  <w:u w:val="single"/>
                </w:rPr>
                <w:t xml:space="preserve">Rodolphe Baudin</w:t>
              </w:r>
            </w:hyperlink>
          </w:p>
          <w:p>
            <w:pPr/>
            <w:r>
              <w:rPr>
                <w:i w:val="1"/>
                <w:iCs w:val="1"/>
              </w:rPr>
              <w:t xml:space="preserve">Karamzinskij sbornik</w:t>
            </w:r>
            <w:r>
              <w:rPr/>
              <w:t xml:space="preserve">, 2019, 7, pp.52-88</w:t>
            </w:r>
          </w:p>
          <w:p>
            <w:pPr/>
            <w:r>
              <w:rPr/>
              <w:t xml:space="preserve">Article dans une revue</w:t>
            </w:r>
          </w:p>
          <w:p>
            <w:pPr/>
            <w:hyperlink r:id="rId32" w:history="1">
              <w:r>
                <w:rPr>
                  <w:color w:val="#410a8c"/>
                  <w:u w:val="single"/>
                </w:rPr>
                <w:t xml:space="preserve">hal-03946173v1</w:t>
              </w:r>
            </w:hyperlink>
          </w:p>
        </w:tc>
      </w:tr>
      <w:tr>
        <w:trPr/>
        <w:tc>
          <w:tcPr>
            <w:noWrap/>
          </w:tcPr>
          <w:p>
            <w:pPr>
              <w:spacing w:after="200"/>
            </w:pPr>
            <w:hyperlink r:id="rId33" w:history="1">
              <w:r>
                <w:rPr>
                  <w:color w:val="1e198e"/>
                  <w:b w:val="1"/>
                  <w:bCs w:val="1"/>
                  <w:u w:val="single"/>
                </w:rPr>
                <w:t xml:space="preserve">Aeromania and Enlightenment: The Politics of Hot Air Balloons in Karamzin's &amp;quot;Letters of a Russian Traveler</w:t>
              </w:r>
            </w:hyperlink>
          </w:p>
          <w:p>
            <w:pPr/>
            <w:hyperlink r:id="rId8" w:history="1">
              <w:r>
                <w:rPr>
                  <w:color w:val="#410a8c"/>
                  <w:u w:val="single"/>
                </w:rPr>
                <w:t xml:space="preserve">Rodolphe Baudin</w:t>
              </w:r>
            </w:hyperlink>
          </w:p>
          <w:p>
            <w:pPr/>
            <w:r>
              <w:rPr>
                <w:i w:val="1"/>
                <w:iCs w:val="1"/>
              </w:rPr>
              <w:t xml:space="preserve">Vivlīoḟika : E-Journal of Eighteenth-Century Russian Studies</w:t>
            </w:r>
            <w:r>
              <w:rPr/>
              <w:t xml:space="preserve">, 2019, 7, pp.1-20</w:t>
            </w:r>
          </w:p>
          <w:p>
            <w:pPr/>
            <w:r>
              <w:rPr/>
              <w:t xml:space="preserve">Article dans une revue</w:t>
            </w:r>
          </w:p>
          <w:p>
            <w:pPr/>
            <w:hyperlink r:id="rId33" w:history="1">
              <w:r>
                <w:rPr>
                  <w:color w:val="#410a8c"/>
                  <w:u w:val="single"/>
                </w:rPr>
                <w:t xml:space="preserve">hal-03946172v1</w:t>
              </w:r>
            </w:hyperlink>
          </w:p>
        </w:tc>
      </w:tr>
      <w:tr>
        <w:trPr/>
        <w:tc>
          <w:tcPr>
            <w:noWrap/>
          </w:tcPr>
          <w:p>
            <w:pPr>
              <w:spacing w:after="200"/>
            </w:pPr>
            <w:hyperlink r:id="rId34" w:history="1">
              <w:r>
                <w:rPr>
                  <w:color w:val="1e198e"/>
                  <w:b w:val="1"/>
                  <w:bCs w:val="1"/>
                  <w:u w:val="single"/>
                </w:rPr>
                <w:t xml:space="preserve">A. Zorin, Pojavlenie geroja, Moscou, NLO, 2016&amp;quot; (recension)</w:t>
              </w:r>
            </w:hyperlink>
          </w:p>
          <w:p>
            <w:pPr/>
            <w:hyperlink r:id="rId8" w:history="1">
              <w:r>
                <w:rPr>
                  <w:color w:val="#410a8c"/>
                  <w:u w:val="single"/>
                </w:rPr>
                <w:t xml:space="preserve">Rodolphe Baudin</w:t>
              </w:r>
            </w:hyperlink>
          </w:p>
          <w:p>
            <w:pPr/>
            <w:r>
              <w:rPr>
                <w:i w:val="1"/>
                <w:iCs w:val="1"/>
              </w:rPr>
              <w:t xml:space="preserve">Cahiers du Monde russe</w:t>
            </w:r>
            <w:r>
              <w:rPr/>
              <w:t xml:space="preserve">, 2018, 59 (4), pp.604-611</w:t>
            </w:r>
          </w:p>
          <w:p>
            <w:pPr/>
            <w:r>
              <w:rPr/>
              <w:t xml:space="preserve">Article dans une revue</w:t>
            </w:r>
            <w:r>
              <w:rPr/>
              <w:t xml:space="preserve"> (compte-rendu de lecture)</w:t>
            </w:r>
          </w:p>
          <w:p>
            <w:pPr/>
            <w:hyperlink r:id="rId34" w:history="1">
              <w:r>
                <w:rPr>
                  <w:color w:val="#410a8c"/>
                  <w:u w:val="single"/>
                </w:rPr>
                <w:t xml:space="preserve">hal-03946947v1</w:t>
              </w:r>
            </w:hyperlink>
          </w:p>
        </w:tc>
      </w:tr>
      <w:tr>
        <w:trPr/>
        <w:tc>
          <w:tcPr>
            <w:noWrap/>
          </w:tcPr>
          <w:p>
            <w:pPr>
              <w:spacing w:after="200"/>
            </w:pPr>
            <w:hyperlink r:id="rId35" w:history="1">
              <w:r>
                <w:rPr>
                  <w:color w:val="1e198e"/>
                  <w:b w:val="1"/>
                  <w:bCs w:val="1"/>
                  <w:u w:val="single"/>
                </w:rPr>
                <w:t xml:space="preserve">Russkaja Literatura v kurse po russkoj istorii strasburgskogo profesora Kristofa-Gijoma Koha (1787) » [= « La littérature russe dans le cours sur l’histoire russe du professeur strasbourgeois Christophe-Guillaume Koch »]</w:t>
              </w:r>
            </w:hyperlink>
          </w:p>
          <w:p>
            <w:pPr/>
            <w:hyperlink r:id="rId8" w:history="1">
              <w:r>
                <w:rPr>
                  <w:color w:val="#410a8c"/>
                  <w:u w:val="single"/>
                </w:rPr>
                <w:t xml:space="preserve">Rodolphe Baudin</w:t>
              </w:r>
            </w:hyperlink>
          </w:p>
          <w:p>
            <w:pPr/>
            <w:r>
              <w:rPr>
                <w:i w:val="1"/>
                <w:iCs w:val="1"/>
              </w:rPr>
              <w:t xml:space="preserve">XVIII vek</w:t>
            </w:r>
            <w:r>
              <w:rPr/>
              <w:t xml:space="preserve">, 2015, 28, pp.66-85</w:t>
            </w:r>
          </w:p>
          <w:p>
            <w:pPr/>
            <w:r>
              <w:rPr/>
              <w:t xml:space="preserve">Article dans une revue</w:t>
            </w:r>
          </w:p>
          <w:p>
            <w:pPr/>
            <w:hyperlink r:id="rId35" w:history="1">
              <w:r>
                <w:rPr>
                  <w:color w:val="#410a8c"/>
                  <w:u w:val="single"/>
                </w:rPr>
                <w:t xml:space="preserve">hal-05265900v1</w:t>
              </w:r>
            </w:hyperlink>
          </w:p>
        </w:tc>
      </w:tr>
      <w:tr>
        <w:trPr/>
        <w:tc>
          <w:tcPr>
            <w:noWrap/>
          </w:tcPr>
          <w:p>
            <w:pPr>
              <w:spacing w:after="200"/>
            </w:pPr>
            <w:hyperlink r:id="rId36" w:history="1">
              <w:r>
                <w:rPr>
                  <w:color w:val="1e198e"/>
                  <w:b w:val="1"/>
                  <w:bCs w:val="1"/>
                  <w:u w:val="single"/>
                </w:rPr>
                <w:t xml:space="preserve">Traduction de Le Livre de la nourriture bonne et saine, une synthèse idéologico-gastronomique</w:t>
              </w:r>
            </w:hyperlink>
          </w:p>
          <w:p>
            <w:pPr/>
            <w:hyperlink r:id="rId8" w:history="1">
              <w:r>
                <w:rPr>
                  <w:color w:val="#410a8c"/>
                  <w:u w:val="single"/>
                </w:rPr>
                <w:t xml:space="preserve">Rodolphe Baudin</w:t>
              </w:r>
            </w:hyperlink>
            <w:r>
              <w:rPr/>
              <w:t xml:space="preserve">,</w:t>
            </w:r>
            <w:hyperlink r:id="rId37" w:history="1">
              <w:r>
                <w:rPr>
                  <w:color w:val="#410a8c"/>
                  <w:u w:val="single"/>
                </w:rPr>
                <w:t xml:space="preserve">Irina Glouchtchenko</w:t>
              </w:r>
            </w:hyperlink>
          </w:p>
          <w:p>
            <w:pPr/>
            <w:r>
              <w:rPr>
                <w:i w:val="1"/>
                <w:iCs w:val="1"/>
              </w:rPr>
              <w:t xml:space="preserve">Manger Russe</w:t>
            </w:r>
            <w:r>
              <w:rPr/>
              <w:t xml:space="preserve">, 2015, La Revue Russe, pp.143-152</w:t>
            </w:r>
          </w:p>
          <w:p>
            <w:pPr/>
            <w:r>
              <w:rPr/>
              <w:t xml:space="preserve">Article dans une revue</w:t>
            </w:r>
          </w:p>
          <w:p>
            <w:pPr/>
            <w:hyperlink r:id="rId36" w:history="1">
              <w:r>
                <w:rPr>
                  <w:color w:val="#410a8c"/>
                  <w:u w:val="single"/>
                </w:rPr>
                <w:t xml:space="preserve">hal-05260815v1</w:t>
              </w:r>
            </w:hyperlink>
          </w:p>
        </w:tc>
      </w:tr>
      <w:tr>
        <w:trPr/>
        <w:tc>
          <w:tcPr>
            <w:noWrap/>
          </w:tcPr>
          <w:p>
            <w:pPr>
              <w:spacing w:after="200"/>
            </w:pPr>
            <w:hyperlink r:id="rId38" w:history="1">
              <w:r>
                <w:rPr>
                  <w:color w:val="1e198e"/>
                  <w:b w:val="1"/>
                  <w:bCs w:val="1"/>
                  <w:u w:val="single"/>
                </w:rPr>
                <w:t xml:space="preserve">Compte rendu de In the Lands of the Romanovs: An Annotated Bibliography of First-Hand English-Language Accounts of the Russian Empire (1613-1917)</w:t>
              </w:r>
            </w:hyperlink>
          </w:p>
          <w:p>
            <w:pPr/>
            <w:hyperlink r:id="rId8" w:history="1">
              <w:r>
                <w:rPr>
                  <w:color w:val="#410a8c"/>
                  <w:u w:val="single"/>
                </w:rPr>
                <w:t xml:space="preserve">Rodolphe Baudin</w:t>
              </w:r>
            </w:hyperlink>
          </w:p>
          <w:p>
            <w:pPr/>
            <w:r>
              <w:rPr>
                <w:i w:val="1"/>
                <w:iCs w:val="1"/>
              </w:rPr>
              <w:t xml:space="preserve">Vivlīoḟika : E-Journal of Eighteenth-Century Russian Studies</w:t>
            </w:r>
            <w:r>
              <w:rPr/>
              <w:t xml:space="preserve">, 2015, 3, pp.107-108</w:t>
            </w:r>
          </w:p>
          <w:p>
            <w:pPr/>
            <w:r>
              <w:rPr/>
              <w:t xml:space="preserve">Article dans une revue</w:t>
            </w:r>
            <w:r>
              <w:rPr/>
              <w:t xml:space="preserve"> (compte-rendu de lecture)</w:t>
            </w:r>
          </w:p>
          <w:p>
            <w:pPr/>
            <w:hyperlink r:id="rId38" w:history="1">
              <w:r>
                <w:rPr>
                  <w:color w:val="#410a8c"/>
                  <w:u w:val="single"/>
                </w:rPr>
                <w:t xml:space="preserve">hal-05278757v1</w:t>
              </w:r>
            </w:hyperlink>
          </w:p>
        </w:tc>
      </w:tr>
      <w:tr>
        <w:trPr/>
        <w:tc>
          <w:tcPr>
            <w:noWrap/>
          </w:tcPr>
          <w:p>
            <w:pPr>
              <w:spacing w:after="200"/>
            </w:pPr>
            <w:hyperlink r:id="rId39" w:history="1">
              <w:r>
                <w:rPr>
                  <w:color w:val="1e198e"/>
                  <w:b w:val="1"/>
                  <w:bCs w:val="1"/>
                  <w:u w:val="single"/>
                </w:rPr>
                <w:t xml:space="preserve">Introduction : Revue Russe, 2015/44 : &amp;quot;Manger Russe</w:t>
              </w:r>
            </w:hyperlink>
          </w:p>
          <w:p>
            <w:pPr/>
            <w:hyperlink r:id="rId8" w:history="1">
              <w:r>
                <w:rPr>
                  <w:color w:val="#410a8c"/>
                  <w:u w:val="single"/>
                </w:rPr>
                <w:t xml:space="preserve">Rodolphe Baudin</w:t>
              </w:r>
            </w:hyperlink>
          </w:p>
          <w:p>
            <w:pPr/>
            <w:r>
              <w:rPr>
                <w:i w:val="1"/>
                <w:iCs w:val="1"/>
              </w:rPr>
              <w:t xml:space="preserve">La Revue russe</w:t>
            </w:r>
            <w:r>
              <w:rPr/>
              <w:t xml:space="preserve">, 2015, La Revue Russe, 44, pp.9-21</w:t>
            </w:r>
          </w:p>
          <w:p>
            <w:pPr/>
            <w:r>
              <w:rPr/>
              <w:t xml:space="preserve">Article dans une revue</w:t>
            </w:r>
          </w:p>
          <w:p>
            <w:pPr/>
            <w:hyperlink r:id="rId39" w:history="1">
              <w:r>
                <w:rPr>
                  <w:color w:val="#410a8c"/>
                  <w:u w:val="single"/>
                </w:rPr>
                <w:t xml:space="preserve">hal-05323666v1</w:t>
              </w:r>
            </w:hyperlink>
          </w:p>
        </w:tc>
      </w:tr>
      <w:tr>
        <w:trPr/>
        <w:tc>
          <w:tcPr>
            <w:noWrap/>
          </w:tcPr>
          <w:p>
            <w:pPr>
              <w:spacing w:after="200"/>
            </w:pPr>
            <w:hyperlink r:id="rId40" w:history="1">
              <w:r>
                <w:rPr>
                  <w:color w:val="1e198e"/>
                  <w:b w:val="1"/>
                  <w:bCs w:val="1"/>
                  <w:u w:val="single"/>
                </w:rPr>
                <w:t xml:space="preserve">Traduction de La nourriture au service de la littérature : le banquet d’inauguration</w:t>
              </w:r>
            </w:hyperlink>
          </w:p>
          <w:p>
            <w:pPr/>
            <w:hyperlink r:id="rId8" w:history="1">
              <w:r>
                <w:rPr>
                  <w:color w:val="#410a8c"/>
                  <w:u w:val="single"/>
                </w:rPr>
                <w:t xml:space="preserve">Rodolphe Baudin</w:t>
              </w:r>
            </w:hyperlink>
            <w:r>
              <w:rPr/>
              <w:t xml:space="preserve">,</w:t>
            </w:r>
            <w:hyperlink r:id="rId41" w:history="1">
              <w:r>
                <w:rPr>
                  <w:color w:val="#410a8c"/>
                  <w:u w:val="single"/>
                </w:rPr>
                <w:t xml:space="preserve">Lioubov Sapchenko</w:t>
              </w:r>
            </w:hyperlink>
          </w:p>
          <w:p>
            <w:pPr/>
            <w:r>
              <w:rPr>
                <w:i w:val="1"/>
                <w:iCs w:val="1"/>
              </w:rPr>
              <w:t xml:space="preserve">Manger Russe</w:t>
            </w:r>
            <w:r>
              <w:rPr/>
              <w:t xml:space="preserve">, 2015, La Revue Russe, pp.65-73</w:t>
            </w:r>
          </w:p>
          <w:p>
            <w:pPr/>
            <w:r>
              <w:rPr/>
              <w:t xml:space="preserve">Article dans une revue</w:t>
            </w:r>
          </w:p>
          <w:p>
            <w:pPr/>
            <w:hyperlink r:id="rId40" w:history="1">
              <w:r>
                <w:rPr>
                  <w:color w:val="#410a8c"/>
                  <w:u w:val="single"/>
                </w:rPr>
                <w:t xml:space="preserve">hal-05260792v1</w:t>
              </w:r>
            </w:hyperlink>
          </w:p>
        </w:tc>
      </w:tr>
      <w:tr>
        <w:trPr/>
        <w:tc>
          <w:tcPr>
            <w:noWrap/>
          </w:tcPr>
          <w:p>
            <w:pPr>
              <w:spacing w:after="200"/>
            </w:pPr>
            <w:hyperlink r:id="rId42" w:history="1">
              <w:r>
                <w:rPr>
                  <w:color w:val="1e198e"/>
                  <w:b w:val="1"/>
                  <w:bCs w:val="1"/>
                  <w:u w:val="single"/>
                </w:rPr>
                <w:t xml:space="preserve">Traduction de Le motif de la nourriture et ses fonctions dans le conte littéraire russe au XIXe siècle</w:t>
              </w:r>
            </w:hyperlink>
          </w:p>
          <w:p>
            <w:pPr/>
            <w:hyperlink r:id="rId8" w:history="1">
              <w:r>
                <w:rPr>
                  <w:color w:val="#410a8c"/>
                  <w:u w:val="single"/>
                </w:rPr>
                <w:t xml:space="preserve">Rodolphe Baudin</w:t>
              </w:r>
            </w:hyperlink>
            <w:r>
              <w:rPr/>
              <w:t xml:space="preserve">,</w:t>
            </w:r>
            <w:hyperlink r:id="rId43" w:history="1">
              <w:r>
                <w:rPr>
                  <w:color w:val="#410a8c"/>
                  <w:u w:val="single"/>
                </w:rPr>
                <w:t xml:space="preserve">Margarita Kouzmina</w:t>
              </w:r>
            </w:hyperlink>
          </w:p>
          <w:p>
            <w:pPr/>
            <w:r>
              <w:rPr>
                <w:i w:val="1"/>
                <w:iCs w:val="1"/>
              </w:rPr>
              <w:t xml:space="preserve">Manger Russe</w:t>
            </w:r>
            <w:r>
              <w:rPr/>
              <w:t xml:space="preserve">, 2015, La Revue Russe, pp.87-95</w:t>
            </w:r>
          </w:p>
          <w:p>
            <w:pPr/>
            <w:r>
              <w:rPr/>
              <w:t xml:space="preserve">Article dans une revue</w:t>
            </w:r>
          </w:p>
          <w:p>
            <w:pPr/>
            <w:hyperlink r:id="rId42" w:history="1">
              <w:r>
                <w:rPr>
                  <w:color w:val="#410a8c"/>
                  <w:u w:val="single"/>
                </w:rPr>
                <w:t xml:space="preserve">hal-05261028v1</w:t>
              </w:r>
            </w:hyperlink>
          </w:p>
        </w:tc>
      </w:tr>
      <w:tr>
        <w:trPr/>
        <w:tc>
          <w:tcPr>
            <w:noWrap/>
          </w:tcPr>
          <w:p>
            <w:pPr>
              <w:spacing w:after="200"/>
            </w:pPr>
            <w:hyperlink r:id="rId44" w:history="1">
              <w:r>
                <w:rPr>
                  <w:color w:val="1e198e"/>
                  <w:b w:val="1"/>
                  <w:bCs w:val="1"/>
                  <w:u w:val="single"/>
                </w:rPr>
                <w:t xml:space="preserve">Traduction de La gourmandise poétique ou les banquets philosophiques de Derjavin</w:t>
              </w:r>
            </w:hyperlink>
          </w:p>
          <w:p>
            <w:pPr/>
            <w:hyperlink r:id="rId8" w:history="1">
              <w:r>
                <w:rPr>
                  <w:color w:val="#410a8c"/>
                  <w:u w:val="single"/>
                </w:rPr>
                <w:t xml:space="preserve">Rodolphe Baudin</w:t>
              </w:r>
            </w:hyperlink>
            <w:r>
              <w:rPr/>
              <w:t xml:space="preserve">,</w:t>
            </w:r>
            <w:hyperlink r:id="rId45" w:history="1">
              <w:r>
                <w:rPr>
                  <w:color w:val="#410a8c"/>
                  <w:u w:val="single"/>
                </w:rPr>
                <w:t xml:space="preserve">Angelina Vatcheva</w:t>
              </w:r>
            </w:hyperlink>
          </w:p>
          <w:p>
            <w:pPr/>
            <w:r>
              <w:rPr>
                <w:i w:val="1"/>
                <w:iCs w:val="1"/>
              </w:rPr>
              <w:t xml:space="preserve">Manger Russe</w:t>
            </w:r>
            <w:r>
              <w:rPr/>
              <w:t xml:space="preserve">, 2015, La Revue Russe, pp.31-38</w:t>
            </w:r>
          </w:p>
          <w:p>
            <w:pPr/>
            <w:r>
              <w:rPr/>
              <w:t xml:space="preserve">Article dans une revue</w:t>
            </w:r>
          </w:p>
          <w:p>
            <w:pPr/>
            <w:hyperlink r:id="rId44" w:history="1">
              <w:r>
                <w:rPr>
                  <w:color w:val="#410a8c"/>
                  <w:u w:val="single"/>
                </w:rPr>
                <w:t xml:space="preserve">hal-05260992v1</w:t>
              </w:r>
            </w:hyperlink>
          </w:p>
        </w:tc>
      </w:tr>
      <w:tr>
        <w:trPr/>
        <w:tc>
          <w:tcPr>
            <w:noWrap/>
          </w:tcPr>
          <w:p>
            <w:pPr>
              <w:spacing w:after="200"/>
            </w:pPr>
            <w:hyperlink r:id="rId46" w:history="1">
              <w:r>
                <w:rPr>
                  <w:color w:val="1e198e"/>
                  <w:b w:val="1"/>
                  <w:bCs w:val="1"/>
                  <w:u w:val="single"/>
                </w:rPr>
                <w:t xml:space="preserve">Traduction de La nourriture dans la prose des camps : l’exemple du Pain de Chalamov</w:t>
              </w:r>
            </w:hyperlink>
          </w:p>
          <w:p>
            <w:pPr/>
            <w:hyperlink r:id="rId8" w:history="1">
              <w:r>
                <w:rPr>
                  <w:color w:val="#410a8c"/>
                  <w:u w:val="single"/>
                </w:rPr>
                <w:t xml:space="preserve">Rodolphe Baudin</w:t>
              </w:r>
            </w:hyperlink>
            <w:r>
              <w:rPr/>
              <w:t xml:space="preserve">,</w:t>
            </w:r>
            <w:hyperlink r:id="rId47" w:history="1">
              <w:r>
                <w:rPr>
                  <w:color w:val="#410a8c"/>
                  <w:u w:val="single"/>
                </w:rPr>
                <w:t xml:space="preserve">Andrea Gullotta</w:t>
              </w:r>
            </w:hyperlink>
          </w:p>
          <w:p>
            <w:pPr/>
            <w:r>
              <w:rPr>
                <w:i w:val="1"/>
                <w:iCs w:val="1"/>
              </w:rPr>
              <w:t xml:space="preserve">Manger Russe</w:t>
            </w:r>
            <w:r>
              <w:rPr/>
              <w:t xml:space="preserve">, 2015, La Revue Russe, pp.153-164</w:t>
            </w:r>
          </w:p>
          <w:p>
            <w:pPr/>
            <w:r>
              <w:rPr/>
              <w:t xml:space="preserve">Article dans une revue</w:t>
            </w:r>
          </w:p>
          <w:p>
            <w:pPr/>
            <w:hyperlink r:id="rId46" w:history="1">
              <w:r>
                <w:rPr>
                  <w:color w:val="#410a8c"/>
                  <w:u w:val="single"/>
                </w:rPr>
                <w:t xml:space="preserve">hal-05260645v1</w:t>
              </w:r>
            </w:hyperlink>
          </w:p>
        </w:tc>
      </w:tr>
      <w:tr>
        <w:trPr/>
        <w:tc>
          <w:tcPr>
            <w:noWrap/>
          </w:tcPr>
          <w:p>
            <w:pPr>
              <w:spacing w:after="200"/>
            </w:pPr>
            <w:hyperlink r:id="rId48" w:history="1">
              <w:r>
                <w:rPr>
                  <w:color w:val="1e198e"/>
                  <w:b w:val="1"/>
                  <w:bCs w:val="1"/>
                  <w:u w:val="single"/>
                </w:rPr>
                <w:t xml:space="preserve">Traduction de Rituel, violence et perversion : la drôle de cuisine de Vladimir Sorokin</w:t>
              </w:r>
            </w:hyperlink>
          </w:p>
          <w:p>
            <w:pPr/>
            <w:hyperlink r:id="rId8" w:history="1">
              <w:r>
                <w:rPr>
                  <w:color w:val="#410a8c"/>
                  <w:u w:val="single"/>
                </w:rPr>
                <w:t xml:space="preserve">Rodolphe Baudin</w:t>
              </w:r>
            </w:hyperlink>
            <w:r>
              <w:rPr/>
              <w:t xml:space="preserve">,</w:t>
            </w:r>
            <w:hyperlink r:id="rId49" w:history="1">
              <w:r>
                <w:rPr>
                  <w:color w:val="#410a8c"/>
                  <w:u w:val="single"/>
                </w:rPr>
                <w:t xml:space="preserve">Anthony Qualin</w:t>
              </w:r>
            </w:hyperlink>
          </w:p>
          <w:p>
            <w:pPr/>
            <w:r>
              <w:rPr>
                <w:i w:val="1"/>
                <w:iCs w:val="1"/>
              </w:rPr>
              <w:t xml:space="preserve">Manger Russe</w:t>
            </w:r>
            <w:r>
              <w:rPr/>
              <w:t xml:space="preserve">, 2015, La Revue Russe, pp.175-184</w:t>
            </w:r>
          </w:p>
          <w:p>
            <w:pPr/>
            <w:r>
              <w:rPr/>
              <w:t xml:space="preserve">Article dans une revue</w:t>
            </w:r>
          </w:p>
          <w:p>
            <w:pPr/>
            <w:hyperlink r:id="rId48" w:history="1">
              <w:r>
                <w:rPr>
                  <w:color w:val="#410a8c"/>
                  <w:u w:val="single"/>
                </w:rPr>
                <w:t xml:space="preserve">hal-05260882v1</w:t>
              </w:r>
            </w:hyperlink>
          </w:p>
        </w:tc>
      </w:tr>
      <w:tr>
        <w:trPr/>
        <w:tc>
          <w:tcPr>
            <w:noWrap/>
          </w:tcPr>
          <w:p>
            <w:pPr>
              <w:spacing w:after="200"/>
            </w:pPr>
            <w:hyperlink r:id="rId50" w:history="1">
              <w:r>
                <w:rPr>
                  <w:color w:val="1e198e"/>
                  <w:b w:val="1"/>
                  <w:bCs w:val="1"/>
                  <w:u w:val="single"/>
                </w:rPr>
                <w:t xml:space="preserve">Compte rendu de The Invention of Mikhail Lomonosov: A Russian National Myth</w:t>
              </w:r>
            </w:hyperlink>
          </w:p>
          <w:p>
            <w:pPr/>
            <w:hyperlink r:id="rId8" w:history="1">
              <w:r>
                <w:rPr>
                  <w:color w:val="#410a8c"/>
                  <w:u w:val="single"/>
                </w:rPr>
                <w:t xml:space="preserve">Rodolphe Baudin</w:t>
              </w:r>
            </w:hyperlink>
          </w:p>
          <w:p>
            <w:pPr/>
            <w:r>
              <w:rPr>
                <w:i w:val="1"/>
                <w:iCs w:val="1"/>
              </w:rPr>
              <w:t xml:space="preserve">Dix-Huitième siècle</w:t>
            </w:r>
            <w:r>
              <w:rPr/>
              <w:t xml:space="preserve">, 2014, 46, pp.770-778</w:t>
            </w:r>
          </w:p>
          <w:p>
            <w:pPr/>
            <w:r>
              <w:rPr/>
              <w:t xml:space="preserve">Article dans une revue</w:t>
            </w:r>
            <w:r>
              <w:rPr/>
              <w:t xml:space="preserve"> (compte-rendu de lecture)</w:t>
            </w:r>
          </w:p>
          <w:p>
            <w:pPr/>
            <w:hyperlink r:id="rId50" w:history="1">
              <w:r>
                <w:rPr>
                  <w:color w:val="#410a8c"/>
                  <w:u w:val="single"/>
                </w:rPr>
                <w:t xml:space="preserve">hal-05279100v1</w:t>
              </w:r>
            </w:hyperlink>
          </w:p>
        </w:tc>
      </w:tr>
      <w:tr>
        <w:trPr/>
        <w:tc>
          <w:tcPr>
            <w:noWrap/>
          </w:tcPr>
          <w:p>
            <w:pPr>
              <w:spacing w:after="200"/>
            </w:pPr>
            <w:hyperlink r:id="rId51" w:history="1">
              <w:r>
                <w:rPr>
                  <w:color w:val="1e198e"/>
                  <w:b w:val="1"/>
                  <w:bCs w:val="1"/>
                  <w:u w:val="single"/>
                </w:rPr>
                <w:t xml:space="preserve">Prostota stilja i epistoljarnaja intimnost’. Primer iz pisem iz ssylki Aleksandra Radiščeva » [= « Simplicité du style et intimité épistolaire : l’exemple de la correspondance d’exil d’Alexandre Radichtchev »]</w:t>
              </w:r>
            </w:hyperlink>
          </w:p>
          <w:p>
            <w:pPr/>
            <w:hyperlink r:id="rId8" w:history="1">
              <w:r>
                <w:rPr>
                  <w:color w:val="#410a8c"/>
                  <w:u w:val="single"/>
                </w:rPr>
                <w:t xml:space="preserve">Rodolphe Baudin</w:t>
              </w:r>
            </w:hyperlink>
          </w:p>
          <w:p>
            <w:pPr/>
            <w:r>
              <w:rPr>
                <w:i w:val="1"/>
                <w:iCs w:val="1"/>
              </w:rPr>
              <w:t xml:space="preserve">Avtobiografi-Ja</w:t>
            </w:r>
            <w:r>
              <w:rPr/>
              <w:t xml:space="preserve">, 2014, 2</w:t>
            </w:r>
          </w:p>
          <w:p>
            <w:pPr/>
            <w:r>
              <w:rPr/>
              <w:t xml:space="preserve">Article dans une revue</w:t>
            </w:r>
          </w:p>
          <w:p>
            <w:pPr/>
            <w:hyperlink r:id="rId51" w:history="1">
              <w:r>
                <w:rPr>
                  <w:color w:val="#410a8c"/>
                  <w:u w:val="single"/>
                </w:rPr>
                <w:t xml:space="preserve">hal-05265901v1</w:t>
              </w:r>
            </w:hyperlink>
          </w:p>
        </w:tc>
      </w:tr>
      <w:tr>
        <w:trPr/>
        <w:tc>
          <w:tcPr>
            <w:noWrap/>
          </w:tcPr>
          <w:p>
            <w:pPr>
              <w:spacing w:after="200"/>
            </w:pPr>
            <w:hyperlink r:id="rId52" w:history="1">
              <w:r>
                <w:rPr>
                  <w:color w:val="1e198e"/>
                  <w:b w:val="1"/>
                  <w:bCs w:val="1"/>
                  <w:u w:val="single"/>
                </w:rPr>
                <w:t xml:space="preserve">Compte rendu de L’invention de la Sibérie par les voyageurs et écrivains français (XVIIIe-XIXe siècles)</w:t>
              </w:r>
            </w:hyperlink>
          </w:p>
          <w:p>
            <w:pPr/>
            <w:hyperlink r:id="rId8" w:history="1">
              <w:r>
                <w:rPr>
                  <w:color w:val="#410a8c"/>
                  <w:u w:val="single"/>
                </w:rPr>
                <w:t xml:space="preserve">Rodolphe Baudin</w:t>
              </w:r>
            </w:hyperlink>
          </w:p>
          <w:p>
            <w:pPr/>
            <w:r>
              <w:rPr>
                <w:i w:val="1"/>
                <w:iCs w:val="1"/>
              </w:rPr>
              <w:t xml:space="preserve">Cahiers du Monde russe</w:t>
            </w:r>
            <w:r>
              <w:rPr/>
              <w:t xml:space="preserve">, 2014, 55 (3-4), pp.379-382</w:t>
            </w:r>
          </w:p>
          <w:p>
            <w:pPr/>
            <w:r>
              <w:rPr/>
              <w:t xml:space="preserve">Article dans une revue</w:t>
            </w:r>
            <w:r>
              <w:rPr/>
              <w:t xml:space="preserve"> (compte-rendu de lecture)</w:t>
            </w:r>
          </w:p>
          <w:p>
            <w:pPr/>
            <w:hyperlink r:id="rId52" w:history="1">
              <w:r>
                <w:rPr>
                  <w:color w:val="#410a8c"/>
                  <w:u w:val="single"/>
                </w:rPr>
                <w:t xml:space="preserve">hal-05278865v1</w:t>
              </w:r>
            </w:hyperlink>
          </w:p>
        </w:tc>
      </w:tr>
      <w:tr>
        <w:trPr/>
        <w:tc>
          <w:tcPr>
            <w:noWrap/>
          </w:tcPr>
          <w:p>
            <w:pPr>
              <w:spacing w:after="200"/>
            </w:pPr>
            <w:hyperlink r:id="rId53" w:history="1">
              <w:r>
                <w:rPr>
                  <w:color w:val="1e198e"/>
                  <w:b w:val="1"/>
                  <w:bCs w:val="1"/>
                  <w:u w:val="single"/>
                </w:rPr>
                <w:t xml:space="preserve">Nikolaj Karamzin and François Vernes</w:t>
              </w:r>
            </w:hyperlink>
          </w:p>
          <w:p>
            <w:pPr/>
            <w:hyperlink r:id="rId8" w:history="1">
              <w:r>
                <w:rPr>
                  <w:color w:val="#410a8c"/>
                  <w:u w:val="single"/>
                </w:rPr>
                <w:t xml:space="preserve">Rodolphe Baudin</w:t>
              </w:r>
            </w:hyperlink>
          </w:p>
          <w:p>
            <w:pPr/>
            <w:r>
              <w:rPr>
                <w:i w:val="1"/>
                <w:iCs w:val="1"/>
              </w:rPr>
              <w:t xml:space="preserve">Russian Literature</w:t>
            </w:r>
            <w:r>
              <w:rPr/>
              <w:t xml:space="preserve">, 2014, 75 (1-4), pp.33-55. </w:t>
            </w:r>
            <w:hyperlink r:id="rId54" w:history="1">
              <w:r>
                <w:rPr>
                  <w:color w:val="#410a8c"/>
                  <w:u w:val="single"/>
                </w:rPr>
                <w:t xml:space="preserve">⟨10.1016/j.ruslit.2014.05.003⟩</w:t>
              </w:r>
            </w:hyperlink>
          </w:p>
          <w:p>
            <w:pPr/>
            <w:r>
              <w:rPr/>
              <w:t xml:space="preserve">Article dans une revue</w:t>
            </w:r>
          </w:p>
          <w:p>
            <w:pPr/>
            <w:hyperlink r:id="rId53" w:history="1">
              <w:r>
                <w:rPr>
                  <w:color w:val="#410a8c"/>
                  <w:u w:val="single"/>
                </w:rPr>
                <w:t xml:space="preserve">hal-03875978v1</w:t>
              </w:r>
            </w:hyperlink>
          </w:p>
        </w:tc>
      </w:tr>
      <w:tr>
        <w:trPr/>
        <w:tc>
          <w:tcPr>
            <w:noWrap/>
          </w:tcPr>
          <w:p>
            <w:pPr>
              <w:spacing w:after="200"/>
            </w:pPr>
            <w:hyperlink r:id="rId55" w:history="1">
              <w:r>
                <w:rPr>
                  <w:color w:val="1e198e"/>
                  <w:b w:val="1"/>
                  <w:bCs w:val="1"/>
                  <w:u w:val="single"/>
                </w:rPr>
                <w:t xml:space="preserve">Introduction à La Revue Russe, 2011/35 : l'Alsace et la Russie</w:t>
              </w:r>
            </w:hyperlink>
          </w:p>
          <w:p>
            <w:pPr/>
            <w:hyperlink r:id="rId8" w:history="1">
              <w:r>
                <w:rPr>
                  <w:color w:val="#410a8c"/>
                  <w:u w:val="single"/>
                </w:rPr>
                <w:t xml:space="preserve">Rodolphe Baudin</w:t>
              </w:r>
            </w:hyperlink>
          </w:p>
          <w:p>
            <w:pPr/>
            <w:r>
              <w:rPr>
                <w:i w:val="1"/>
                <w:iCs w:val="1"/>
              </w:rPr>
              <w:t xml:space="preserve">La Revue russe</w:t>
            </w:r>
            <w:r>
              <w:rPr/>
              <w:t xml:space="preserve">, 2011, 35, pp.7-18</w:t>
            </w:r>
          </w:p>
          <w:p>
            <w:pPr/>
            <w:r>
              <w:rPr/>
              <w:t xml:space="preserve">Article dans une revue</w:t>
            </w:r>
          </w:p>
          <w:p>
            <w:pPr/>
            <w:hyperlink r:id="rId55" w:history="1">
              <w:r>
                <w:rPr>
                  <w:color w:val="#410a8c"/>
                  <w:u w:val="single"/>
                </w:rPr>
                <w:t xml:space="preserve">hal-05323667v1</w:t>
              </w:r>
            </w:hyperlink>
          </w:p>
        </w:tc>
      </w:tr>
      <w:tr>
        <w:trPr/>
        <w:tc>
          <w:tcPr>
            <w:noWrap/>
          </w:tcPr>
          <w:p>
            <w:pPr>
              <w:spacing w:after="200"/>
            </w:pPr>
            <w:hyperlink r:id="rId56" w:history="1">
              <w:r>
                <w:rPr>
                  <w:color w:val="1e198e"/>
                  <w:b w:val="1"/>
                  <w:bCs w:val="1"/>
                  <w:u w:val="single"/>
                </w:rPr>
                <w:t xml:space="preserve">Dnevnik odnoj nedeli A. N. Radiščeva : real’noe vremja russkogo sentimentalizma » [= « Le journal d’une semaine d’A. N. Radichtchev ou le temps vrai du sentimentalisme russe »]</w:t>
              </w:r>
            </w:hyperlink>
          </w:p>
          <w:p>
            <w:pPr/>
            <w:hyperlink r:id="rId8" w:history="1">
              <w:r>
                <w:rPr>
                  <w:color w:val="#410a8c"/>
                  <w:u w:val="single"/>
                </w:rPr>
                <w:t xml:space="preserve">Rodolphe Baudin</w:t>
              </w:r>
            </w:hyperlink>
          </w:p>
          <w:p>
            <w:pPr/>
            <w:r>
              <w:rPr>
                <w:i w:val="1"/>
                <w:iCs w:val="1"/>
              </w:rPr>
              <w:t xml:space="preserve">XVIII vek</w:t>
            </w:r>
            <w:r>
              <w:rPr/>
              <w:t xml:space="preserve">, 2011, 26, pp.288-301</w:t>
            </w:r>
          </w:p>
          <w:p>
            <w:pPr/>
            <w:r>
              <w:rPr/>
              <w:t xml:space="preserve">Article dans une revue</w:t>
            </w:r>
          </w:p>
          <w:p>
            <w:pPr/>
            <w:hyperlink r:id="rId56" w:history="1">
              <w:r>
                <w:rPr>
                  <w:color w:val="#410a8c"/>
                  <w:u w:val="single"/>
                </w:rPr>
                <w:t xml:space="preserve">hal-05265902v1</w:t>
              </w:r>
            </w:hyperlink>
          </w:p>
        </w:tc>
      </w:tr>
    </w:tbl>
    <w:p>
      <w:pPr>
        <w:spacing w:before="200"/>
      </w:pPr>
    </w:p>
    <w:p>
      <w:pPr>
        <w:pStyle w:val="Heading2"/>
      </w:pPr>
      <w:r>
        <w:rPr>
          <w:color w:val="1e198e"/>
          <w:b w:val="1"/>
          <w:bCs w:val="1"/>
        </w:rPr>
        <w:t xml:space="preserve">Traduction (10)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Andreï Vorobev, &amp;quot;Les Russes sous Catherine II: essai de visualisation d'un mythe politique&amp;quot; (traduit du russe par Rodolphe Baudin), Revue des études slaves, 96/3, pp. 293-310</w:t>
              </w:r>
            </w:hyperlink>
          </w:p>
          <w:p>
            <w:pPr/>
            <w:hyperlink r:id="rId8" w:history="1">
              <w:r>
                <w:rPr>
                  <w:color w:val="#410a8c"/>
                  <w:u w:val="single"/>
                </w:rPr>
                <w:t xml:space="preserve">Rodolphe Baudin</w:t>
              </w:r>
            </w:hyperlink>
          </w:p>
          <w:p>
            <w:pPr/>
            <w:r>
              <w:rPr/>
              <w:t xml:space="preserve">2025</w:t>
            </w:r>
          </w:p>
          <w:p>
            <w:pPr/>
            <w:r>
              <w:rPr/>
              <w:t xml:space="preserve">Traduction</w:t>
            </w:r>
          </w:p>
          <w:p>
            <w:pPr/>
            <w:hyperlink r:id="rId57" w:history="1">
              <w:r>
                <w:rPr>
                  <w:color w:val="#410a8c"/>
                  <w:u w:val="single"/>
                </w:rPr>
                <w:t xml:space="preserve">hal-05545211v1</w:t>
              </w:r>
            </w:hyperlink>
          </w:p>
        </w:tc>
      </w:tr>
      <w:tr>
        <w:trPr/>
        <w:tc>
          <w:tcPr>
            <w:noWrap/>
          </w:tcPr>
          <w:p>
            <w:pPr>
              <w:spacing w:after="200"/>
            </w:pPr>
            <w:hyperlink r:id="rId58" w:history="1">
              <w:r>
                <w:rPr>
                  <w:color w:val="1e198e"/>
                  <w:b w:val="1"/>
                  <w:bCs w:val="1"/>
                  <w:u w:val="single"/>
                </w:rPr>
                <w:t xml:space="preserve">Andreï Kostin, « ‘J’en embrasserais volontiers l’auteur’ : la cinquième épitaphe de Karamzin et sa poétique articulatoire » (traduit du russe par Rodolphe Baudin), Revue des études slaves, 96/3, 2025, pp. 363-372</w:t>
              </w:r>
            </w:hyperlink>
          </w:p>
          <w:p>
            <w:pPr/>
            <w:hyperlink r:id="rId8" w:history="1">
              <w:r>
                <w:rPr>
                  <w:color w:val="#410a8c"/>
                  <w:u w:val="single"/>
                </w:rPr>
                <w:t xml:space="preserve">Rodolphe Baudin</w:t>
              </w:r>
            </w:hyperlink>
          </w:p>
          <w:p>
            <w:pPr/>
            <w:r>
              <w:rPr/>
              <w:t xml:space="preserve">2024</w:t>
            </w:r>
          </w:p>
          <w:p>
            <w:pPr/>
            <w:r>
              <w:rPr/>
              <w:t xml:space="preserve">Traduction</w:t>
            </w:r>
          </w:p>
          <w:p>
            <w:pPr/>
            <w:hyperlink r:id="rId58" w:history="1">
              <w:r>
                <w:rPr>
                  <w:color w:val="#410a8c"/>
                  <w:u w:val="single"/>
                </w:rPr>
                <w:t xml:space="preserve">hal-05545218v1</w:t>
              </w:r>
            </w:hyperlink>
          </w:p>
        </w:tc>
      </w:tr>
      <w:tr>
        <w:trPr/>
        <w:tc>
          <w:tcPr>
            <w:noWrap/>
          </w:tcPr>
          <w:p>
            <w:pPr>
              <w:spacing w:after="200"/>
            </w:pPr>
            <w:hyperlink r:id="rId59" w:history="1">
              <w:r>
                <w:rPr>
                  <w:color w:val="1e198e"/>
                  <w:b w:val="1"/>
                  <w:bCs w:val="1"/>
                  <w:u w:val="single"/>
                </w:rPr>
                <w:t xml:space="preserve">Nikolaï Karamzin, Les Lettres d’un voyageur russe, édition traduite, commentée et présentée par Rodolphe Baudin, Paris, Institut d’Etudes slaves – L’Inventaire, 2022, 784 p</w:t>
              </w:r>
            </w:hyperlink>
          </w:p>
          <w:p>
            <w:pPr/>
            <w:hyperlink r:id="rId8" w:history="1">
              <w:r>
                <w:rPr>
                  <w:color w:val="#410a8c"/>
                  <w:u w:val="single"/>
                </w:rPr>
                <w:t xml:space="preserve">Rodolphe Baudin</w:t>
              </w:r>
            </w:hyperlink>
          </w:p>
          <w:p>
            <w:pPr/>
            <w:r>
              <w:rPr/>
              <w:t xml:space="preserve">2022</w:t>
            </w:r>
          </w:p>
          <w:p>
            <w:pPr/>
            <w:r>
              <w:rPr/>
              <w:t xml:space="preserve">Traduction</w:t>
            </w:r>
          </w:p>
          <w:p>
            <w:pPr/>
            <w:hyperlink r:id="rId59" w:history="1">
              <w:r>
                <w:rPr>
                  <w:color w:val="#410a8c"/>
                  <w:u w:val="single"/>
                </w:rPr>
                <w:t xml:space="preserve">hal-03947147v1</w:t>
              </w:r>
            </w:hyperlink>
          </w:p>
        </w:tc>
      </w:tr>
      <w:tr>
        <w:trPr/>
        <w:tc>
          <w:tcPr>
            <w:noWrap/>
          </w:tcPr>
          <w:p>
            <w:pPr>
              <w:spacing w:after="200"/>
            </w:pPr>
            <w:hyperlink r:id="rId60" w:history="1">
              <w:r>
                <w:rPr>
                  <w:color w:val="1e198e"/>
                  <w:b w:val="1"/>
                  <w:bCs w:val="1"/>
                  <w:u w:val="single"/>
                </w:rPr>
                <w:t xml:space="preserve">Anna Ananieva, « Louis Henri de Nicolay, Monrepos et la poésie des jardins », in R. Baudin, A. Veselova, dir., Louis Henri de Nicolay, un intellectuel strasbourgeois dans la Russie des Lumières, Strasbourg, Presses universitaires de Strasbourg, 2020, pp. 165-191 (russe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60" w:history="1">
              <w:r>
                <w:rPr>
                  <w:color w:val="#410a8c"/>
                  <w:u w:val="single"/>
                </w:rPr>
                <w:t xml:space="preserve">hal-03947176v1</w:t>
              </w:r>
            </w:hyperlink>
          </w:p>
        </w:tc>
      </w:tr>
      <w:tr>
        <w:trPr/>
        <w:tc>
          <w:tcPr>
            <w:noWrap/>
          </w:tcPr>
          <w:p>
            <w:pPr>
              <w:spacing w:after="200"/>
            </w:pPr>
            <w:hyperlink r:id="rId61" w:history="1">
              <w:r>
                <w:rPr>
                  <w:color w:val="1e198e"/>
                  <w:b w:val="1"/>
                  <w:bCs w:val="1"/>
                  <w:u w:val="single"/>
                </w:rPr>
                <w:t xml:space="preserve">Ioulia Mochnik, Mikhaïl Efimov, « Louis Henri de Nicolay, décorateur de son domaine : à propos de l’une des statues du parc de Monrepos », in R. Baudin, A. Veselova, dir., Louis Henri de Nicolay, un intellectuel strasbourgeois dans la Russie des Lumières, Strasbourg, Presses universitaires de Strasbourg, 2020, pp. 147-164 (russe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61" w:history="1">
              <w:r>
                <w:rPr>
                  <w:color w:val="#410a8c"/>
                  <w:u w:val="single"/>
                </w:rPr>
                <w:t xml:space="preserve">hal-03947169v1</w:t>
              </w:r>
            </w:hyperlink>
          </w:p>
        </w:tc>
      </w:tr>
      <w:tr>
        <w:trPr/>
        <w:tc>
          <w:tcPr>
            <w:noWrap/>
          </w:tcPr>
          <w:p>
            <w:pPr>
              <w:spacing w:after="200"/>
            </w:pPr>
            <w:hyperlink r:id="rId62" w:history="1">
              <w:r>
                <w:rPr>
                  <w:color w:val="1e198e"/>
                  <w:b w:val="1"/>
                  <w:bCs w:val="1"/>
                  <w:u w:val="single"/>
                </w:rPr>
                <w:t xml:space="preserve">Mikhaïl Efimov, « Louis Henri de Nicolay, personnage de fiction ? L’exemple de Kioukhlia, roman historique soviétique de Iouri Tynianov », in R. Baudin, A. Veselova, dir., Louis Henri de Nicolay, un intellectuel strasbourgeois dans la Russie des Lumières, Strasbourg, Presses universitaires de Strasbourg, 2020, pp. 209-215 (russe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62" w:history="1">
              <w:r>
                <w:rPr>
                  <w:color w:val="#410a8c"/>
                  <w:u w:val="single"/>
                </w:rPr>
                <w:t xml:space="preserve">hal-03947189v1</w:t>
              </w:r>
            </w:hyperlink>
          </w:p>
        </w:tc>
      </w:tr>
      <w:tr>
        <w:trPr/>
        <w:tc>
          <w:tcPr>
            <w:noWrap/>
          </w:tcPr>
          <w:p>
            <w:pPr>
              <w:spacing w:after="200"/>
            </w:pPr>
            <w:hyperlink r:id="rId63" w:history="1">
              <w:r>
                <w:rPr>
                  <w:color w:val="1e198e"/>
                  <w:b w:val="1"/>
                  <w:bCs w:val="1"/>
                  <w:u w:val="single"/>
                </w:rPr>
                <w:t xml:space="preserve">Alexandra Veselova, « “Un sec Académicien allemand” : Louis Henri de Nicolay dans la littérature biographique russe du XIXe siècle », in R. Baudin, A. Veselova, dir., Louis Henri de Nicolay, un intellectuel strasbourgeois dans la Russie des Lumières, Strasbourg, Presses universitaires de Strasbourg, 2020, pp. 195-207 (russe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63" w:history="1">
              <w:r>
                <w:rPr>
                  <w:color w:val="#410a8c"/>
                  <w:u w:val="single"/>
                </w:rPr>
                <w:t xml:space="preserve">hal-03947185v1</w:t>
              </w:r>
            </w:hyperlink>
          </w:p>
        </w:tc>
      </w:tr>
      <w:tr>
        <w:trPr/>
        <w:tc>
          <w:tcPr>
            <w:noWrap/>
          </w:tcPr>
          <w:p>
            <w:pPr>
              <w:spacing w:after="200"/>
            </w:pPr>
            <w:hyperlink r:id="rId64" w:history="1">
              <w:r>
                <w:rPr>
                  <w:color w:val="1e198e"/>
                  <w:b w:val="1"/>
                  <w:bCs w:val="1"/>
                  <w:u w:val="single"/>
                </w:rPr>
                <w:t xml:space="preserve">Natalia Prokhorenko, « Louis Henri de Nicolay, Président de l’Académie des sciences de Saint-Pétersbourg », in R. Baudin, A. Veselova, dir., Louis Henri de Nicolay, un intellectuel strasbourgeois dans la Russie des Lumières, Strasbourg, Presses universitaires de Strasbourg, 2020, pp. 127-144 (russe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64" w:history="1">
              <w:r>
                <w:rPr>
                  <w:color w:val="#410a8c"/>
                  <w:u w:val="single"/>
                </w:rPr>
                <w:t xml:space="preserve">hal-03947162v1</w:t>
              </w:r>
            </w:hyperlink>
          </w:p>
        </w:tc>
      </w:tr>
      <w:tr>
        <w:trPr/>
        <w:tc>
          <w:tcPr>
            <w:noWrap/>
          </w:tcPr>
          <w:p>
            <w:pPr>
              <w:spacing w:after="200"/>
            </w:pPr>
            <w:hyperlink r:id="rId65" w:history="1">
              <w:r>
                <w:rPr>
                  <w:color w:val="1e198e"/>
                  <w:b w:val="1"/>
                  <w:bCs w:val="1"/>
                  <w:u w:val="single"/>
                </w:rPr>
                <w:t xml:space="preserve">Moritz Ahrens, « Écrire pour éduquer : les débuts littéraires de Louis Henri de Nicolay en Russie », in R. Baudin, A. Veselova, dir., Louis Henri de Nicolay, un intellectuel strasbourgeois dans la Russie des Lumières, Strasbourg, Presses universitaires de Strasbourg, 2020, pp. 97-125 (anglais → français)</w:t>
              </w:r>
            </w:hyperlink>
          </w:p>
          <w:p>
            <w:pPr/>
            <w:hyperlink r:id="rId8" w:history="1">
              <w:r>
                <w:rPr>
                  <w:color w:val="#410a8c"/>
                  <w:u w:val="single"/>
                </w:rPr>
                <w:t xml:space="preserve">Rodolphe Baudin</w:t>
              </w:r>
            </w:hyperlink>
          </w:p>
          <w:p>
            <w:pPr/>
            <w:r>
              <w:rPr/>
              <w:t xml:space="preserve">2020</w:t>
            </w:r>
          </w:p>
          <w:p>
            <w:pPr/>
            <w:r>
              <w:rPr/>
              <w:t xml:space="preserve">Traduction</w:t>
            </w:r>
          </w:p>
          <w:p>
            <w:pPr/>
            <w:hyperlink r:id="rId65" w:history="1">
              <w:r>
                <w:rPr>
                  <w:color w:val="#410a8c"/>
                  <w:u w:val="single"/>
                </w:rPr>
                <w:t xml:space="preserve">hal-03947141v1</w:t>
              </w:r>
            </w:hyperlink>
          </w:p>
        </w:tc>
      </w:tr>
      <w:tr>
        <w:trPr/>
        <w:tc>
          <w:tcPr>
            <w:noWrap/>
          </w:tcPr>
          <w:p>
            <w:pPr>
              <w:spacing w:after="200"/>
            </w:pPr>
            <w:hyperlink r:id="rId66" w:history="1">
              <w:r>
                <w:rPr>
                  <w:color w:val="1e198e"/>
                  <w:b w:val="1"/>
                  <w:bCs w:val="1"/>
                  <w:u w:val="single"/>
                </w:rPr>
                <w:t xml:space="preserve">Alexandra Veselova, « Jardins et fleurs (littérature russe du 18e siècle) », in P. Auraix-Jonchière, S. Bernard-Griffiths, dir., Dictionnaire littéraire des fleurs et des jardins (XVIIIe et XIXe siècles), Paris, Honoré Champion, 2017, pp. 438-445 (russe → français)</w:t>
              </w:r>
            </w:hyperlink>
          </w:p>
          <w:p>
            <w:pPr/>
            <w:hyperlink r:id="rId8" w:history="1">
              <w:r>
                <w:rPr>
                  <w:color w:val="#410a8c"/>
                  <w:u w:val="single"/>
                </w:rPr>
                <w:t xml:space="preserve">Rodolphe Baudin</w:t>
              </w:r>
            </w:hyperlink>
          </w:p>
          <w:p>
            <w:pPr/>
            <w:r>
              <w:rPr/>
              <w:t xml:space="preserve">2017</w:t>
            </w:r>
          </w:p>
          <w:p>
            <w:pPr/>
            <w:r>
              <w:rPr/>
              <w:t xml:space="preserve">Traduction</w:t>
            </w:r>
          </w:p>
          <w:p>
            <w:pPr/>
            <w:hyperlink r:id="rId66" w:history="1">
              <w:r>
                <w:rPr>
                  <w:color w:val="#410a8c"/>
                  <w:u w:val="single"/>
                </w:rPr>
                <w:t xml:space="preserve">hal-03947197v1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Alexandre Griboïedov. Le Malheur d'avoir de l'esprit</w:t>
              </w:r>
            </w:hyperlink>
          </w:p>
          <w:p>
            <w:pPr/>
            <w:hyperlink r:id="rId8" w:history="1">
              <w:r>
                <w:rPr>
                  <w:color w:val="#410a8c"/>
                  <w:u w:val="single"/>
                </w:rPr>
                <w:t xml:space="preserve">Rodolphe Baudin</w:t>
              </w:r>
            </w:hyperlink>
          </w:p>
          <w:p>
            <w:pPr/>
            <w:r>
              <w:rPr/>
              <w:t xml:space="preserve">Presses universitaires de Strasbourg. 2025, 979-10-344-0225-0</w:t>
            </w:r>
          </w:p>
          <w:p>
            <w:pPr/>
            <w:r>
              <w:rPr/>
              <w:t xml:space="preserve">Ouvrages</w:t>
            </w:r>
          </w:p>
          <w:p>
            <w:pPr/>
            <w:hyperlink r:id="rId67" w:history="1">
              <w:r>
                <w:rPr>
                  <w:color w:val="#410a8c"/>
                  <w:u w:val="single"/>
                </w:rPr>
                <w:t xml:space="preserve">hal-05544304v1</w:t>
              </w:r>
            </w:hyperlink>
          </w:p>
        </w:tc>
      </w:tr>
      <w:tr>
        <w:trPr/>
        <w:tc>
          <w:tcPr>
            <w:noWrap/>
          </w:tcPr>
          <w:p>
            <w:pPr>
              <w:spacing w:after="200"/>
            </w:pPr>
            <w:hyperlink r:id="rId68" w:history="1">
              <w:r>
                <w:rPr>
                  <w:color w:val="1e198e"/>
                  <w:b w:val="1"/>
                  <w:bCs w:val="1"/>
                  <w:u w:val="single"/>
                </w:rPr>
                <w:t xml:space="preserve">Nikolaï Karamzine. Lettres d'un voyageur russe en Suisse</w:t>
              </w:r>
            </w:hyperlink>
          </w:p>
          <w:p>
            <w:pPr/>
            <w:hyperlink r:id="rId8" w:history="1">
              <w:r>
                <w:rPr>
                  <w:color w:val="#410a8c"/>
                  <w:u w:val="single"/>
                </w:rPr>
                <w:t xml:space="preserve">Rodolphe Baudin</w:t>
              </w:r>
            </w:hyperlink>
          </w:p>
          <w:p>
            <w:pPr/>
            <w:r>
              <w:rPr/>
              <w:t xml:space="preserve">Florides helvètes, 2024, 9782940775187</w:t>
            </w:r>
          </w:p>
          <w:p>
            <w:pPr/>
            <w:r>
              <w:rPr/>
              <w:t xml:space="preserve">Ouvrages</w:t>
            </w:r>
          </w:p>
          <w:p>
            <w:pPr/>
            <w:hyperlink r:id="rId68" w:history="1">
              <w:r>
                <w:rPr>
                  <w:color w:val="#410a8c"/>
                  <w:u w:val="single"/>
                </w:rPr>
                <w:t xml:space="preserve">hal-05544297v1</w:t>
              </w:r>
            </w:hyperlink>
          </w:p>
        </w:tc>
      </w:tr>
      <w:tr>
        <w:trPr/>
        <w:tc>
          <w:tcPr>
            <w:noWrap/>
          </w:tcPr>
          <w:p>
            <w:pPr>
              <w:spacing w:after="200"/>
            </w:pPr>
            <w:hyperlink r:id="rId69" w:history="1">
              <w:r>
                <w:rPr>
                  <w:color w:val="1e198e"/>
                  <w:b w:val="1"/>
                  <w:bCs w:val="1"/>
                  <w:u w:val="single"/>
                </w:rPr>
                <w:t xml:space="preserve">Russia, Europe and the World in the Long Eighteenth Century</w:t>
              </w:r>
            </w:hyperlink>
          </w:p>
          <w:p>
            <w:pPr/>
            <w:hyperlink r:id="rId8" w:history="1">
              <w:r>
                <w:rPr>
                  <w:color w:val="#410a8c"/>
                  <w:u w:val="single"/>
                </w:rPr>
                <w:t xml:space="preserve">Rodolphe Baudin</w:t>
              </w:r>
            </w:hyperlink>
            <w:r>
              <w:rPr/>
              <w:t xml:space="preserve">,</w:t>
            </w:r>
            <w:hyperlink r:id="rId70" w:history="1">
              <w:r>
                <w:rPr>
                  <w:color w:val="#410a8c"/>
                  <w:u w:val="single"/>
                </w:rPr>
                <w:t xml:space="preserve">Alexeï Evstratov</w:t>
              </w:r>
            </w:hyperlink>
            <w:r>
              <w:rPr/>
              <w:t xml:space="preserve">,</w:t>
            </w:r>
            <w:hyperlink r:id="rId71" w:history="1">
              <w:r>
                <w:rPr>
                  <w:color w:val="#410a8c"/>
                  <w:u w:val="single"/>
                </w:rPr>
                <w:t xml:space="preserve">Vladislav Réjoutski</w:t>
              </w:r>
            </w:hyperlink>
            <w:r>
              <w:rPr/>
              <w:t xml:space="preserve">,</w:t>
            </w:r>
            <w:hyperlink r:id="rId72" w:history="1">
              <w:r>
                <w:rPr>
                  <w:color w:val="#410a8c"/>
                  <w:u w:val="single"/>
                </w:rPr>
                <w:t xml:space="preserve">Paul Keenan</w:t>
              </w:r>
            </w:hyperlink>
          </w:p>
          <w:p>
            <w:pPr/>
            <w:r>
              <w:rPr/>
              <w:t xml:space="preserve">Presses universitaires de Strasbourg, 2023, Etudes orientales, slaves et néo-helléniques, </w:t>
            </w:r>
            <w:hyperlink r:id="rId73" w:history="1">
              <w:r>
                <w:rPr>
                  <w:color w:val="#410a8c"/>
                  <w:u w:val="single"/>
                </w:rPr>
                <w:t xml:space="preserve">⟨10.4000/books.pus.36296⟩</w:t>
              </w:r>
            </w:hyperlink>
          </w:p>
          <w:p>
            <w:pPr/>
            <w:r>
              <w:rPr/>
              <w:t xml:space="preserve">Ouvrages</w:t>
            </w:r>
          </w:p>
          <w:p>
            <w:pPr/>
            <w:hyperlink r:id="rId69" w:history="1">
              <w:r>
                <w:rPr>
                  <w:color w:val="#410a8c"/>
                  <w:u w:val="single"/>
                </w:rPr>
                <w:t xml:space="preserve">hal-05319246v1</w:t>
              </w:r>
            </w:hyperlink>
          </w:p>
        </w:tc>
      </w:tr>
      <w:tr>
        <w:trPr/>
        <w:tc>
          <w:tcPr>
            <w:noWrap/>
          </w:tcPr>
          <w:p>
            <w:pPr>
              <w:spacing w:after="200"/>
            </w:pPr>
            <w:hyperlink r:id="rId74" w:history="1">
              <w:r>
                <w:rPr>
                  <w:color w:val="1e198e"/>
                  <w:b w:val="1"/>
                  <w:bCs w:val="1"/>
                  <w:u w:val="single"/>
                </w:rPr>
                <w:t xml:space="preserve">Nikolaï Karamzine, Lettres d'un voyageur russe</w:t>
              </w:r>
            </w:hyperlink>
          </w:p>
          <w:p>
            <w:pPr/>
            <w:hyperlink r:id="rId8" w:history="1">
              <w:r>
                <w:rPr>
                  <w:color w:val="#410a8c"/>
                  <w:u w:val="single"/>
                </w:rPr>
                <w:t xml:space="preserve">Rodolphe Baudin</w:t>
              </w:r>
            </w:hyperlink>
          </w:p>
          <w:p>
            <w:pPr/>
            <w:hyperlink r:id="rId75" w:history="1">
              <w:r>
                <w:rPr>
                  <w:color w:val="#410a8c"/>
                  <w:u w:val="single"/>
                </w:rPr>
                <w:t xml:space="preserve">Institut d'Etudes slaves; L'Inventaire</w:t>
              </w:r>
            </w:hyperlink>
            <w:r>
              <w:rPr/>
              <w:t xml:space="preserve">, 784 p., 2022, 978-2-35597-056-6</w:t>
            </w:r>
          </w:p>
          <w:p>
            <w:pPr/>
            <w:r>
              <w:rPr/>
              <w:t xml:space="preserve">Ouvrages</w:t>
            </w:r>
            <w:r>
              <w:rPr/>
              <w:t xml:space="preserve"> (édition critique)</w:t>
            </w:r>
          </w:p>
          <w:p>
            <w:pPr/>
            <w:hyperlink r:id="rId74" w:history="1">
              <w:r>
                <w:rPr>
                  <w:color w:val="#410a8c"/>
                  <w:u w:val="single"/>
                </w:rPr>
                <w:t xml:space="preserve">hal-03866063v1</w:t>
              </w:r>
            </w:hyperlink>
          </w:p>
        </w:tc>
      </w:tr>
      <w:tr>
        <w:trPr/>
        <w:tc>
          <w:tcPr>
            <w:noWrap/>
          </w:tcPr>
          <w:p>
            <w:pPr>
              <w:spacing w:after="200"/>
            </w:pPr>
            <w:hyperlink r:id="rId76" w:history="1">
              <w:r>
                <w:rPr>
                  <w:color w:val="1e198e"/>
                  <w:b w:val="1"/>
                  <w:bCs w:val="1"/>
                  <w:u w:val="single"/>
                </w:rPr>
                <w:t xml:space="preserve">Louis Henri de Nicolay : un intellectuel strasbourgeois dans la Russie des Lumières</w:t>
              </w:r>
            </w:hyperlink>
          </w:p>
          <w:p>
            <w:pPr/>
            <w:hyperlink r:id="rId8" w:history="1">
              <w:r>
                <w:rPr>
                  <w:color w:val="#410a8c"/>
                  <w:u w:val="single"/>
                </w:rPr>
                <w:t xml:space="preserve">Rodolphe Baudin</w:t>
              </w:r>
            </w:hyperlink>
            <w:r>
              <w:rPr/>
              <w:t xml:space="preserve">,</w:t>
            </w:r>
            <w:hyperlink r:id="rId77" w:history="1">
              <w:r>
                <w:rPr>
                  <w:color w:val="#410a8c"/>
                  <w:u w:val="single"/>
                </w:rPr>
                <w:t xml:space="preserve">Veselova Alexandra</w:t>
              </w:r>
            </w:hyperlink>
          </w:p>
          <w:p>
            <w:pPr/>
            <w:r>
              <w:rPr/>
              <w:t xml:space="preserve">Presses universitaires de Strasbourg. , 281 p., 2021, 2-86820-754-5</w:t>
            </w:r>
          </w:p>
          <w:p>
            <w:pPr/>
            <w:r>
              <w:rPr/>
              <w:t xml:space="preserve">Ouvrages</w:t>
            </w:r>
          </w:p>
          <w:p>
            <w:pPr/>
            <w:hyperlink r:id="rId76" w:history="1">
              <w:r>
                <w:rPr>
                  <w:color w:val="#410a8c"/>
                  <w:u w:val="single"/>
                </w:rPr>
                <w:t xml:space="preserve">hal-03866185v1</w:t>
              </w:r>
            </w:hyperlink>
          </w:p>
        </w:tc>
      </w:tr>
      <w:tr>
        <w:trPr/>
        <w:tc>
          <w:tcPr>
            <w:noWrap/>
          </w:tcPr>
          <w:p>
            <w:pPr>
              <w:spacing w:after="200"/>
            </w:pPr>
            <w:hyperlink r:id="rId78" w:history="1">
              <w:r>
                <w:rPr>
                  <w:color w:val="1e198e"/>
                  <w:b w:val="1"/>
                  <w:bCs w:val="1"/>
                  <w:u w:val="single"/>
                </w:rPr>
                <w:t xml:space="preserve">Histoire de Russie avec sa partie politique par Mr. Koch, professeur à Strasbourg suivie de la Constitution de l'Empire de Russie</w:t>
              </w:r>
            </w:hyperlink>
          </w:p>
          <w:p>
            <w:pPr/>
            <w:hyperlink r:id="rId22" w:history="1">
              <w:r>
                <w:rPr>
                  <w:color w:val="#410a8c"/>
                  <w:u w:val="single"/>
                </w:rPr>
                <w:t xml:space="preserve">Wladimir Berelowitch</w:t>
              </w:r>
            </w:hyperlink>
            <w:r>
              <w:rPr/>
              <w:t xml:space="preserve">,</w:t>
            </w:r>
            <w:hyperlink r:id="rId8" w:history="1">
              <w:r>
                <w:rPr>
                  <w:color w:val="#410a8c"/>
                  <w:u w:val="single"/>
                </w:rPr>
                <w:t xml:space="preserve">Rodolphe Baudin</w:t>
              </w:r>
            </w:hyperlink>
          </w:p>
          <w:p>
            <w:pPr/>
            <w:r>
              <w:rPr/>
              <w:t xml:space="preserve">Presses universitaires de Strasbourg. 2018, 978-2-86820-539-1</w:t>
            </w:r>
          </w:p>
          <w:p>
            <w:pPr/>
            <w:r>
              <w:rPr/>
              <w:t xml:space="preserve">Ouvrages</w:t>
            </w:r>
          </w:p>
          <w:p>
            <w:pPr/>
            <w:hyperlink r:id="rId78" w:history="1">
              <w:r>
                <w:rPr>
                  <w:color w:val="#410a8c"/>
                  <w:u w:val="single"/>
                </w:rPr>
                <w:t xml:space="preserve">halshs-02374390v1</w:t>
              </w:r>
            </w:hyperlink>
          </w:p>
        </w:tc>
      </w:tr>
      <w:tr>
        <w:trPr/>
        <w:tc>
          <w:tcPr>
            <w:noWrap/>
          </w:tcPr>
          <w:p>
            <w:pPr>
              <w:spacing w:after="200"/>
            </w:pPr>
            <w:hyperlink r:id="rId79" w:history="1">
              <w:r>
                <w:rPr>
                  <w:color w:val="1e198e"/>
                  <w:b w:val="1"/>
                  <w:bCs w:val="1"/>
                  <w:u w:val="single"/>
                </w:rPr>
                <w:t xml:space="preserve">Christophe-Guillaume Koch, Histoire de la Russie, avec sa partie politique, suivie de la Constitution de l’empire de Russie</w:t>
              </w:r>
            </w:hyperlink>
          </w:p>
          <w:p>
            <w:pPr/>
            <w:hyperlink r:id="rId8" w:history="1">
              <w:r>
                <w:rPr>
                  <w:color w:val="#410a8c"/>
                  <w:u w:val="single"/>
                </w:rPr>
                <w:t xml:space="preserve">Rodolphe Baudin</w:t>
              </w:r>
            </w:hyperlink>
            <w:r>
              <w:rPr/>
              <w:t xml:space="preserve">,</w:t>
            </w:r>
            <w:hyperlink r:id="rId22" w:history="1">
              <w:r>
                <w:rPr>
                  <w:color w:val="#410a8c"/>
                  <w:u w:val="single"/>
                </w:rPr>
                <w:t xml:space="preserve">Wladimir Berelowitch</w:t>
              </w:r>
            </w:hyperlink>
          </w:p>
          <w:p>
            <w:pPr/>
            <w:r>
              <w:rPr/>
              <w:t xml:space="preserve">Presses universitaires de Strasbourg. 326 p., 2018, 2-86820-539-9</w:t>
            </w:r>
          </w:p>
          <w:p>
            <w:pPr/>
            <w:r>
              <w:rPr/>
              <w:t xml:space="preserve">Ouvrages</w:t>
            </w:r>
          </w:p>
          <w:p>
            <w:pPr/>
            <w:hyperlink r:id="rId79" w:history="1">
              <w:r>
                <w:rPr>
                  <w:color w:val="#410a8c"/>
                  <w:u w:val="single"/>
                </w:rPr>
                <w:t xml:space="preserve">hal-03866406v1</w:t>
              </w:r>
            </w:hyperlink>
          </w:p>
        </w:tc>
      </w:tr>
      <w:tr>
        <w:trPr/>
        <w:tc>
          <w:tcPr>
            <w:noWrap/>
          </w:tcPr>
          <w:p>
            <w:pPr>
              <w:spacing w:after="200"/>
            </w:pPr>
            <w:hyperlink r:id="rId80" w:history="1">
              <w:r>
                <w:rPr>
                  <w:color w:val="1e198e"/>
                  <w:b w:val="1"/>
                  <w:bCs w:val="1"/>
                  <w:u w:val="single"/>
                </w:rPr>
                <w:t xml:space="preserve">Карамзин писатель / Karamzin écrivain</w:t>
              </w:r>
            </w:hyperlink>
          </w:p>
          <w:p>
            <w:pPr/>
            <w:hyperlink r:id="rId8" w:history="1">
              <w:r>
                <w:rPr>
                  <w:color w:val="#410a8c"/>
                  <w:u w:val="single"/>
                </w:rPr>
                <w:t xml:space="preserve">Rodolphe Baudin</w:t>
              </w:r>
            </w:hyperlink>
            <w:r>
              <w:rPr/>
              <w:t xml:space="preserve">,</w:t>
            </w:r>
            <w:hyperlink r:id="rId81" w:history="1">
              <w:r>
                <w:rPr>
                  <w:color w:val="#410a8c"/>
                  <w:u w:val="single"/>
                </w:rPr>
                <w:t xml:space="preserve">Kochetkova Natalia</w:t>
              </w:r>
            </w:hyperlink>
            <w:r>
              <w:rPr/>
              <w:t xml:space="preserve">,</w:t>
            </w:r>
            <w:hyperlink r:id="rId77" w:history="1">
              <w:r>
                <w:rPr>
                  <w:color w:val="#410a8c"/>
                  <w:u w:val="single"/>
                </w:rPr>
                <w:t xml:space="preserve">Veselova Alexandra</w:t>
              </w:r>
            </w:hyperlink>
          </w:p>
          <w:p>
            <w:pPr/>
            <w:r>
              <w:rPr/>
              <w:t xml:space="preserve">Пушкинский дом / Maison Pouchkine. , 384 p., 2018, 978-5-91476-099-8</w:t>
            </w:r>
          </w:p>
          <w:p>
            <w:pPr/>
            <w:r>
              <w:rPr/>
              <w:t xml:space="preserve">Ouvrages</w:t>
            </w:r>
          </w:p>
          <w:p>
            <w:pPr/>
            <w:hyperlink r:id="rId80" w:history="1">
              <w:r>
                <w:rPr>
                  <w:color w:val="#410a8c"/>
                  <w:u w:val="single"/>
                </w:rPr>
                <w:t xml:space="preserve">hal-03866448v1</w:t>
              </w:r>
            </w:hyperlink>
          </w:p>
        </w:tc>
      </w:tr>
      <w:tr>
        <w:trPr/>
        <w:tc>
          <w:tcPr>
            <w:noWrap/>
          </w:tcPr>
          <w:p>
            <w:pPr>
              <w:spacing w:after="200"/>
            </w:pPr>
            <w:hyperlink r:id="rId82" w:history="1">
              <w:r>
                <w:rPr>
                  <w:color w:val="1e198e"/>
                  <w:b w:val="1"/>
                  <w:bCs w:val="1"/>
                  <w:u w:val="single"/>
                </w:rPr>
                <w:t xml:space="preserve">Manger russe</w:t>
              </w:r>
            </w:hyperlink>
          </w:p>
          <w:p>
            <w:pPr/>
            <w:hyperlink r:id="rId8" w:history="1">
              <w:r>
                <w:rPr>
                  <w:color w:val="#410a8c"/>
                  <w:u w:val="single"/>
                </w:rPr>
                <w:t xml:space="preserve">Rodolphe Baudin</w:t>
              </w:r>
            </w:hyperlink>
          </w:p>
          <w:p>
            <w:pPr/>
            <w:r>
              <w:rPr/>
              <w:t xml:space="preserve">Institut d'études slaves, 2015, La Revue Russe</w:t>
            </w:r>
          </w:p>
          <w:p>
            <w:pPr/>
            <w:r>
              <w:rPr/>
              <w:t xml:space="preserve">Ouvrages</w:t>
            </w:r>
          </w:p>
          <w:p>
            <w:pPr/>
            <w:hyperlink r:id="rId82" w:history="1">
              <w:r>
                <w:rPr>
                  <w:color w:val="#410a8c"/>
                  <w:u w:val="single"/>
                </w:rPr>
                <w:t xml:space="preserve">hal-05276041v1</w:t>
              </w:r>
            </w:hyperlink>
          </w:p>
        </w:tc>
      </w:tr>
      <w:tr>
        <w:trPr/>
        <w:tc>
          <w:tcPr>
            <w:noWrap/>
          </w:tcPr>
          <w:p>
            <w:pPr>
              <w:spacing w:after="200"/>
            </w:pPr>
            <w:hyperlink r:id="rId83" w:history="1">
              <w:r>
                <w:rPr>
                  <w:color w:val="1e198e"/>
                  <w:b w:val="1"/>
                  <w:bCs w:val="1"/>
                  <w:u w:val="single"/>
                </w:rPr>
                <w:t xml:space="preserve">Nikolaï Karamzin en France: l'image de la France dans les &amp;quot;Lettres d'un voyageur russe</w:t>
              </w:r>
            </w:hyperlink>
          </w:p>
          <w:p>
            <w:pPr/>
            <w:hyperlink r:id="rId8" w:history="1">
              <w:r>
                <w:rPr>
                  <w:color w:val="#410a8c"/>
                  <w:u w:val="single"/>
                </w:rPr>
                <w:t xml:space="preserve">Rodolphe Baudin</w:t>
              </w:r>
            </w:hyperlink>
          </w:p>
          <w:p>
            <w:pPr/>
            <w:r>
              <w:rPr/>
              <w:t xml:space="preserve">Institut d'études slaves, 2014, 9782720405</w:t>
            </w:r>
          </w:p>
          <w:p>
            <w:pPr/>
            <w:r>
              <w:rPr/>
              <w:t xml:space="preserve">Ouvrages</w:t>
            </w:r>
          </w:p>
          <w:p>
            <w:pPr/>
            <w:hyperlink r:id="rId83" w:history="1">
              <w:r>
                <w:rPr>
                  <w:color w:val="#410a8c"/>
                  <w:u w:val="single"/>
                </w:rPr>
                <w:t xml:space="preserve">hal-05289594v1</w:t>
              </w:r>
            </w:hyperlink>
          </w:p>
        </w:tc>
      </w:tr>
      <w:tr>
        <w:trPr/>
        <w:tc>
          <w:tcPr>
            <w:noWrap/>
          </w:tcPr>
          <w:p>
            <w:pPr>
              <w:spacing w:after="200"/>
            </w:pPr>
            <w:hyperlink r:id="rId84" w:history="1">
              <w:r>
                <w:rPr>
                  <w:color w:val="1e198e"/>
                  <w:b w:val="1"/>
                  <w:bCs w:val="1"/>
                  <w:u w:val="single"/>
                </w:rPr>
                <w:t xml:space="preserve">Trésors russes des bibliothèques strasbourgeoises</w:t>
              </w:r>
            </w:hyperlink>
          </w:p>
          <w:p>
            <w:pPr/>
            <w:hyperlink r:id="rId8" w:history="1">
              <w:r>
                <w:rPr>
                  <w:color w:val="#410a8c"/>
                  <w:u w:val="single"/>
                </w:rPr>
                <w:t xml:space="preserve">Rodolphe Baudin</w:t>
              </w:r>
            </w:hyperlink>
            <w:r>
              <w:rPr/>
              <w:t xml:space="preserve">,</w:t>
            </w:r>
            <w:hyperlink r:id="rId85" w:history="1">
              <w:r>
                <w:rPr>
                  <w:color w:val="#410a8c"/>
                  <w:u w:val="single"/>
                </w:rPr>
                <w:t xml:space="preserve">Dmitry Kudryashov</w:t>
              </w:r>
            </w:hyperlink>
            <w:r>
              <w:rPr/>
              <w:t xml:space="preserve">,</w:t>
            </w:r>
            <w:hyperlink r:id="rId86" w:history="1">
              <w:r>
                <w:rPr>
                  <w:color w:val="#410a8c"/>
                  <w:u w:val="single"/>
                </w:rPr>
                <w:t xml:space="preserve">Jean-Pierre Rosenkranz</w:t>
              </w:r>
            </w:hyperlink>
          </w:p>
          <w:p>
            <w:pPr/>
            <w:r>
              <w:rPr/>
              <w:t xml:space="preserve">Philippe Charrier; Albert Poirot. Bibliothèque nationale et universitaire, 2012, 978-2859-23-0</w:t>
            </w:r>
          </w:p>
          <w:p>
            <w:pPr/>
            <w:r>
              <w:rPr/>
              <w:t xml:space="preserve">Ouvrages</w:t>
            </w:r>
          </w:p>
          <w:p>
            <w:pPr/>
            <w:hyperlink r:id="rId84" w:history="1">
              <w:r>
                <w:rPr>
                  <w:color w:val="#410a8c"/>
                  <w:u w:val="single"/>
                </w:rPr>
                <w:t xml:space="preserve">hal-05276987v1</w:t>
              </w:r>
            </w:hyperlink>
          </w:p>
        </w:tc>
      </w:tr>
      <w:tr>
        <w:trPr/>
        <w:tc>
          <w:tcPr>
            <w:noWrap/>
          </w:tcPr>
          <w:p>
            <w:pPr>
              <w:spacing w:after="200"/>
            </w:pPr>
            <w:hyperlink r:id="rId87" w:history="1">
              <w:r>
                <w:rPr>
                  <w:color w:val="1e198e"/>
                  <w:b w:val="1"/>
                  <w:bCs w:val="1"/>
                  <w:u w:val="single"/>
                </w:rPr>
                <w:t xml:space="preserve">Pères et fils: rapports intergénérationnels dans les dynasties d'écrivains et d'artistes</w:t>
              </w:r>
            </w:hyperlink>
          </w:p>
          <w:p>
            <w:pPr/>
            <w:hyperlink r:id="rId8" w:history="1">
              <w:r>
                <w:rPr>
                  <w:color w:val="#410a8c"/>
                  <w:u w:val="single"/>
                </w:rPr>
                <w:t xml:space="preserve">Rodolphe Baudin</w:t>
              </w:r>
            </w:hyperlink>
            <w:r>
              <w:rPr/>
              <w:t xml:space="preserve">,</w:t>
            </w:r>
            <w:hyperlink r:id="rId88" w:history="1">
              <w:r>
                <w:rPr>
                  <w:color w:val="#410a8c"/>
                  <w:u w:val="single"/>
                </w:rPr>
                <w:t xml:space="preserve">Olʹga Bodovna Kafanova</w:t>
              </w:r>
            </w:hyperlink>
          </w:p>
          <w:p>
            <w:pPr/>
            <w:r>
              <w:rPr/>
              <w:t xml:space="preserve">2012, 9782845165</w:t>
            </w:r>
          </w:p>
          <w:p>
            <w:pPr/>
            <w:r>
              <w:rPr/>
              <w:t xml:space="preserve">Ouvrages</w:t>
            </w:r>
          </w:p>
          <w:p>
            <w:pPr/>
            <w:hyperlink r:id="rId87" w:history="1">
              <w:r>
                <w:rPr>
                  <w:color w:val="#410a8c"/>
                  <w:u w:val="single"/>
                </w:rPr>
                <w:t xml:space="preserve">hal-05276245v1</w:t>
              </w:r>
            </w:hyperlink>
          </w:p>
        </w:tc>
      </w:tr>
      <w:tr>
        <w:trPr/>
        <w:tc>
          <w:tcPr>
            <w:noWrap/>
          </w:tcPr>
          <w:p>
            <w:pPr>
              <w:spacing w:after="200"/>
            </w:pPr>
            <w:hyperlink r:id="rId89" w:history="1">
              <w:r>
                <w:rPr>
                  <w:color w:val="1e198e"/>
                  <w:b w:val="1"/>
                  <w:bCs w:val="1"/>
                  <w:u w:val="single"/>
                </w:rPr>
                <w:t xml:space="preserve">Pères et fils</w:t>
              </w:r>
            </w:hyperlink>
          </w:p>
          <w:p>
            <w:pPr/>
            <w:hyperlink r:id="rId8" w:history="1">
              <w:r>
                <w:rPr>
                  <w:color w:val="#410a8c"/>
                  <w:u w:val="single"/>
                </w:rPr>
                <w:t xml:space="preserve">Rodolphe Baudin</w:t>
              </w:r>
            </w:hyperlink>
            <w:r>
              <w:rPr/>
              <w:t xml:space="preserve">,</w:t>
            </w:r>
            <w:hyperlink r:id="rId90" w:history="1">
              <w:r>
                <w:rPr>
                  <w:color w:val="#410a8c"/>
                  <w:u w:val="single"/>
                </w:rPr>
                <w:t xml:space="preserve">Olga Kafanova</w:t>
              </w:r>
            </w:hyperlink>
          </w:p>
          <w:p>
            <w:pPr/>
            <w:hyperlink r:id="rId91" w:history="1">
              <w:r>
                <w:rPr>
                  <w:color w:val="#410a8c"/>
                  <w:u w:val="single"/>
                </w:rPr>
                <w:t xml:space="preserve">Presses Universitaires Blaise Pascal</w:t>
              </w:r>
            </w:hyperlink>
            <w:r>
              <w:rPr/>
              <w:t xml:space="preserve">, 21, pp.450, 2012, Révolutions et romantismes, 284516596X</w:t>
            </w:r>
          </w:p>
          <w:p>
            <w:pPr/>
            <w:r>
              <w:rPr/>
              <w:t xml:space="preserve">Ouvrages</w:t>
            </w:r>
          </w:p>
          <w:p>
            <w:pPr/>
            <w:hyperlink r:id="rId89" w:history="1">
              <w:r>
                <w:rPr>
                  <w:color w:val="#410a8c"/>
                  <w:u w:val="single"/>
                </w:rPr>
                <w:t xml:space="preserve">hal-01425899v1</w:t>
              </w:r>
            </w:hyperlink>
          </w:p>
        </w:tc>
      </w:tr>
      <w:tr>
        <w:trPr/>
        <w:tc>
          <w:tcPr>
            <w:noWrap/>
          </w:tcPr>
          <w:p>
            <w:pPr>
              <w:spacing w:after="200"/>
            </w:pPr>
            <w:hyperlink r:id="rId92" w:history="1">
              <w:r>
                <w:rPr>
                  <w:color w:val="1e198e"/>
                  <w:b w:val="1"/>
                  <w:bCs w:val="1"/>
                  <w:u w:val="single"/>
                </w:rPr>
                <w:t xml:space="preserve">Nikolaï Karamzine à Strasbourg: un écrivain-voyageur russe dans l'Alsace révolutionnaire (1789)</w:t>
              </w:r>
            </w:hyperlink>
          </w:p>
          <w:p>
            <w:pPr/>
            <w:hyperlink r:id="rId8" w:history="1">
              <w:r>
                <w:rPr>
                  <w:color w:val="#410a8c"/>
                  <w:u w:val="single"/>
                </w:rPr>
                <w:t xml:space="preserve">Rodolphe Baudin</w:t>
              </w:r>
            </w:hyperlink>
          </w:p>
          <w:p>
            <w:pPr/>
            <w:r>
              <w:rPr/>
              <w:t xml:space="preserve">Presses universitaires de Strasbourg, 2011, Études orientales, slaves et néo-helléniques, 9782868204</w:t>
            </w:r>
          </w:p>
          <w:p>
            <w:pPr/>
            <w:r>
              <w:rPr/>
              <w:t xml:space="preserve">Ouvrages</w:t>
            </w:r>
          </w:p>
          <w:p>
            <w:pPr/>
            <w:hyperlink r:id="rId92" w:history="1">
              <w:r>
                <w:rPr>
                  <w:color w:val="#410a8c"/>
                  <w:u w:val="single"/>
                </w:rPr>
                <w:t xml:space="preserve">hal-05277033v1</w:t>
              </w:r>
            </w:hyperlink>
          </w:p>
        </w:tc>
      </w:tr>
      <w:tr>
        <w:trPr/>
        <w:tc>
          <w:tcPr>
            <w:noWrap/>
          </w:tcPr>
          <w:p>
            <w:pPr>
              <w:spacing w:after="200"/>
            </w:pPr>
            <w:hyperlink r:id="rId93" w:history="1">
              <w:r>
                <w:rPr>
                  <w:color w:val="1e198e"/>
                  <w:b w:val="1"/>
                  <w:bCs w:val="1"/>
                  <w:u w:val="single"/>
                </w:rPr>
                <w:t xml:space="preserve">L'Alsace et la Russie</w:t>
              </w:r>
            </w:hyperlink>
          </w:p>
          <w:p>
            <w:pPr/>
            <w:hyperlink r:id="rId8" w:history="1">
              <w:r>
                <w:rPr>
                  <w:color w:val="#410a8c"/>
                  <w:u w:val="single"/>
                </w:rPr>
                <w:t xml:space="preserve">Rodolphe Baudin</w:t>
              </w:r>
            </w:hyperlink>
          </w:p>
          <w:p>
            <w:pPr/>
            <w:r>
              <w:rPr/>
              <w:t xml:space="preserve">Institut d'études slaves, 2011, La Revue Russe, 9782720404</w:t>
            </w:r>
          </w:p>
          <w:p>
            <w:pPr/>
            <w:r>
              <w:rPr/>
              <w:t xml:space="preserve">Ouvrages</w:t>
            </w:r>
          </w:p>
          <w:p>
            <w:pPr/>
            <w:hyperlink r:id="rId93" w:history="1">
              <w:r>
                <w:rPr>
                  <w:color w:val="#410a8c"/>
                  <w:u w:val="single"/>
                </w:rPr>
                <w:t xml:space="preserve">hal-05276247v1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Translations in French (and Texts Originally Written in French)</w:t>
              </w:r>
            </w:hyperlink>
          </w:p>
          <w:p>
            <w:pPr/>
            <w:hyperlink r:id="rId8" w:history="1">
              <w:r>
                <w:rPr>
                  <w:color w:val="#410a8c"/>
                  <w:u w:val="single"/>
                </w:rPr>
                <w:t xml:space="preserve">Rodolphe Baudin</w:t>
              </w:r>
            </w:hyperlink>
          </w:p>
          <w:p>
            <w:pPr/>
            <w:r>
              <w:rPr/>
              <w:t xml:space="preserve">Emmanuel Waegemans. </w:t>
            </w:r>
            <w:r>
              <w:rPr>
                <w:i w:val="1"/>
                <w:iCs w:val="1"/>
              </w:rPr>
              <w:t xml:space="preserve">An Empire of Words. Translations of Catherine II's Writings. An International Bibliography</w:t>
            </w:r>
            <w:r>
              <w:rPr/>
              <w:t xml:space="preserve">, , pp.33-64, 2025, 9789464073379</w:t>
            </w:r>
          </w:p>
          <w:p>
            <w:pPr/>
            <w:r>
              <w:rPr/>
              <w:t xml:space="preserve">Chapitre d'ouvrage</w:t>
            </w:r>
          </w:p>
          <w:p>
            <w:pPr/>
            <w:hyperlink r:id="rId94" w:history="1">
              <w:r>
                <w:rPr>
                  <w:color w:val="#410a8c"/>
                  <w:u w:val="single"/>
                </w:rPr>
                <w:t xml:space="preserve">hal-05544239v1</w:t>
              </w:r>
            </w:hyperlink>
          </w:p>
        </w:tc>
      </w:tr>
      <w:tr>
        <w:trPr/>
        <w:tc>
          <w:tcPr>
            <w:noWrap/>
          </w:tcPr>
          <w:p>
            <w:pPr>
              <w:spacing w:after="200"/>
            </w:pPr>
            <w:hyperlink r:id="rId95" w:history="1">
              <w:r>
                <w:rPr>
                  <w:color w:val="1e198e"/>
                  <w:b w:val="1"/>
                  <w:bCs w:val="1"/>
                  <w:u w:val="single"/>
                </w:rPr>
                <w:t xml:space="preserve">Préface</w:t>
              </w:r>
            </w:hyperlink>
          </w:p>
          <w:p>
            <w:pPr/>
            <w:hyperlink r:id="rId8" w:history="1">
              <w:r>
                <w:rPr>
                  <w:color w:val="#410a8c"/>
                  <w:u w:val="single"/>
                </w:rPr>
                <w:t xml:space="preserve">Rodolphe Baudin</w:t>
              </w:r>
            </w:hyperlink>
          </w:p>
          <w:p>
            <w:pPr/>
            <w:r>
              <w:rPr>
                <w:i w:val="1"/>
                <w:iCs w:val="1"/>
              </w:rPr>
              <w:t xml:space="preserve">Alexandre Pouchkine, "Oeuvres en prose". Traduit du russe par Eva Antonnikov</w:t>
            </w:r>
            <w:r>
              <w:rPr/>
              <w:t xml:space="preserve">, Gallmeister, pp.9-24, 2024, 978-2-35178-913-1</w:t>
            </w:r>
          </w:p>
          <w:p>
            <w:pPr/>
            <w:r>
              <w:rPr/>
              <w:t xml:space="preserve">Chapitre d'ouvrage</w:t>
            </w:r>
          </w:p>
          <w:p>
            <w:pPr/>
            <w:hyperlink r:id="rId95" w:history="1">
              <w:r>
                <w:rPr>
                  <w:color w:val="#410a8c"/>
                  <w:u w:val="single"/>
                </w:rPr>
                <w:t xml:space="preserve">hal-05545192v1</w:t>
              </w:r>
            </w:hyperlink>
          </w:p>
        </w:tc>
      </w:tr>
      <w:tr>
        <w:trPr/>
        <w:tc>
          <w:tcPr>
            <w:noWrap/>
          </w:tcPr>
          <w:p>
            <w:pPr>
              <w:spacing w:after="200"/>
            </w:pPr>
            <w:hyperlink r:id="rId96" w:history="1">
              <w:r>
                <w:rPr>
                  <w:color w:val="1e198e"/>
                  <w:b w:val="1"/>
                  <w:bCs w:val="1"/>
                  <w:u w:val="single"/>
                </w:rPr>
                <w:t xml:space="preserve">« James Galiffe as a Teacher: The Social and Intellectual Strategies of an Impoverished Geneva Patrician in Early 19th-century Russia»</w:t>
              </w:r>
            </w:hyperlink>
          </w:p>
          <w:p>
            <w:pPr/>
            <w:hyperlink r:id="rId8" w:history="1">
              <w:r>
                <w:rPr>
                  <w:color w:val="#410a8c"/>
                  <w:u w:val="single"/>
                </w:rPr>
                <w:t xml:space="preserve">Rodolphe Baudin</w:t>
              </w:r>
            </w:hyperlink>
          </w:p>
          <w:p>
            <w:pPr/>
            <w:r>
              <w:rPr/>
              <w:t xml:space="preserve">Rodolphe Baudin, Alexeï Evstratov, Paul Keenan, Vladislav Rjéoutski, eds,. </w:t>
            </w:r>
            <w:r>
              <w:rPr>
                <w:i w:val="1"/>
                <w:iCs w:val="1"/>
              </w:rPr>
              <w:t xml:space="preserve">Russia, Europe and the World in the Long Eighteenth-Century, Proceedings of the Xth International Conference of the Study Group on Eighteenth-century Russia</w:t>
            </w:r>
            <w:r>
              <w:rPr/>
              <w:t xml:space="preserve">, Presses universitaires de Strasbourg, pp.137-153, 2023, 979-10-344-0158-1</w:t>
            </w:r>
          </w:p>
          <w:p>
            <w:pPr/>
            <w:r>
              <w:rPr/>
              <w:t xml:space="preserve">Chapitre d'ouvrage</w:t>
            </w:r>
          </w:p>
          <w:p>
            <w:pPr/>
            <w:hyperlink r:id="rId96" w:history="1">
              <w:r>
                <w:rPr>
                  <w:color w:val="#410a8c"/>
                  <w:u w:val="single"/>
                </w:rPr>
                <w:t xml:space="preserve">hal-05544374v1</w:t>
              </w:r>
            </w:hyperlink>
          </w:p>
        </w:tc>
      </w:tr>
      <w:tr>
        <w:trPr/>
        <w:tc>
          <w:tcPr>
            <w:noWrap/>
          </w:tcPr>
          <w:p>
            <w:pPr>
              <w:spacing w:after="200"/>
            </w:pPr>
            <w:hyperlink r:id="rId97" w:history="1">
              <w:r>
                <w:rPr>
                  <w:color w:val="1e198e"/>
                  <w:b w:val="1"/>
                  <w:bCs w:val="1"/>
                  <w:u w:val="single"/>
                </w:rPr>
                <w:t xml:space="preserve">Introduction</w:t>
              </w:r>
            </w:hyperlink>
          </w:p>
          <w:p>
            <w:pPr/>
            <w:hyperlink r:id="rId8" w:history="1">
              <w:r>
                <w:rPr>
                  <w:color w:val="#410a8c"/>
                  <w:u w:val="single"/>
                </w:rPr>
                <w:t xml:space="preserve">Rodolphe Baudin</w:t>
              </w:r>
            </w:hyperlink>
            <w:r>
              <w:rPr/>
              <w:t xml:space="preserve">,</w:t>
            </w:r>
            <w:hyperlink r:id="rId98" w:history="1">
              <w:r>
                <w:rPr>
                  <w:color w:val="#410a8c"/>
                  <w:u w:val="single"/>
                </w:rPr>
                <w:t xml:space="preserve">Alexei Evstratov</w:t>
              </w:r>
            </w:hyperlink>
            <w:r>
              <w:rPr/>
              <w:t xml:space="preserve">,</w:t>
            </w:r>
            <w:hyperlink r:id="rId99" w:history="1">
              <w:r>
                <w:rPr>
                  <w:color w:val="#410a8c"/>
                  <w:u w:val="single"/>
                </w:rPr>
                <w:t xml:space="preserve">Vladislav Rjeoutski</w:t>
              </w:r>
            </w:hyperlink>
            <w:r>
              <w:rPr/>
              <w:t xml:space="preserve">,</w:t>
            </w:r>
            <w:hyperlink r:id="rId72" w:history="1">
              <w:r>
                <w:rPr>
                  <w:color w:val="#410a8c"/>
                  <w:u w:val="single"/>
                </w:rPr>
                <w:t xml:space="preserve">Paul Keenan</w:t>
              </w:r>
            </w:hyperlink>
          </w:p>
          <w:p>
            <w:pPr/>
            <w:r>
              <w:rPr/>
              <w:t xml:space="preserve">Rodolphe Baudin, Alexeï Evstratov, Paul Keenan, Vladislav Rjéoutski. </w:t>
            </w:r>
            <w:r>
              <w:rPr>
                <w:i w:val="1"/>
                <w:iCs w:val="1"/>
              </w:rPr>
              <w:t xml:space="preserve">Russia, Europe and the World in the Long Eighteenth-century</w:t>
            </w:r>
            <w:r>
              <w:rPr/>
              <w:t xml:space="preserve">, Presses universitaires de Strasbourg, pp.5-17, 2023, 979-10-344-0158-1</w:t>
            </w:r>
          </w:p>
          <w:p>
            <w:pPr/>
            <w:r>
              <w:rPr/>
              <w:t xml:space="preserve">Chapitre d'ouvrage</w:t>
            </w:r>
          </w:p>
          <w:p>
            <w:pPr/>
            <w:hyperlink r:id="rId97" w:history="1">
              <w:r>
                <w:rPr>
                  <w:color w:val="#410a8c"/>
                  <w:u w:val="single"/>
                </w:rPr>
                <w:t xml:space="preserve">hal-05544408v1</w:t>
              </w:r>
            </w:hyperlink>
          </w:p>
        </w:tc>
      </w:tr>
      <w:tr>
        <w:trPr/>
        <w:tc>
          <w:tcPr>
            <w:noWrap/>
          </w:tcPr>
          <w:p>
            <w:pPr>
              <w:spacing w:after="200"/>
            </w:pPr>
            <w:hyperlink r:id="rId100" w:history="1">
              <w:r>
                <w:rPr>
                  <w:color w:val="1e198e"/>
                  <w:b w:val="1"/>
                  <w:bCs w:val="1"/>
                  <w:u w:val="single"/>
                </w:rPr>
                <w:t xml:space="preserve">Reading in Russia in the times of Catherine II</w:t>
              </w:r>
            </w:hyperlink>
          </w:p>
          <w:p>
            <w:pPr/>
            <w:hyperlink r:id="rId8" w:history="1">
              <w:r>
                <w:rPr>
                  <w:color w:val="#410a8c"/>
                  <w:u w:val="single"/>
                </w:rPr>
                <w:t xml:space="preserve">Rodolphe Baudin</w:t>
              </w:r>
            </w:hyperlink>
          </w:p>
          <w:p>
            <w:pPr/>
            <w:r>
              <w:rPr/>
              <w:t xml:space="preserve">Di Segni. </w:t>
            </w:r>
            <w:r>
              <w:rPr>
                <w:i w:val="1"/>
                <w:iCs w:val="1"/>
              </w:rPr>
              <w:t xml:space="preserve">Reading Russia. A History of Reading in Modern Russia, volume 1</w:t>
            </w:r>
            <w:r>
              <w:rPr/>
              <w:t xml:space="preserve">, pp. 151-178, 2020, 978-8855261920</w:t>
            </w:r>
          </w:p>
          <w:p>
            <w:pPr/>
            <w:r>
              <w:rPr/>
              <w:t xml:space="preserve">Chapitre d'ouvrage</w:t>
            </w:r>
          </w:p>
          <w:p>
            <w:pPr/>
            <w:hyperlink r:id="rId100" w:history="1">
              <w:r>
                <w:rPr>
                  <w:color w:val="#410a8c"/>
                  <w:u w:val="single"/>
                </w:rPr>
                <w:t xml:space="preserve">hal-03876039v1</w:t>
              </w:r>
            </w:hyperlink>
          </w:p>
        </w:tc>
      </w:tr>
      <w:tr>
        <w:trPr/>
        <w:tc>
          <w:tcPr>
            <w:noWrap/>
          </w:tcPr>
          <w:p>
            <w:pPr>
              <w:spacing w:after="200"/>
            </w:pPr>
            <w:hyperlink r:id="rId101" w:history="1">
              <w:r>
                <w:rPr>
                  <w:color w:val="1e198e"/>
                  <w:b w:val="1"/>
                  <w:bCs w:val="1"/>
                  <w:u w:val="single"/>
                </w:rPr>
                <w:t xml:space="preserve">« Les réseaux russes de Christophe Guillaume Koch, professeur d’Histoire à l’Université de Strasbourg et auteur de l’Histoire de la Russie, avec sa partie politique », pp. 71-94.</w:t>
              </w:r>
            </w:hyperlink>
          </w:p>
          <w:p>
            <w:pPr/>
            <w:hyperlink r:id="rId8" w:history="1">
              <w:r>
                <w:rPr>
                  <w:color w:val="#410a8c"/>
                  <w:u w:val="single"/>
                </w:rPr>
                <w:t xml:space="preserve">Rodolphe Baudin</w:t>
              </w:r>
            </w:hyperlink>
            <w:r>
              <w:rPr/>
              <w:t xml:space="preserve">,</w:t>
            </w:r>
            <w:hyperlink r:id="rId22" w:history="1">
              <w:r>
                <w:rPr>
                  <w:color w:val="#410a8c"/>
                  <w:u w:val="single"/>
                </w:rPr>
                <w:t xml:space="preserve">Wladimir Berelowitch</w:t>
              </w:r>
            </w:hyperlink>
          </w:p>
          <w:p>
            <w:pPr/>
            <w:r>
              <w:rPr/>
              <w:t xml:space="preserve">R. Baudin, A. Veselova. </w:t>
            </w:r>
            <w:r>
              <w:rPr>
                <w:i w:val="1"/>
                <w:iCs w:val="1"/>
              </w:rPr>
              <w:t xml:space="preserve">Louis Henri de Nicolay, un intellectuel strasbourgeois dans la Russie des Lumières</w:t>
            </w:r>
            <w:r>
              <w:rPr/>
              <w:t xml:space="preserve">, Presses universitaires de Strasbourg, 2020, 978-2-86820-754-8</w:t>
            </w:r>
          </w:p>
          <w:p>
            <w:pPr/>
            <w:r>
              <w:rPr/>
              <w:t xml:space="preserve">Chapitre d'ouvrage</w:t>
            </w:r>
          </w:p>
          <w:p>
            <w:pPr/>
            <w:hyperlink r:id="rId101" w:history="1">
              <w:r>
                <w:rPr>
                  <w:color w:val="#410a8c"/>
                  <w:u w:val="single"/>
                </w:rPr>
                <w:t xml:space="preserve">hal-03961622v1</w:t>
              </w:r>
            </w:hyperlink>
          </w:p>
        </w:tc>
      </w:tr>
      <w:tr>
        <w:trPr/>
        <w:tc>
          <w:tcPr>
            <w:noWrap/>
          </w:tcPr>
          <w:p>
            <w:pPr>
              <w:spacing w:after="200"/>
            </w:pPr>
            <w:hyperlink r:id="rId102" w:history="1">
              <w:r>
                <w:rPr>
                  <w:color w:val="1e198e"/>
                  <w:b w:val="1"/>
                  <w:bCs w:val="1"/>
                  <w:u w:val="single"/>
                </w:rPr>
                <w:t xml:space="preserve">« Introduction : Russes à Strasbourg, Strasbourgeois en Russie : Louis Henri de Nicolay et l’histoire des mobilités croisées entre l’Alsace et la Russie dans la deuxième moitié du XVIIIe siècle », pp. 15-50</w:t>
              </w:r>
            </w:hyperlink>
          </w:p>
          <w:p>
            <w:pPr/>
            <w:hyperlink r:id="rId8" w:history="1">
              <w:r>
                <w:rPr>
                  <w:color w:val="#410a8c"/>
                  <w:u w:val="single"/>
                </w:rPr>
                <w:t xml:space="preserve">Rodolphe Baudin</w:t>
              </w:r>
            </w:hyperlink>
          </w:p>
          <w:p>
            <w:pPr/>
            <w:r>
              <w:rPr/>
              <w:t xml:space="preserve">R. Baudin, A. Veselova. </w:t>
            </w:r>
            <w:r>
              <w:rPr>
                <w:i w:val="1"/>
                <w:iCs w:val="1"/>
              </w:rPr>
              <w:t xml:space="preserve">Louis Henri de Nicolay, un intellectuel strasbourgeois dans la Russie des Lumières</w:t>
            </w:r>
            <w:r>
              <w:rPr/>
              <w:t xml:space="preserve">, Presses universitaires de Strasbourg, 2020, 978-2-86820-754-8</w:t>
            </w:r>
          </w:p>
          <w:p>
            <w:pPr/>
            <w:r>
              <w:rPr/>
              <w:t xml:space="preserve">Chapitre d'ouvrage</w:t>
            </w:r>
          </w:p>
          <w:p>
            <w:pPr/>
            <w:hyperlink r:id="rId102" w:history="1">
              <w:r>
                <w:rPr>
                  <w:color w:val="#410a8c"/>
                  <w:u w:val="single"/>
                </w:rPr>
                <w:t xml:space="preserve">hal-03961612v1</w:t>
              </w:r>
            </w:hyperlink>
          </w:p>
        </w:tc>
      </w:tr>
      <w:tr>
        <w:trPr/>
        <w:tc>
          <w:tcPr>
            <w:noWrap/>
          </w:tcPr>
          <w:p>
            <w:pPr>
              <w:spacing w:after="200"/>
            </w:pPr>
            <w:hyperlink r:id="rId103" w:history="1">
              <w:r>
                <w:rPr>
                  <w:color w:val="1e198e"/>
                  <w:b w:val="1"/>
                  <w:bCs w:val="1"/>
                  <w:u w:val="single"/>
                </w:rPr>
                <w:t xml:space="preserve">« Le rôle de la correspondance privée dans la mémoire russe »</w:t>
              </w:r>
            </w:hyperlink>
          </w:p>
          <w:p>
            <w:pPr/>
            <w:hyperlink r:id="rId8" w:history="1">
              <w:r>
                <w:rPr>
                  <w:color w:val="#410a8c"/>
                  <w:u w:val="single"/>
                </w:rPr>
                <w:t xml:space="preserve">Rodolphe Baudin</w:t>
              </w:r>
            </w:hyperlink>
          </w:p>
          <w:p>
            <w:pPr/>
            <w:r>
              <w:rPr/>
              <w:t xml:space="preserve">Georges Nivat, dir. </w:t>
            </w:r>
            <w:r>
              <w:rPr>
                <w:i w:val="1"/>
                <w:iCs w:val="1"/>
              </w:rPr>
              <w:t xml:space="preserve">Les sites de la mémoire russe</w:t>
            </w:r>
            <w:r>
              <w:rPr/>
              <w:t xml:space="preserve">, volume II, Fayard, pp.282-288, 2019, 978-2-213-63275-9</w:t>
            </w:r>
          </w:p>
          <w:p>
            <w:pPr/>
            <w:r>
              <w:rPr/>
              <w:t xml:space="preserve">Chapitre d'ouvrage</w:t>
            </w:r>
          </w:p>
          <w:p>
            <w:pPr/>
            <w:hyperlink r:id="rId103" w:history="1">
              <w:r>
                <w:rPr>
                  <w:color w:val="#410a8c"/>
                  <w:u w:val="single"/>
                </w:rPr>
                <w:t xml:space="preserve">hal-03946193v1</w:t>
              </w:r>
            </w:hyperlink>
          </w:p>
        </w:tc>
      </w:tr>
      <w:tr>
        <w:trPr/>
        <w:tc>
          <w:tcPr>
            <w:noWrap/>
          </w:tcPr>
          <w:p>
            <w:pPr>
              <w:spacing w:after="200"/>
            </w:pPr>
            <w:hyperlink r:id="rId104" w:history="1">
              <w:r>
                <w:rPr>
                  <w:color w:val="1e198e"/>
                  <w:b w:val="1"/>
                  <w:bCs w:val="1"/>
                  <w:u w:val="single"/>
                </w:rPr>
                <w:t xml:space="preserve">« La figure du maréchal Souvorov dans l’histoire, la mémoire et la mythologie russes »</w:t>
              </w:r>
            </w:hyperlink>
          </w:p>
          <w:p>
            <w:pPr/>
            <w:hyperlink r:id="rId8" w:history="1">
              <w:r>
                <w:rPr>
                  <w:color w:val="#410a8c"/>
                  <w:u w:val="single"/>
                </w:rPr>
                <w:t xml:space="preserve">Rodolphe Baudin</w:t>
              </w:r>
            </w:hyperlink>
          </w:p>
          <w:p>
            <w:pPr/>
            <w:r>
              <w:rPr/>
              <w:t xml:space="preserve">Georges Nivat, dir. </w:t>
            </w:r>
            <w:r>
              <w:rPr>
                <w:i w:val="1"/>
                <w:iCs w:val="1"/>
              </w:rPr>
              <w:t xml:space="preserve">Les sites de la mémoire russe</w:t>
            </w:r>
            <w:r>
              <w:rPr/>
              <w:t xml:space="preserve">, volume II, Fayard, pp.496-499, 2019, 978-2-213-63275-9</w:t>
            </w:r>
          </w:p>
          <w:p>
            <w:pPr/>
            <w:r>
              <w:rPr/>
              <w:t xml:space="preserve">Chapitre d'ouvrage</w:t>
            </w:r>
          </w:p>
          <w:p>
            <w:pPr/>
            <w:hyperlink r:id="rId104" w:history="1">
              <w:r>
                <w:rPr>
                  <w:color w:val="#410a8c"/>
                  <w:u w:val="single"/>
                </w:rPr>
                <w:t xml:space="preserve">hal-03946186v1</w:t>
              </w:r>
            </w:hyperlink>
          </w:p>
        </w:tc>
      </w:tr>
      <w:tr>
        <w:trPr/>
        <w:tc>
          <w:tcPr>
            <w:noWrap/>
          </w:tcPr>
          <w:p>
            <w:pPr>
              <w:spacing w:after="200"/>
            </w:pPr>
            <w:hyperlink r:id="rId105" w:history="1">
              <w:r>
                <w:rPr>
                  <w:color w:val="1e198e"/>
                  <w:b w:val="1"/>
                  <w:bCs w:val="1"/>
                  <w:u w:val="single"/>
                </w:rPr>
                <w:t xml:space="preserve">« Путешественник у аббата Сикара. Об интересе к глухонемым в культуре русского сентиментализма »</w:t>
              </w:r>
            </w:hyperlink>
          </w:p>
          <w:p>
            <w:pPr/>
            <w:hyperlink r:id="rId8" w:history="1">
              <w:r>
                <w:rPr>
                  <w:color w:val="#410a8c"/>
                  <w:u w:val="single"/>
                </w:rPr>
                <w:t xml:space="preserve">Rodolphe Baudin</w:t>
              </w:r>
            </w:hyperlink>
          </w:p>
          <w:p>
            <w:pPr/>
            <w:r>
              <w:rPr>
                <w:i w:val="1"/>
                <w:iCs w:val="1"/>
              </w:rPr>
              <w:t xml:space="preserve">Karamzin pisatel’ [Karamzin écrivain]</w:t>
            </w:r>
            <w:r>
              <w:rPr/>
              <w:t xml:space="preserve">, Pushkinskij dom, pp.61-80, 2018, 978-5-91476-099-8</w:t>
            </w:r>
          </w:p>
          <w:p>
            <w:pPr/>
            <w:r>
              <w:rPr/>
              <w:t xml:space="preserve">Chapitre d'ouvrage</w:t>
            </w:r>
          </w:p>
          <w:p>
            <w:pPr/>
            <w:hyperlink r:id="rId105" w:history="1">
              <w:r>
                <w:rPr>
                  <w:color w:val="#410a8c"/>
                  <w:u w:val="single"/>
                </w:rPr>
                <w:t xml:space="preserve">hal-03946184v1</w:t>
              </w:r>
            </w:hyperlink>
          </w:p>
        </w:tc>
      </w:tr>
      <w:tr>
        <w:trPr/>
        <w:tc>
          <w:tcPr>
            <w:noWrap/>
          </w:tcPr>
          <w:p>
            <w:pPr>
              <w:spacing w:after="200"/>
            </w:pPr>
            <w:hyperlink r:id="rId106" w:history="1">
              <w:r>
                <w:rPr>
                  <w:color w:val="1e198e"/>
                  <w:b w:val="1"/>
                  <w:bCs w:val="1"/>
                  <w:u w:val="single"/>
                </w:rPr>
                <w:t xml:space="preserve">« От &amp;quot;Бедной Лизы&amp;quot; к &amp;quot;бедной Луизе&amp;quot; : Карамзин, Лебрен и герцогиня де Лавальер »</w:t>
              </w:r>
            </w:hyperlink>
          </w:p>
          <w:p>
            <w:pPr/>
            <w:hyperlink r:id="rId8" w:history="1">
              <w:r>
                <w:rPr>
                  <w:color w:val="#410a8c"/>
                  <w:u w:val="single"/>
                </w:rPr>
                <w:t xml:space="preserve">Rodolphe Baudin</w:t>
              </w:r>
            </w:hyperlink>
          </w:p>
          <w:p>
            <w:pPr/>
            <w:r>
              <w:rPr>
                <w:i w:val="1"/>
                <w:iCs w:val="1"/>
              </w:rPr>
              <w:t xml:space="preserve">Dar družestva i muz. Sbornik statej v čest’ Natal’i Dmitrievny Kočetkovoj [Un présent de l’amitié et des Muses. Recueil d’articles en l’honneur de Natalia Dmitrievna Kochetkova]</w:t>
            </w:r>
            <w:r>
              <w:rPr/>
              <w:t xml:space="preserve">, IRLI RAN, pp.118-135, 2018, 978-5-98874-156-5</w:t>
            </w:r>
          </w:p>
          <w:p>
            <w:pPr/>
            <w:r>
              <w:rPr/>
              <w:t xml:space="preserve">Chapitre d'ouvrage</w:t>
            </w:r>
          </w:p>
          <w:p>
            <w:pPr/>
            <w:hyperlink r:id="rId106" w:history="1">
              <w:r>
                <w:rPr>
                  <w:color w:val="#410a8c"/>
                  <w:u w:val="single"/>
                </w:rPr>
                <w:t xml:space="preserve">hal-03946178v1</w:t>
              </w:r>
            </w:hyperlink>
          </w:p>
        </w:tc>
      </w:tr>
      <w:tr>
        <w:trPr/>
        <w:tc>
          <w:tcPr>
            <w:noWrap/>
          </w:tcPr>
          <w:p>
            <w:pPr>
              <w:spacing w:after="200"/>
            </w:pPr>
            <w:hyperlink r:id="rId107" w:history="1">
              <w:r>
                <w:rPr>
                  <w:color w:val="1e198e"/>
                  <w:b w:val="1"/>
                  <w:bCs w:val="1"/>
                  <w:u w:val="single"/>
                </w:rPr>
                <w:t xml:space="preserve">« Préface. Christophe Guillaume Koch et la Russie »</w:t>
              </w:r>
            </w:hyperlink>
          </w:p>
          <w:p>
            <w:pPr/>
            <w:hyperlink r:id="rId8" w:history="1">
              <w:r>
                <w:rPr>
                  <w:color w:val="#410a8c"/>
                  <w:u w:val="single"/>
                </w:rPr>
                <w:t xml:space="preserve">Rodolphe Baudin</w:t>
              </w:r>
            </w:hyperlink>
          </w:p>
          <w:p>
            <w:pPr/>
            <w:r>
              <w:rPr/>
              <w:t xml:space="preserve">R. Baudin, W. Berelowitch. </w:t>
            </w:r>
            <w:r>
              <w:rPr>
                <w:i w:val="1"/>
                <w:iCs w:val="1"/>
              </w:rPr>
              <w:t xml:space="preserve">Histoire de la Russie, avec sa partie politique, par Mr Koch, professeur à Strasbourg</w:t>
            </w:r>
            <w:r>
              <w:rPr/>
              <w:t xml:space="preserve">, Presses Universitaires de Strasbourg, pp. 7-77, 2018, 978-2-86820-539-1</w:t>
            </w:r>
          </w:p>
          <w:p>
            <w:pPr/>
            <w:r>
              <w:rPr/>
              <w:t xml:space="preserve">Chapitre d'ouvrage</w:t>
            </w:r>
          </w:p>
          <w:p>
            <w:pPr/>
            <w:hyperlink r:id="rId107" w:history="1">
              <w:r>
                <w:rPr>
                  <w:color w:val="#410a8c"/>
                  <w:u w:val="single"/>
                </w:rPr>
                <w:t xml:space="preserve">hal-03961624v1</w:t>
              </w:r>
            </w:hyperlink>
          </w:p>
        </w:tc>
      </w:tr>
      <w:tr>
        <w:trPr/>
        <w:tc>
          <w:tcPr>
            <w:noWrap/>
          </w:tcPr>
          <w:p>
            <w:pPr>
              <w:spacing w:after="200"/>
            </w:pPr>
            <w:hyperlink r:id="rId108" w:history="1">
              <w:r>
                <w:rPr>
                  <w:color w:val="1e198e"/>
                  <w:b w:val="1"/>
                  <w:bCs w:val="1"/>
                  <w:u w:val="single"/>
                </w:rPr>
                <w:t xml:space="preserve">« Strasbourg vu par les voyageurs russes au XVIIIe siècle »</w:t>
              </w:r>
            </w:hyperlink>
          </w:p>
          <w:p>
            <w:pPr/>
            <w:hyperlink r:id="rId8" w:history="1">
              <w:r>
                <w:rPr>
                  <w:color w:val="#410a8c"/>
                  <w:u w:val="single"/>
                </w:rPr>
                <w:t xml:space="preserve">Rodolphe Baudin</w:t>
              </w:r>
            </w:hyperlink>
          </w:p>
          <w:p>
            <w:pPr/>
            <w:r>
              <w:rPr/>
              <w:t xml:space="preserve">In Claude Muller (dir.). </w:t>
            </w:r>
            <w:r>
              <w:rPr>
                <w:i w:val="1"/>
                <w:iCs w:val="1"/>
              </w:rPr>
              <w:t xml:space="preserve">Regards sur l’Alsace du XVIIIe siècle</w:t>
            </w:r>
            <w:r>
              <w:rPr/>
              <w:t xml:space="preserve">, Nancy, Editions du Signe, pp. 187-203., 2017, 978-2-7468-3524-5</w:t>
            </w:r>
          </w:p>
          <w:p>
            <w:pPr/>
            <w:r>
              <w:rPr/>
              <w:t xml:space="preserve">Chapitre d'ouvrage</w:t>
            </w:r>
          </w:p>
          <w:p>
            <w:pPr/>
            <w:hyperlink r:id="rId108" w:history="1">
              <w:r>
                <w:rPr>
                  <w:color w:val="#410a8c"/>
                  <w:u w:val="single"/>
                </w:rPr>
                <w:t xml:space="preserve">hal-03963412v1</w:t>
              </w:r>
            </w:hyperlink>
          </w:p>
        </w:tc>
      </w:tr>
      <w:tr>
        <w:trPr/>
        <w:tc>
          <w:tcPr>
            <w:noWrap/>
          </w:tcPr>
          <w:p>
            <w:pPr>
              <w:spacing w:after="200"/>
            </w:pPr>
            <w:hyperlink r:id="rId109" w:history="1">
              <w:r>
                <w:rPr>
                  <w:color w:val="1e198e"/>
                  <w:b w:val="1"/>
                  <w:bCs w:val="1"/>
                  <w:u w:val="single"/>
                </w:rPr>
                <w:t xml:space="preserve">« Литература и политика. Карамзин, Рабле и поэтика французской революции в &amp;quot;Письмах русского путешественника&amp;quot; »</w:t>
              </w:r>
            </w:hyperlink>
          </w:p>
          <w:p>
            <w:pPr/>
            <w:hyperlink r:id="rId8" w:history="1">
              <w:r>
                <w:rPr>
                  <w:color w:val="#410a8c"/>
                  <w:u w:val="single"/>
                </w:rPr>
                <w:t xml:space="preserve">Rodolphe Baudin</w:t>
              </w:r>
            </w:hyperlink>
          </w:p>
          <w:p>
            <w:pPr/>
            <w:r>
              <w:rPr>
                <w:i w:val="1"/>
                <w:iCs w:val="1"/>
              </w:rPr>
              <w:t xml:space="preserve">XVIII vek [XVIIIe siècle]</w:t>
            </w:r>
            <w:r>
              <w:rPr/>
              <w:t xml:space="preserve">, 29, IRLI RAN, pp.232-253, 2017, 978-5-98874-139-8</w:t>
            </w:r>
          </w:p>
          <w:p>
            <w:pPr/>
            <w:r>
              <w:rPr/>
              <w:t xml:space="preserve">Chapitre d'ouvrage</w:t>
            </w:r>
          </w:p>
          <w:p>
            <w:pPr/>
            <w:hyperlink r:id="rId109" w:history="1">
              <w:r>
                <w:rPr>
                  <w:color w:val="#410a8c"/>
                  <w:u w:val="single"/>
                </w:rPr>
                <w:t xml:space="preserve">hal-03946207v1</w:t>
              </w:r>
            </w:hyperlink>
          </w:p>
        </w:tc>
      </w:tr>
      <w:tr>
        <w:trPr/>
        <w:tc>
          <w:tcPr>
            <w:noWrap/>
          </w:tcPr>
          <w:p>
            <w:pPr>
              <w:spacing w:after="200"/>
            </w:pPr>
            <w:hyperlink r:id="rId110" w:history="1">
              <w:r>
                <w:rPr>
                  <w:color w:val="1e198e"/>
                  <w:b w:val="1"/>
                  <w:bCs w:val="1"/>
                  <w:u w:val="single"/>
                </w:rPr>
                <w:t xml:space="preserve">« Dmitriev-Mamonov, Fedor Ivanovich : Le Gentilhomme-philosophe »</w:t>
              </w:r>
            </w:hyperlink>
          </w:p>
          <w:p>
            <w:pPr/>
            <w:hyperlink r:id="rId8" w:history="1">
              <w:r>
                <w:rPr>
                  <w:color w:val="#410a8c"/>
                  <w:u w:val="single"/>
                </w:rPr>
                <w:t xml:space="preserve">Rodolphe Baudin</w:t>
              </w:r>
            </w:hyperlink>
          </w:p>
          <w:p>
            <w:pPr/>
            <w:r>
              <w:rPr/>
              <w:t xml:space="preserve">P. Auraix-Jonchière, S. Bernard-Griffiths, dir.,. </w:t>
            </w:r>
            <w:r>
              <w:rPr>
                <w:i w:val="1"/>
                <w:iCs w:val="1"/>
              </w:rPr>
              <w:t xml:space="preserve">Dictionnaire littéraire des fleurs et des jardins (XVIIIe et XIXe siècles)</w:t>
            </w:r>
            <w:r>
              <w:rPr/>
              <w:t xml:space="preserve">, Honoré Champion, pp.166-173, 2017, 978-2-7453-3035-2</w:t>
            </w:r>
          </w:p>
          <w:p>
            <w:pPr/>
            <w:r>
              <w:rPr/>
              <w:t xml:space="preserve">Chapitre d'ouvrage</w:t>
            </w:r>
          </w:p>
          <w:p>
            <w:pPr/>
            <w:hyperlink r:id="rId110" w:history="1">
              <w:r>
                <w:rPr>
                  <w:color w:val="#410a8c"/>
                  <w:u w:val="single"/>
                </w:rPr>
                <w:t xml:space="preserve">hal-03946234v1</w:t>
              </w:r>
            </w:hyperlink>
          </w:p>
        </w:tc>
      </w:tr>
      <w:tr>
        <w:trPr/>
        <w:tc>
          <w:tcPr>
            <w:noWrap/>
          </w:tcPr>
          <w:p>
            <w:pPr>
              <w:spacing w:after="200"/>
            </w:pPr>
            <w:hyperlink r:id="rId111" w:history="1">
              <w:r>
                <w:rPr>
                  <w:color w:val="1e198e"/>
                  <w:b w:val="1"/>
                  <w:bCs w:val="1"/>
                  <w:u w:val="single"/>
                </w:rPr>
                <w:t xml:space="preserve">Traduction de Le Docteur Puff et Brillat-Savarin : entre gastronomie et jeu philosophico-littéraire</w:t>
              </w:r>
            </w:hyperlink>
          </w:p>
          <w:p>
            <w:pPr/>
            <w:hyperlink r:id="rId8" w:history="1">
              <w:r>
                <w:rPr>
                  <w:color w:val="#410a8c"/>
                  <w:u w:val="single"/>
                </w:rPr>
                <w:t xml:space="preserve">Rodolphe Baudin</w:t>
              </w:r>
            </w:hyperlink>
            <w:r>
              <w:rPr/>
              <w:t xml:space="preserve">,</w:t>
            </w:r>
            <w:hyperlink r:id="rId112" w:history="1">
              <w:r>
                <w:rPr>
                  <w:color w:val="#410a8c"/>
                  <w:u w:val="single"/>
                </w:rPr>
                <w:t xml:space="preserve">Michela Venditti</w:t>
              </w:r>
            </w:hyperlink>
          </w:p>
          <w:p>
            <w:pPr/>
            <w:r>
              <w:rPr/>
              <w:t xml:space="preserve">Rodolphe Baudin. </w:t>
            </w:r>
            <w:r>
              <w:rPr>
                <w:i w:val="1"/>
                <w:iCs w:val="1"/>
              </w:rPr>
              <w:t xml:space="preserve">Manger Russe</w:t>
            </w:r>
            <w:r>
              <w:rPr/>
              <w:t xml:space="preserve">, pp.75-85, 2015, La Revue Russe</w:t>
            </w:r>
          </w:p>
          <w:p>
            <w:pPr/>
            <w:r>
              <w:rPr/>
              <w:t xml:space="preserve">Chapitre d'ouvrage</w:t>
            </w:r>
          </w:p>
          <w:p>
            <w:pPr/>
            <w:hyperlink r:id="rId111" w:history="1">
              <w:r>
                <w:rPr>
                  <w:color w:val="#410a8c"/>
                  <w:u w:val="single"/>
                </w:rPr>
                <w:t xml:space="preserve">hal-05278264v1</w:t>
              </w:r>
            </w:hyperlink>
          </w:p>
        </w:tc>
      </w:tr>
      <w:tr>
        <w:trPr/>
        <w:tc>
          <w:tcPr>
            <w:noWrap/>
          </w:tcPr>
          <w:p>
            <w:pPr>
              <w:spacing w:after="200"/>
            </w:pPr>
            <w:hyperlink r:id="rId113" w:history="1">
              <w:r>
                <w:rPr>
                  <w:color w:val="1e198e"/>
                  <w:b w:val="1"/>
                  <w:bCs w:val="1"/>
                  <w:u w:val="single"/>
                </w:rPr>
                <w:t xml:space="preserve">Traduction de Calais, ou le voyageur aux frontières</w:t>
              </w:r>
            </w:hyperlink>
          </w:p>
          <w:p>
            <w:pPr/>
            <w:hyperlink r:id="rId8" w:history="1">
              <w:r>
                <w:rPr>
                  <w:color w:val="#410a8c"/>
                  <w:u w:val="single"/>
                </w:rPr>
                <w:t xml:space="preserve">Rodolphe Baudin</w:t>
              </w:r>
            </w:hyperlink>
            <w:r>
              <w:rPr/>
              <w:t xml:space="preserve">,</w:t>
            </w:r>
            <w:hyperlink r:id="rId114" w:history="1">
              <w:r>
                <w:rPr>
                  <w:color w:val="#410a8c"/>
                  <w:u w:val="single"/>
                </w:rPr>
                <w:t xml:space="preserve">Andreï Zorin</w:t>
              </w:r>
            </w:hyperlink>
          </w:p>
          <w:p>
            <w:pPr/>
            <w:r>
              <w:rPr/>
              <w:t xml:space="preserve">Rodolphe Baudin. </w:t>
            </w:r>
            <w:r>
              <w:rPr>
                <w:i w:val="1"/>
                <w:iCs w:val="1"/>
              </w:rPr>
              <w:t xml:space="preserve">Karamzin en France. L’image de la France dans les Lettres d’un voyageur russe</w:t>
            </w:r>
            <w:r>
              <w:rPr/>
              <w:t xml:space="preserve">, pp.109-117, 2014</w:t>
            </w:r>
          </w:p>
          <w:p>
            <w:pPr/>
            <w:r>
              <w:rPr/>
              <w:t xml:space="preserve">Chapitre d'ouvrage</w:t>
            </w:r>
          </w:p>
          <w:p>
            <w:pPr/>
            <w:hyperlink r:id="rId113" w:history="1">
              <w:r>
                <w:rPr>
                  <w:color w:val="#410a8c"/>
                  <w:u w:val="single"/>
                </w:rPr>
                <w:t xml:space="preserve">hal-05278050v1</w:t>
              </w:r>
            </w:hyperlink>
          </w:p>
        </w:tc>
      </w:tr>
      <w:tr>
        <w:trPr/>
        <w:tc>
          <w:tcPr>
            <w:noWrap/>
          </w:tcPr>
          <w:p>
            <w:pPr>
              <w:spacing w:after="200"/>
            </w:pPr>
            <w:hyperlink r:id="rId115" w:history="1">
              <w:r>
                <w:rPr>
                  <w:color w:val="1e198e"/>
                  <w:b w:val="1"/>
                  <w:bCs w:val="1"/>
                  <w:u w:val="single"/>
                </w:rPr>
                <w:t xml:space="preserve">La France de Karamzin : entre pays rêvé et pays réel</w:t>
              </w:r>
            </w:hyperlink>
          </w:p>
          <w:p>
            <w:pPr/>
            <w:hyperlink r:id="rId8" w:history="1">
              <w:r>
                <w:rPr>
                  <w:color w:val="#410a8c"/>
                  <w:u w:val="single"/>
                </w:rPr>
                <w:t xml:space="preserve">Rodolphe Baudin</w:t>
              </w:r>
            </w:hyperlink>
          </w:p>
          <w:p>
            <w:pPr/>
            <w:r>
              <w:rPr/>
              <w:t xml:space="preserve">Rodolphe Baudin. </w:t>
            </w:r>
            <w:r>
              <w:rPr>
                <w:i w:val="1"/>
                <w:iCs w:val="1"/>
              </w:rPr>
              <w:t xml:space="preserve">Karamzin en France. L’image de la France dans les Lettres d’un voyageur russe</w:t>
            </w:r>
            <w:r>
              <w:rPr/>
              <w:t xml:space="preserve">, pp.9-40, 2014</w:t>
            </w:r>
          </w:p>
          <w:p>
            <w:pPr/>
            <w:r>
              <w:rPr/>
              <w:t xml:space="preserve">Chapitre d'ouvrage</w:t>
            </w:r>
          </w:p>
          <w:p>
            <w:pPr/>
            <w:hyperlink r:id="rId115" w:history="1">
              <w:r>
                <w:rPr>
                  <w:color w:val="#410a8c"/>
                  <w:u w:val="single"/>
                </w:rPr>
                <w:t xml:space="preserve">hal-05277837v1</w:t>
              </w:r>
            </w:hyperlink>
          </w:p>
        </w:tc>
      </w:tr>
      <w:tr>
        <w:trPr/>
        <w:tc>
          <w:tcPr>
            <w:noWrap/>
          </w:tcPr>
          <w:p>
            <w:pPr>
              <w:spacing w:after="200"/>
            </w:pPr>
            <w:hyperlink r:id="rId116" w:history="1">
              <w:r>
                <w:rPr>
                  <w:color w:val="1e198e"/>
                  <w:b w:val="1"/>
                  <w:bCs w:val="1"/>
                  <w:u w:val="single"/>
                </w:rPr>
                <w:t xml:space="preserve">Traduction de Karamzin et Pierre-Charles Levesque. Les jugements de Karamzin sur Pierre le Grand à la lumière des jugements de Levesque</w:t>
              </w:r>
            </w:hyperlink>
          </w:p>
          <w:p>
            <w:pPr/>
            <w:hyperlink r:id="rId8" w:history="1">
              <w:r>
                <w:rPr>
                  <w:color w:val="#410a8c"/>
                  <w:u w:val="single"/>
                </w:rPr>
                <w:t xml:space="preserve">Rodolphe Baudin</w:t>
              </w:r>
            </w:hyperlink>
            <w:r>
              <w:rPr/>
              <w:t xml:space="preserve">,</w:t>
            </w:r>
            <w:hyperlink r:id="rId117" w:history="1">
              <w:r>
                <w:rPr>
                  <w:color w:val="#410a8c"/>
                  <w:u w:val="single"/>
                </w:rPr>
                <w:t xml:space="preserve">Gabriela Lehmann-Carli</w:t>
              </w:r>
            </w:hyperlink>
          </w:p>
          <w:p>
            <w:pPr/>
            <w:r>
              <w:rPr/>
              <w:t xml:space="preserve">Rodolphe Baudin. </w:t>
            </w:r>
            <w:r>
              <w:rPr>
                <w:i w:val="1"/>
                <w:iCs w:val="1"/>
              </w:rPr>
              <w:t xml:space="preserve">Karamzin en France. L’image de la France dans les Lettres d’un voyageur russe</w:t>
            </w:r>
            <w:r>
              <w:rPr/>
              <w:t xml:space="preserve">, pp.131-137, 2014</w:t>
            </w:r>
          </w:p>
          <w:p>
            <w:pPr/>
            <w:r>
              <w:rPr/>
              <w:t xml:space="preserve">Chapitre d'ouvrage</w:t>
            </w:r>
          </w:p>
          <w:p>
            <w:pPr/>
            <w:hyperlink r:id="rId116" w:history="1">
              <w:r>
                <w:rPr>
                  <w:color w:val="#410a8c"/>
                  <w:u w:val="single"/>
                </w:rPr>
                <w:t xml:space="preserve">hal-05277999v1</w:t>
              </w:r>
            </w:hyperlink>
          </w:p>
        </w:tc>
      </w:tr>
      <w:tr>
        <w:trPr/>
        <w:tc>
          <w:tcPr>
            <w:noWrap/>
          </w:tcPr>
          <w:p>
            <w:pPr>
              <w:spacing w:after="200"/>
            </w:pPr>
            <w:hyperlink r:id="rId118" w:history="1">
              <w:r>
                <w:rPr>
                  <w:color w:val="1e198e"/>
                  <w:b w:val="1"/>
                  <w:bCs w:val="1"/>
                  <w:u w:val="single"/>
                </w:rPr>
                <w:t xml:space="preserve">Traduction de L’image de Paris dans les Lettres d’un voyageur russe</w:t>
              </w:r>
            </w:hyperlink>
          </w:p>
          <w:p>
            <w:pPr/>
            <w:hyperlink r:id="rId8" w:history="1">
              <w:r>
                <w:rPr>
                  <w:color w:val="#410a8c"/>
                  <w:u w:val="single"/>
                </w:rPr>
                <w:t xml:space="preserve">Rodolphe Baudin</w:t>
              </w:r>
            </w:hyperlink>
            <w:r>
              <w:rPr/>
              <w:t xml:space="preserve">,</w:t>
            </w:r>
            <w:hyperlink r:id="rId90" w:history="1">
              <w:r>
                <w:rPr>
                  <w:color w:val="#410a8c"/>
                  <w:u w:val="single"/>
                </w:rPr>
                <w:t xml:space="preserve">Olga Kafanova</w:t>
              </w:r>
            </w:hyperlink>
          </w:p>
          <w:p>
            <w:pPr/>
            <w:r>
              <w:rPr/>
              <w:t xml:space="preserve">Rodolphe Baudin. </w:t>
            </w:r>
            <w:r>
              <w:rPr>
                <w:i w:val="1"/>
                <w:iCs w:val="1"/>
              </w:rPr>
              <w:t xml:space="preserve">Karamzin en France. L’image de la France dans les Lettres d’un voyageur russe</w:t>
            </w:r>
            <w:r>
              <w:rPr/>
              <w:t xml:space="preserve">, pp.99-108, 2014</w:t>
            </w:r>
          </w:p>
          <w:p>
            <w:pPr/>
            <w:r>
              <w:rPr/>
              <w:t xml:space="preserve">Chapitre d'ouvrage</w:t>
            </w:r>
          </w:p>
          <w:p>
            <w:pPr/>
            <w:hyperlink r:id="rId118" w:history="1">
              <w:r>
                <w:rPr>
                  <w:color w:val="#410a8c"/>
                  <w:u w:val="single"/>
                </w:rPr>
                <w:t xml:space="preserve">hal-05277721v1</w:t>
              </w:r>
            </w:hyperlink>
          </w:p>
        </w:tc>
      </w:tr>
      <w:tr>
        <w:trPr/>
        <w:tc>
          <w:tcPr>
            <w:noWrap/>
          </w:tcPr>
          <w:p>
            <w:pPr>
              <w:spacing w:after="200"/>
            </w:pPr>
            <w:hyperlink r:id="rId119" w:history="1">
              <w:r>
                <w:rPr>
                  <w:color w:val="1e198e"/>
                  <w:b w:val="1"/>
                  <w:bCs w:val="1"/>
                  <w:u w:val="single"/>
                </w:rPr>
                <w:t xml:space="preserve">Traduction de Karamzin entre gallomanes et gallophobes</w:t>
              </w:r>
            </w:hyperlink>
          </w:p>
          <w:p>
            <w:pPr/>
            <w:hyperlink r:id="rId8" w:history="1">
              <w:r>
                <w:rPr>
                  <w:color w:val="#410a8c"/>
                  <w:u w:val="single"/>
                </w:rPr>
                <w:t xml:space="preserve">Rodolphe Baudin</w:t>
              </w:r>
            </w:hyperlink>
            <w:r>
              <w:rPr/>
              <w:t xml:space="preserve">,</w:t>
            </w:r>
            <w:hyperlink r:id="rId120" w:history="1">
              <w:r>
                <w:rPr>
                  <w:color w:val="#410a8c"/>
                  <w:u w:val="single"/>
                </w:rPr>
                <w:t xml:space="preserve">Natalia Kotchektova</w:t>
              </w:r>
            </w:hyperlink>
          </w:p>
          <w:p>
            <w:pPr/>
            <w:r>
              <w:rPr/>
              <w:t xml:space="preserve">Rodolphe Baudin. </w:t>
            </w:r>
            <w:r>
              <w:rPr>
                <w:i w:val="1"/>
                <w:iCs w:val="1"/>
              </w:rPr>
              <w:t xml:space="preserve">Karamzin en France. L’image de la France dans les Lettres d’un voyageur russe</w:t>
            </w:r>
            <w:r>
              <w:rPr/>
              <w:t xml:space="preserve">, pp.207-218, 2014</w:t>
            </w:r>
          </w:p>
          <w:p>
            <w:pPr/>
            <w:r>
              <w:rPr/>
              <w:t xml:space="preserve">Chapitre d'ouvrage</w:t>
            </w:r>
          </w:p>
          <w:p>
            <w:pPr/>
            <w:hyperlink r:id="rId119" w:history="1">
              <w:r>
                <w:rPr>
                  <w:color w:val="#410a8c"/>
                  <w:u w:val="single"/>
                </w:rPr>
                <w:t xml:space="preserve">hal-05277704v1</w:t>
              </w:r>
            </w:hyperlink>
          </w:p>
        </w:tc>
      </w:tr>
      <w:tr>
        <w:trPr/>
        <w:tc>
          <w:tcPr>
            <w:noWrap/>
          </w:tcPr>
          <w:p>
            <w:pPr>
              <w:spacing w:after="200"/>
            </w:pPr>
            <w:hyperlink r:id="rId121" w:history="1">
              <w:r>
                <w:rPr>
                  <w:color w:val="1e198e"/>
                  <w:b w:val="1"/>
                  <w:bCs w:val="1"/>
                  <w:u w:val="single"/>
                </w:rPr>
                <w:t xml:space="preserve">Traduction de Karamzin dans l’atelier lyonnais de Joseph Chinard</w:t>
              </w:r>
            </w:hyperlink>
          </w:p>
          <w:p>
            <w:pPr/>
            <w:hyperlink r:id="rId8" w:history="1">
              <w:r>
                <w:rPr>
                  <w:color w:val="#410a8c"/>
                  <w:u w:val="single"/>
                </w:rPr>
                <w:t xml:space="preserve">Rodolphe Baudin</w:t>
              </w:r>
            </w:hyperlink>
            <w:r>
              <w:rPr/>
              <w:t xml:space="preserve">,</w:t>
            </w:r>
            <w:hyperlink r:id="rId122" w:history="1">
              <w:r>
                <w:rPr>
                  <w:color w:val="#410a8c"/>
                  <w:u w:val="single"/>
                </w:rPr>
                <w:t xml:space="preserve">Elena Karpova</w:t>
              </w:r>
            </w:hyperlink>
          </w:p>
          <w:p>
            <w:pPr/>
            <w:r>
              <w:rPr/>
              <w:t xml:space="preserve">Rodolphe Baudin. </w:t>
            </w:r>
            <w:r>
              <w:rPr>
                <w:i w:val="1"/>
                <w:iCs w:val="1"/>
              </w:rPr>
              <w:t xml:space="preserve">Karamzin en France. L’image de la France dans les Lettres d’un voyageur russe</w:t>
            </w:r>
            <w:r>
              <w:rPr/>
              <w:t xml:space="preserve">, pp.138-144, 2014</w:t>
            </w:r>
          </w:p>
          <w:p>
            <w:pPr/>
            <w:r>
              <w:rPr/>
              <w:t xml:space="preserve">Chapitre d'ouvrage</w:t>
            </w:r>
          </w:p>
          <w:p>
            <w:pPr/>
            <w:hyperlink r:id="rId121" w:history="1">
              <w:r>
                <w:rPr>
                  <w:color w:val="#410a8c"/>
                  <w:u w:val="single"/>
                </w:rPr>
                <w:t xml:space="preserve">hal-05278109v1</w:t>
              </w:r>
            </w:hyperlink>
          </w:p>
        </w:tc>
      </w:tr>
      <w:tr>
        <w:trPr/>
        <w:tc>
          <w:tcPr>
            <w:noWrap/>
          </w:tcPr>
          <w:p>
            <w:pPr>
              <w:spacing w:after="200"/>
            </w:pPr>
            <w:hyperlink r:id="rId123" w:history="1">
              <w:r>
                <w:rPr>
                  <w:color w:val="1e198e"/>
                  <w:b w:val="1"/>
                  <w:bCs w:val="1"/>
                  <w:u w:val="single"/>
                </w:rPr>
                <w:t xml:space="preserve">Traduction de Karamzin en France : le discours du voyage et la double déixis</w:t>
              </w:r>
            </w:hyperlink>
          </w:p>
          <w:p>
            <w:pPr/>
            <w:hyperlink r:id="rId8" w:history="1">
              <w:r>
                <w:rPr>
                  <w:color w:val="#410a8c"/>
                  <w:u w:val="single"/>
                </w:rPr>
                <w:t xml:space="preserve">Rodolphe Baudin</w:t>
              </w:r>
            </w:hyperlink>
            <w:r>
              <w:rPr/>
              <w:t xml:space="preserve">,</w:t>
            </w:r>
            <w:hyperlink r:id="rId124" w:history="1">
              <w:r>
                <w:rPr>
                  <w:color w:val="#410a8c"/>
                  <w:u w:val="single"/>
                </w:rPr>
                <w:t xml:space="preserve">Gitta Hammarberg</w:t>
              </w:r>
            </w:hyperlink>
          </w:p>
          <w:p>
            <w:pPr/>
            <w:r>
              <w:rPr/>
              <w:t xml:space="preserve">Rodolphe Baudin. </w:t>
            </w:r>
            <w:r>
              <w:rPr>
                <w:i w:val="1"/>
                <w:iCs w:val="1"/>
              </w:rPr>
              <w:t xml:space="preserve">Karamzin en France. L’image de la France dans les Lettres d’un voyageur russe</w:t>
            </w:r>
            <w:r>
              <w:rPr/>
              <w:t xml:space="preserve">, pp.43-56, 2014</w:t>
            </w:r>
          </w:p>
          <w:p>
            <w:pPr/>
            <w:r>
              <w:rPr/>
              <w:t xml:space="preserve">Chapitre d'ouvrage</w:t>
            </w:r>
          </w:p>
          <w:p>
            <w:pPr/>
            <w:hyperlink r:id="rId123" w:history="1">
              <w:r>
                <w:rPr>
                  <w:color w:val="#410a8c"/>
                  <w:u w:val="single"/>
                </w:rPr>
                <w:t xml:space="preserve">hal-05277798v1</w:t>
              </w:r>
            </w:hyperlink>
          </w:p>
        </w:tc>
      </w:tr>
      <w:tr>
        <w:trPr/>
        <w:tc>
          <w:tcPr>
            <w:noWrap/>
          </w:tcPr>
          <w:p>
            <w:pPr>
              <w:spacing w:after="200"/>
            </w:pPr>
            <w:hyperlink r:id="rId125" w:history="1">
              <w:r>
                <w:rPr>
                  <w:color w:val="1e198e"/>
                  <w:b w:val="1"/>
                  <w:bCs w:val="1"/>
                  <w:u w:val="single"/>
                </w:rPr>
                <w:t xml:space="preserve">Traduction de Les Françaises dans les Lettres d’un voyageur russe</w:t>
              </w:r>
            </w:hyperlink>
          </w:p>
          <w:p>
            <w:pPr/>
            <w:hyperlink r:id="rId8" w:history="1">
              <w:r>
                <w:rPr>
                  <w:color w:val="#410a8c"/>
                  <w:u w:val="single"/>
                </w:rPr>
                <w:t xml:space="preserve">Rodolphe Baudin</w:t>
              </w:r>
            </w:hyperlink>
            <w:r>
              <w:rPr/>
              <w:t xml:space="preserve">,</w:t>
            </w:r>
            <w:hyperlink r:id="rId45" w:history="1">
              <w:r>
                <w:rPr>
                  <w:color w:val="#410a8c"/>
                  <w:u w:val="single"/>
                </w:rPr>
                <w:t xml:space="preserve">Angelina Vatcheva</w:t>
              </w:r>
            </w:hyperlink>
          </w:p>
          <w:p>
            <w:pPr/>
            <w:r>
              <w:rPr/>
              <w:t xml:space="preserve">Rodolphe Baudin. </w:t>
            </w:r>
            <w:r>
              <w:rPr>
                <w:i w:val="1"/>
                <w:iCs w:val="1"/>
              </w:rPr>
              <w:t xml:space="preserve">Karamzin en France. L’image de la France dans les Lettres d’un voyageur russe</w:t>
            </w:r>
            <w:r>
              <w:rPr/>
              <w:t xml:space="preserve">, pp.121-130, 2014</w:t>
            </w:r>
          </w:p>
          <w:p>
            <w:pPr/>
            <w:r>
              <w:rPr/>
              <w:t xml:space="preserve">Chapitre d'ouvrage</w:t>
            </w:r>
          </w:p>
          <w:p>
            <w:pPr/>
            <w:hyperlink r:id="rId125" w:history="1">
              <w:r>
                <w:rPr>
                  <w:color w:val="#410a8c"/>
                  <w:u w:val="single"/>
                </w:rPr>
                <w:t xml:space="preserve">hal-05278531v1</w:t>
              </w:r>
            </w:hyperlink>
          </w:p>
        </w:tc>
      </w:tr>
      <w:tr>
        <w:trPr/>
        <w:tc>
          <w:tcPr>
            <w:noWrap/>
          </w:tcPr>
          <w:p>
            <w:pPr>
              <w:spacing w:after="200"/>
            </w:pPr>
            <w:hyperlink r:id="rId126" w:history="1">
              <w:r>
                <w:rPr>
                  <w:color w:val="1e198e"/>
                  <w:b w:val="1"/>
                  <w:bCs w:val="1"/>
                  <w:u w:val="single"/>
                </w:rPr>
                <w:t xml:space="preserve">Traduction de La réception par Karamzin de la Révolution française et la tradition libérale russe du début du XIXe siècle</w:t>
              </w:r>
            </w:hyperlink>
          </w:p>
          <w:p>
            <w:pPr/>
            <w:hyperlink r:id="rId8" w:history="1">
              <w:r>
                <w:rPr>
                  <w:color w:val="#410a8c"/>
                  <w:u w:val="single"/>
                </w:rPr>
                <w:t xml:space="preserve">Rodolphe Baudin</w:t>
              </w:r>
            </w:hyperlink>
            <w:r>
              <w:rPr/>
              <w:t xml:space="preserve">,</w:t>
            </w:r>
            <w:hyperlink r:id="rId127" w:history="1">
              <w:r>
                <w:rPr>
                  <w:color w:val="#410a8c"/>
                  <w:u w:val="single"/>
                </w:rPr>
                <w:t xml:space="preserve">Anna Semenova</w:t>
              </w:r>
            </w:hyperlink>
          </w:p>
          <w:p>
            <w:pPr/>
            <w:r>
              <w:rPr/>
              <w:t xml:space="preserve">Rodolphe Baudin. </w:t>
            </w:r>
            <w:r>
              <w:rPr>
                <w:i w:val="1"/>
                <w:iCs w:val="1"/>
              </w:rPr>
              <w:t xml:space="preserve">Karamzin en France. L’image de la France dans les Lettres d’un voyageur russe</w:t>
            </w:r>
            <w:r>
              <w:rPr/>
              <w:t xml:space="preserve">, pp.219-226, 2014</w:t>
            </w:r>
          </w:p>
          <w:p>
            <w:pPr/>
            <w:r>
              <w:rPr/>
              <w:t xml:space="preserve">Chapitre d'ouvrage</w:t>
            </w:r>
          </w:p>
          <w:p>
            <w:pPr/>
            <w:hyperlink r:id="rId126" w:history="1">
              <w:r>
                <w:rPr>
                  <w:color w:val="#410a8c"/>
                  <w:u w:val="single"/>
                </w:rPr>
                <w:t xml:space="preserve">hal-05278468v1</w:t>
              </w:r>
            </w:hyperlink>
          </w:p>
        </w:tc>
      </w:tr>
      <w:tr>
        <w:trPr/>
        <w:tc>
          <w:tcPr>
            <w:noWrap/>
          </w:tcPr>
          <w:p>
            <w:pPr>
              <w:spacing w:after="200"/>
            </w:pPr>
            <w:hyperlink r:id="rId128" w:history="1">
              <w:r>
                <w:rPr>
                  <w:color w:val="1e198e"/>
                  <w:b w:val="1"/>
                  <w:bCs w:val="1"/>
                  <w:u w:val="single"/>
                </w:rPr>
                <w:t xml:space="preserve">Traduction de Karamzin, un Européen russe en France</w:t>
              </w:r>
            </w:hyperlink>
          </w:p>
          <w:p>
            <w:pPr/>
            <w:hyperlink r:id="rId8" w:history="1">
              <w:r>
                <w:rPr>
                  <w:color w:val="#410a8c"/>
                  <w:u w:val="single"/>
                </w:rPr>
                <w:t xml:space="preserve">Rodolphe Baudin</w:t>
              </w:r>
            </w:hyperlink>
            <w:r>
              <w:rPr/>
              <w:t xml:space="preserve">,</w:t>
            </w:r>
            <w:hyperlink r:id="rId129" w:history="1">
              <w:r>
                <w:rPr>
                  <w:color w:val="#410a8c"/>
                  <w:u w:val="single"/>
                </w:rPr>
                <w:t xml:space="preserve">Joachim Klein</w:t>
              </w:r>
            </w:hyperlink>
          </w:p>
          <w:p>
            <w:pPr/>
            <w:r>
              <w:rPr/>
              <w:t xml:space="preserve">Rodolphe Baudin. </w:t>
            </w:r>
            <w:r>
              <w:rPr>
                <w:i w:val="1"/>
                <w:iCs w:val="1"/>
              </w:rPr>
              <w:t xml:space="preserve">Karamzin en France. L’image de la France dans les Lettres d’un voyageur russe</w:t>
            </w:r>
            <w:r>
              <w:rPr/>
              <w:t xml:space="preserve">, pp.201-206, 2014</w:t>
            </w:r>
          </w:p>
          <w:p>
            <w:pPr/>
            <w:r>
              <w:rPr/>
              <w:t xml:space="preserve">Chapitre d'ouvrage</w:t>
            </w:r>
          </w:p>
          <w:p>
            <w:pPr/>
            <w:hyperlink r:id="rId128" w:history="1">
              <w:r>
                <w:rPr>
                  <w:color w:val="#410a8c"/>
                  <w:u w:val="single"/>
                </w:rPr>
                <w:t xml:space="preserve">hal-05278448v1</w:t>
              </w:r>
            </w:hyperlink>
          </w:p>
        </w:tc>
      </w:tr>
      <w:tr>
        <w:trPr/>
        <w:tc>
          <w:tcPr>
            <w:noWrap/>
          </w:tcPr>
          <w:p>
            <w:pPr>
              <w:spacing w:after="200"/>
            </w:pPr>
            <w:hyperlink r:id="rId130" w:history="1">
              <w:r>
                <w:rPr>
                  <w:color w:val="1e198e"/>
                  <w:b w:val="1"/>
                  <w:bCs w:val="1"/>
                  <w:u w:val="single"/>
                </w:rPr>
                <w:t xml:space="preserve">Ob odnom neizvestnom istochnike « Puteshestvija iz Peterburga v Moskvu : Aleksandr Radishchev i Fransua Vern » [« Une source inédite du Voyage de Pétersbourg à Moscou : Alexandre Radichtchev et François Vernes »]</w:t>
              </w:r>
            </w:hyperlink>
          </w:p>
          <w:p>
            <w:pPr/>
            <w:hyperlink r:id="rId8" w:history="1">
              <w:r>
                <w:rPr>
                  <w:color w:val="#410a8c"/>
                  <w:u w:val="single"/>
                </w:rPr>
                <w:t xml:space="preserve">Rodolphe Baudin</w:t>
              </w:r>
            </w:hyperlink>
          </w:p>
          <w:p>
            <w:pPr/>
            <w:r>
              <w:rPr>
                <w:i w:val="1"/>
                <w:iCs w:val="1"/>
              </w:rPr>
              <w:t xml:space="preserve">Aonidy. Sbornik v chest’ 75-letija N. D. Kochetkovoj [Aonides. Recueil en l’honneur du 75e anniversaire de Natalia Dmitrievna Kochetkova]</w:t>
            </w:r>
            <w:r>
              <w:rPr/>
              <w:t xml:space="preserve">, pp.93-105, 2013</w:t>
            </w:r>
          </w:p>
          <w:p>
            <w:pPr/>
            <w:r>
              <w:rPr/>
              <w:t xml:space="preserve">Chapitre d'ouvrage</w:t>
            </w:r>
          </w:p>
          <w:p>
            <w:pPr/>
            <w:hyperlink r:id="rId130" w:history="1">
              <w:r>
                <w:rPr>
                  <w:color w:val="#410a8c"/>
                  <w:u w:val="single"/>
                </w:rPr>
                <w:t xml:space="preserve">hal-05295023v1</w:t>
              </w:r>
            </w:hyperlink>
          </w:p>
        </w:tc>
      </w:tr>
      <w:tr>
        <w:trPr/>
        <w:tc>
          <w:tcPr>
            <w:noWrap/>
          </w:tcPr>
          <w:p>
            <w:pPr>
              <w:spacing w:after="200"/>
            </w:pPr>
            <w:hyperlink r:id="rId131" w:history="1">
              <w:r>
                <w:rPr>
                  <w:color w:val="1e198e"/>
                  <w:b w:val="1"/>
                  <w:bCs w:val="1"/>
                  <w:u w:val="single"/>
                </w:rPr>
                <w:t xml:space="preserve">Introduction : Pères et fils ou l’ombre portée</w:t>
              </w:r>
            </w:hyperlink>
          </w:p>
          <w:p>
            <w:pPr/>
            <w:hyperlink r:id="rId8" w:history="1">
              <w:r>
                <w:rPr>
                  <w:color w:val="#410a8c"/>
                  <w:u w:val="single"/>
                </w:rPr>
                <w:t xml:space="preserve">Rodolphe Baudin</w:t>
              </w:r>
            </w:hyperlink>
          </w:p>
          <w:p>
            <w:pPr/>
            <w:r>
              <w:rPr/>
              <w:t xml:space="preserve">Rodolphe Baudin. </w:t>
            </w:r>
            <w:r>
              <w:rPr>
                <w:i w:val="1"/>
                <w:iCs w:val="1"/>
              </w:rPr>
              <w:t xml:space="preserve">Pères et fils. Rapports intergénérationnels dans les dynasties d’écrivains et d’artistes</w:t>
            </w:r>
            <w:r>
              <w:rPr/>
              <w:t xml:space="preserve">, pp.7-27, 2012</w:t>
            </w:r>
          </w:p>
          <w:p>
            <w:pPr/>
            <w:r>
              <w:rPr/>
              <w:t xml:space="preserve">Chapitre d'ouvrage</w:t>
            </w:r>
          </w:p>
          <w:p>
            <w:pPr/>
            <w:hyperlink r:id="rId131" w:history="1">
              <w:r>
                <w:rPr>
                  <w:color w:val="#410a8c"/>
                  <w:u w:val="single"/>
                </w:rPr>
                <w:t xml:space="preserve">hal-05277343v1</w:t>
              </w:r>
            </w:hyperlink>
          </w:p>
        </w:tc>
      </w:tr>
      <w:tr>
        <w:trPr/>
        <w:tc>
          <w:tcPr>
            <w:noWrap/>
          </w:tcPr>
          <w:p>
            <w:pPr>
              <w:spacing w:after="200"/>
            </w:pPr>
            <w:hyperlink r:id="rId132" w:history="1">
              <w:r>
                <w:rPr>
                  <w:color w:val="1e198e"/>
                  <w:b w:val="1"/>
                  <w:bCs w:val="1"/>
                  <w:u w:val="single"/>
                </w:rPr>
                <w:t xml:space="preserve">Karamzine critique d’art</w:t>
              </w:r>
            </w:hyperlink>
          </w:p>
          <w:p>
            <w:pPr/>
            <w:hyperlink r:id="rId8" w:history="1">
              <w:r>
                <w:rPr>
                  <w:color w:val="#410a8c"/>
                  <w:u w:val="single"/>
                </w:rPr>
                <w:t xml:space="preserve">Rodolphe Baudin</w:t>
              </w:r>
            </w:hyperlink>
          </w:p>
          <w:p>
            <w:pPr/>
            <w:r>
              <w:rPr/>
              <w:t xml:space="preserve">Laure Troubetzkoy; Stéphane Vieillard. </w:t>
            </w:r>
            <w:r>
              <w:rPr>
                <w:i w:val="1"/>
                <w:iCs w:val="1"/>
              </w:rPr>
              <w:t xml:space="preserve">La Lettre et l’esprit : entre langue et culture. Etudes à la mémoire de Jean Breuillard</w:t>
            </w:r>
            <w:r>
              <w:rPr/>
              <w:t xml:space="preserve">, 2-3, IES, pp.731-758, 2012, Revue des Etudes slaves, 9782720404</w:t>
            </w:r>
          </w:p>
          <w:p>
            <w:pPr/>
            <w:r>
              <w:rPr/>
              <w:t xml:space="preserve">Chapitre d'ouvrage</w:t>
            </w:r>
          </w:p>
          <w:p>
            <w:pPr/>
            <w:hyperlink r:id="rId132" w:history="1">
              <w:r>
                <w:rPr>
                  <w:color w:val="#410a8c"/>
                  <w:u w:val="single"/>
                </w:rPr>
                <w:t xml:space="preserve">hal-05278021v1</w:t>
              </w:r>
            </w:hyperlink>
          </w:p>
        </w:tc>
      </w:tr>
      <w:tr>
        <w:trPr/>
        <w:tc>
          <w:tcPr>
            <w:noWrap/>
          </w:tcPr>
          <w:p>
            <w:pPr>
              <w:spacing w:after="200"/>
            </w:pPr>
            <w:hyperlink r:id="rId133" w:history="1">
              <w:r>
                <w:rPr>
                  <w:color w:val="1e198e"/>
                  <w:b w:val="1"/>
                  <w:bCs w:val="1"/>
                  <w:u w:val="single"/>
                </w:rPr>
                <w:t xml:space="preserve">Traduction de Arséni et Andreï Tarkovski : dialogues et réverberations</w:t>
              </w:r>
            </w:hyperlink>
          </w:p>
          <w:p>
            <w:pPr/>
            <w:hyperlink r:id="rId8" w:history="1">
              <w:r>
                <w:rPr>
                  <w:color w:val="#410a8c"/>
                  <w:u w:val="single"/>
                </w:rPr>
                <w:t xml:space="preserve">Rodolphe Baudin</w:t>
              </w:r>
            </w:hyperlink>
            <w:r>
              <w:rPr/>
              <w:t xml:space="preserve">,</w:t>
            </w:r>
            <w:hyperlink r:id="rId134" w:history="1">
              <w:r>
                <w:rPr>
                  <w:color w:val="#410a8c"/>
                  <w:u w:val="single"/>
                </w:rPr>
                <w:t xml:space="preserve">Alexandra Karriker</w:t>
              </w:r>
            </w:hyperlink>
          </w:p>
          <w:p>
            <w:pPr/>
            <w:r>
              <w:rPr/>
              <w:t xml:space="preserve">Rodolphe Baudin. </w:t>
            </w:r>
            <w:r>
              <w:rPr>
                <w:i w:val="1"/>
                <w:iCs w:val="1"/>
              </w:rPr>
              <w:t xml:space="preserve">Pères et fils. Rapports intergénérationnels dans les dynasties d’écrivains et d’artistes</w:t>
            </w:r>
            <w:r>
              <w:rPr/>
              <w:t xml:space="preserve">, pp.403-413, 2012</w:t>
            </w:r>
          </w:p>
          <w:p>
            <w:pPr/>
            <w:r>
              <w:rPr/>
              <w:t xml:space="preserve">Chapitre d'ouvrage</w:t>
            </w:r>
          </w:p>
          <w:p>
            <w:pPr/>
            <w:hyperlink r:id="rId133" w:history="1">
              <w:r>
                <w:rPr>
                  <w:color w:val="#410a8c"/>
                  <w:u w:val="single"/>
                </w:rPr>
                <w:t xml:space="preserve">hal-05277940v1</w:t>
              </w:r>
            </w:hyperlink>
          </w:p>
        </w:tc>
      </w:tr>
      <w:tr>
        <w:trPr/>
        <w:tc>
          <w:tcPr>
            <w:noWrap/>
          </w:tcPr>
          <w:p>
            <w:pPr>
              <w:spacing w:after="200"/>
            </w:pPr>
            <w:hyperlink r:id="rId135" w:history="1">
              <w:r>
                <w:rPr>
                  <w:color w:val="1e198e"/>
                  <w:b w:val="1"/>
                  <w:bCs w:val="1"/>
                  <w:u w:val="single"/>
                </w:rPr>
                <w:t xml:space="preserve">Traduction de Ivan Petrovich Tourgueniev et ses quatre fils</w:t>
              </w:r>
            </w:hyperlink>
          </w:p>
          <w:p>
            <w:pPr/>
            <w:hyperlink r:id="rId8" w:history="1">
              <w:r>
                <w:rPr>
                  <w:color w:val="#410a8c"/>
                  <w:u w:val="single"/>
                </w:rPr>
                <w:t xml:space="preserve">Rodolphe Baudin</w:t>
              </w:r>
            </w:hyperlink>
            <w:r>
              <w:rPr/>
              <w:t xml:space="preserve">,</w:t>
            </w:r>
            <w:hyperlink r:id="rId136" w:history="1">
              <w:r>
                <w:rPr>
                  <w:color w:val="#410a8c"/>
                  <w:u w:val="single"/>
                </w:rPr>
                <w:t xml:space="preserve">Natalia Nikonova</w:t>
              </w:r>
            </w:hyperlink>
          </w:p>
          <w:p>
            <w:pPr/>
            <w:r>
              <w:rPr/>
              <w:t xml:space="preserve">Rodolphe Baudin. </w:t>
            </w:r>
            <w:r>
              <w:rPr>
                <w:i w:val="1"/>
                <w:iCs w:val="1"/>
              </w:rPr>
              <w:t xml:space="preserve">Pères et fils. Rapports intergénérationnels dans les dynasties d’écrivains et d’artistes</w:t>
            </w:r>
            <w:r>
              <w:rPr/>
              <w:t xml:space="preserve">, pp.229-236, 2012</w:t>
            </w:r>
          </w:p>
          <w:p>
            <w:pPr/>
            <w:r>
              <w:rPr/>
              <w:t xml:space="preserve">Chapitre d'ouvrage</w:t>
            </w:r>
          </w:p>
          <w:p>
            <w:pPr/>
            <w:hyperlink r:id="rId135" w:history="1">
              <w:r>
                <w:rPr>
                  <w:color w:val="#410a8c"/>
                  <w:u w:val="single"/>
                </w:rPr>
                <w:t xml:space="preserve">hal-05278333v1</w:t>
              </w:r>
            </w:hyperlink>
          </w:p>
        </w:tc>
      </w:tr>
      <w:tr>
        <w:trPr/>
        <w:tc>
          <w:tcPr>
            <w:noWrap/>
          </w:tcPr>
          <w:p>
            <w:pPr>
              <w:spacing w:after="200"/>
            </w:pPr>
            <w:hyperlink r:id="rId137" w:history="1">
              <w:r>
                <w:rPr>
                  <w:color w:val="1e198e"/>
                  <w:b w:val="1"/>
                  <w:bCs w:val="1"/>
                  <w:u w:val="single"/>
                </w:rPr>
                <w:t xml:space="preserve">Traduction de Les Pline et les Sénèque : Pères et fils littéraires sous l’ombre du Pater familias impéria</w:t>
              </w:r>
            </w:hyperlink>
          </w:p>
          <w:p>
            <w:pPr/>
            <w:hyperlink r:id="rId8" w:history="1">
              <w:r>
                <w:rPr>
                  <w:color w:val="#410a8c"/>
                  <w:u w:val="single"/>
                </w:rPr>
                <w:t xml:space="preserve">Rodolphe Baudin</w:t>
              </w:r>
            </w:hyperlink>
            <w:r>
              <w:rPr/>
              <w:t xml:space="preserve">,</w:t>
            </w:r>
            <w:hyperlink r:id="rId138" w:history="1">
              <w:r>
                <w:rPr>
                  <w:color w:val="#410a8c"/>
                  <w:u w:val="single"/>
                </w:rPr>
                <w:t xml:space="preserve">David Larmour</w:t>
              </w:r>
            </w:hyperlink>
          </w:p>
          <w:p>
            <w:pPr/>
            <w:r>
              <w:rPr/>
              <w:t xml:space="preserve">Rodolphe Baudin. </w:t>
            </w:r>
            <w:r>
              <w:rPr>
                <w:i w:val="1"/>
                <w:iCs w:val="1"/>
              </w:rPr>
              <w:t xml:space="preserve">Pères et fils. Rapports intergénérationnels dans les dynasties d’écrivains et d’artistes</w:t>
            </w:r>
            <w:r>
              <w:rPr/>
              <w:t xml:space="preserve">, pp.31-41, 2012</w:t>
            </w:r>
          </w:p>
          <w:p>
            <w:pPr/>
            <w:r>
              <w:rPr/>
              <w:t xml:space="preserve">Chapitre d'ouvrage</w:t>
            </w:r>
          </w:p>
          <w:p>
            <w:pPr/>
            <w:hyperlink r:id="rId137" w:history="1">
              <w:r>
                <w:rPr>
                  <w:color w:val="#410a8c"/>
                  <w:u w:val="single"/>
                </w:rPr>
                <w:t xml:space="preserve">hal-05277329v1</w:t>
              </w:r>
            </w:hyperlink>
          </w:p>
        </w:tc>
      </w:tr>
      <w:tr>
        <w:trPr/>
        <w:tc>
          <w:tcPr>
            <w:noWrap/>
          </w:tcPr>
          <w:p>
            <w:pPr>
              <w:spacing w:after="200"/>
            </w:pPr>
            <w:hyperlink r:id="rId139" w:history="1">
              <w:r>
                <w:rPr>
                  <w:color w:val="1e198e"/>
                  <w:b w:val="1"/>
                  <w:bCs w:val="1"/>
                  <w:u w:val="single"/>
                </w:rPr>
                <w:t xml:space="preserve">Traduction de Le patronyme Pouchkine et le récit omis</w:t>
              </w:r>
            </w:hyperlink>
          </w:p>
          <w:p>
            <w:pPr/>
            <w:hyperlink r:id="rId8" w:history="1">
              <w:r>
                <w:rPr>
                  <w:color w:val="#410a8c"/>
                  <w:u w:val="single"/>
                </w:rPr>
                <w:t xml:space="preserve">Rodolphe Baudin</w:t>
              </w:r>
            </w:hyperlink>
            <w:r>
              <w:rPr/>
              <w:t xml:space="preserve">,</w:t>
            </w:r>
            <w:hyperlink r:id="rId140" w:history="1">
              <w:r>
                <w:rPr>
                  <w:color w:val="#410a8c"/>
                  <w:u w:val="single"/>
                </w:rPr>
                <w:t xml:space="preserve">Peter I. Barta</w:t>
              </w:r>
            </w:hyperlink>
          </w:p>
          <w:p>
            <w:pPr/>
            <w:r>
              <w:rPr/>
              <w:t xml:space="preserve">Rodolphe Baudin. </w:t>
            </w:r>
            <w:r>
              <w:rPr>
                <w:i w:val="1"/>
                <w:iCs w:val="1"/>
              </w:rPr>
              <w:t xml:space="preserve">Pères et fils. Rapports intergénérationnels dans les dynasties d’écrivains et d’artistes</w:t>
            </w:r>
            <w:r>
              <w:rPr/>
              <w:t xml:space="preserve">, pp.249-263, 2012</w:t>
            </w:r>
          </w:p>
          <w:p>
            <w:pPr/>
            <w:r>
              <w:rPr/>
              <w:t xml:space="preserve">Chapitre d'ouvrage</w:t>
            </w:r>
          </w:p>
          <w:p>
            <w:pPr/>
            <w:hyperlink r:id="rId139" w:history="1">
              <w:r>
                <w:rPr>
                  <w:color w:val="#410a8c"/>
                  <w:u w:val="single"/>
                </w:rPr>
                <w:t xml:space="preserve">hal-05277492v1</w:t>
              </w:r>
            </w:hyperlink>
          </w:p>
        </w:tc>
      </w:tr>
      <w:tr>
        <w:trPr/>
        <w:tc>
          <w:tcPr>
            <w:noWrap/>
          </w:tcPr>
          <w:p>
            <w:pPr>
              <w:spacing w:after="200"/>
            </w:pPr>
            <w:hyperlink r:id="rId141" w:history="1">
              <w:r>
                <w:rPr>
                  <w:color w:val="1e198e"/>
                  <w:b w:val="1"/>
                  <w:bCs w:val="1"/>
                  <w:u w:val="single"/>
                </w:rPr>
                <w:t xml:space="preserve">Traduction de A la recherche de l’Autre : Sexe et sexualité dans l’Allemand de Nina Sadour et l’air d’Ekaterina Sadour</w:t>
              </w:r>
            </w:hyperlink>
          </w:p>
          <w:p>
            <w:pPr/>
            <w:hyperlink r:id="rId8" w:history="1">
              <w:r>
                <w:rPr>
                  <w:color w:val="#410a8c"/>
                  <w:u w:val="single"/>
                </w:rPr>
                <w:t xml:space="preserve">Rodolphe Baudin</w:t>
              </w:r>
            </w:hyperlink>
            <w:r>
              <w:rPr/>
              <w:t xml:space="preserve">,</w:t>
            </w:r>
            <w:hyperlink r:id="rId142" w:history="1">
              <w:r>
                <w:rPr>
                  <w:color w:val="#410a8c"/>
                  <w:u w:val="single"/>
                </w:rPr>
                <w:t xml:space="preserve">Erin Collopy</w:t>
              </w:r>
            </w:hyperlink>
          </w:p>
          <w:p>
            <w:pPr/>
            <w:r>
              <w:rPr/>
              <w:t xml:space="preserve">Rodolphe Baudin. </w:t>
            </w:r>
            <w:r>
              <w:rPr>
                <w:i w:val="1"/>
                <w:iCs w:val="1"/>
              </w:rPr>
              <w:t xml:space="preserve">Pères et fils. Rapports intergénérationnels dans les dynasties d’écrivains et d’artistes</w:t>
            </w:r>
            <w:r>
              <w:rPr/>
              <w:t xml:space="preserve">, pp.429-440, 2012</w:t>
            </w:r>
          </w:p>
          <w:p>
            <w:pPr/>
            <w:r>
              <w:rPr/>
              <w:t xml:space="preserve">Chapitre d'ouvrage</w:t>
            </w:r>
          </w:p>
          <w:p>
            <w:pPr/>
            <w:hyperlink r:id="rId141" w:history="1">
              <w:r>
                <w:rPr>
                  <w:color w:val="#410a8c"/>
                  <w:u w:val="single"/>
                </w:rPr>
                <w:t xml:space="preserve">hal-05277818v1</w:t>
              </w:r>
            </w:hyperlink>
          </w:p>
        </w:tc>
      </w:tr>
      <w:tr>
        <w:trPr/>
        <w:tc>
          <w:tcPr>
            <w:noWrap/>
          </w:tcPr>
          <w:p>
            <w:pPr>
              <w:spacing w:after="200"/>
            </w:pPr>
            <w:hyperlink r:id="rId143" w:history="1">
              <w:r>
                <w:rPr>
                  <w:color w:val="1e198e"/>
                  <w:b w:val="1"/>
                  <w:bCs w:val="1"/>
                  <w:u w:val="single"/>
                </w:rPr>
                <w:t xml:space="preserve">Traduction de Sergueï et Konstantin Aksakov</w:t>
              </w:r>
            </w:hyperlink>
          </w:p>
          <w:p>
            <w:pPr/>
            <w:hyperlink r:id="rId8" w:history="1">
              <w:r>
                <w:rPr>
                  <w:color w:val="#410a8c"/>
                  <w:u w:val="single"/>
                </w:rPr>
                <w:t xml:space="preserve">Rodolphe Baudin</w:t>
              </w:r>
            </w:hyperlink>
            <w:r>
              <w:rPr/>
              <w:t xml:space="preserve">,</w:t>
            </w:r>
            <w:hyperlink r:id="rId144" w:history="1">
              <w:r>
                <w:rPr>
                  <w:color w:val="#410a8c"/>
                  <w:u w:val="single"/>
                </w:rPr>
                <w:t xml:space="preserve">Dina Lobatcheva</w:t>
              </w:r>
            </w:hyperlink>
          </w:p>
          <w:p>
            <w:pPr/>
            <w:r>
              <w:rPr/>
              <w:t xml:space="preserve">Rodolphe Baudin. </w:t>
            </w:r>
            <w:r>
              <w:rPr>
                <w:i w:val="1"/>
                <w:iCs w:val="1"/>
              </w:rPr>
              <w:t xml:space="preserve">Pères et fils. Rapports intergénérationnels dans les dynasties d’écrivains et d’artistes</w:t>
            </w:r>
            <w:r>
              <w:rPr/>
              <w:t xml:space="preserve">, pp.291-302, 2012</w:t>
            </w:r>
          </w:p>
          <w:p>
            <w:pPr/>
            <w:r>
              <w:rPr/>
              <w:t xml:space="preserve">Chapitre d'ouvrage</w:t>
            </w:r>
          </w:p>
          <w:p>
            <w:pPr/>
            <w:hyperlink r:id="rId143" w:history="1">
              <w:r>
                <w:rPr>
                  <w:color w:val="#410a8c"/>
                  <w:u w:val="single"/>
                </w:rPr>
                <w:t xml:space="preserve">hal-05277738v1</w:t>
              </w:r>
            </w:hyperlink>
          </w:p>
        </w:tc>
      </w:tr>
      <w:tr>
        <w:trPr/>
        <w:tc>
          <w:tcPr>
            <w:noWrap/>
          </w:tcPr>
          <w:p>
            <w:pPr>
              <w:spacing w:after="200"/>
            </w:pPr>
            <w:hyperlink r:id="rId145" w:history="1">
              <w:r>
                <w:rPr>
                  <w:color w:val="1e198e"/>
                  <w:b w:val="1"/>
                  <w:bCs w:val="1"/>
                  <w:u w:val="single"/>
                </w:rPr>
                <w:t xml:space="preserve">Karamzine et la cathédrale de Strasbourg</w:t>
              </w:r>
            </w:hyperlink>
          </w:p>
          <w:p>
            <w:pPr/>
            <w:hyperlink r:id="rId8" w:history="1">
              <w:r>
                <w:rPr>
                  <w:color w:val="#410a8c"/>
                  <w:u w:val="single"/>
                </w:rPr>
                <w:t xml:space="preserve">Rodolphe Baudin</w:t>
              </w:r>
            </w:hyperlink>
          </w:p>
          <w:p>
            <w:pPr/>
            <w:r>
              <w:rPr/>
              <w:t xml:space="preserve">Rodolphe Baudin. </w:t>
            </w:r>
            <w:r>
              <w:rPr>
                <w:i w:val="1"/>
                <w:iCs w:val="1"/>
              </w:rPr>
              <w:t xml:space="preserve">L’Alsace et la Russie</w:t>
            </w:r>
            <w:r>
              <w:rPr/>
              <w:t xml:space="preserve">, 35, pp.31-57, 2011, La Revue Russe</w:t>
            </w:r>
          </w:p>
          <w:p>
            <w:pPr/>
            <w:r>
              <w:rPr/>
              <w:t xml:space="preserve">Chapitre d'ouvrage</w:t>
            </w:r>
          </w:p>
          <w:p>
            <w:pPr/>
            <w:hyperlink r:id="rId145" w:history="1">
              <w:r>
                <w:rPr>
                  <w:color w:val="#410a8c"/>
                  <w:u w:val="single"/>
                </w:rPr>
                <w:t xml:space="preserve">hal-05277705v1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 Translation as Politics : Translating Karamzin’s “Letters of a Russian Traveler” in 19th-century France »</w:t>
              </w:r>
            </w:hyperlink>
          </w:p>
          <w:p>
            <w:pPr/>
            <w:hyperlink r:id="rId8" w:history="1">
              <w:r>
                <w:rPr>
                  <w:color w:val="#410a8c"/>
                  <w:u w:val="single"/>
                </w:rPr>
                <w:t xml:space="preserve">Rodolphe Baudin</w:t>
              </w:r>
            </w:hyperlink>
          </w:p>
          <w:p>
            <w:pPr/>
            <w:r>
              <w:rPr>
                <w:i w:val="1"/>
                <w:iCs w:val="1"/>
              </w:rPr>
              <w:t xml:space="preserve">conférence au colloque annuel du Study Group on Eighteenth-century Russia,</w:t>
            </w:r>
            <w:r>
              <w:rPr/>
              <w:t xml:space="preserve">, Jan 2023, Hoddesdon, United Kingdom</w:t>
            </w:r>
          </w:p>
          <w:p>
            <w:pPr/>
            <w:r>
              <w:rPr/>
              <w:t xml:space="preserve">Communication dans un congrès</w:t>
            </w:r>
          </w:p>
          <w:p>
            <w:pPr/>
            <w:hyperlink r:id="rId146" w:history="1">
              <w:r>
                <w:rPr>
                  <w:color w:val="#410a8c"/>
                  <w:u w:val="single"/>
                </w:rPr>
                <w:t xml:space="preserve">hal-03961630v1</w:t>
              </w:r>
            </w:hyperlink>
          </w:p>
        </w:tc>
      </w:tr>
      <w:tr>
        <w:trPr/>
        <w:tc>
          <w:tcPr>
            <w:noWrap/>
          </w:tcPr>
          <w:p>
            <w:pPr>
              <w:spacing w:after="200"/>
            </w:pPr>
            <w:hyperlink r:id="rId147" w:history="1">
              <w:r>
                <w:rPr>
                  <w:color w:val="1e198e"/>
                  <w:b w:val="1"/>
                  <w:bCs w:val="1"/>
                  <w:u w:val="single"/>
                </w:rPr>
                <w:t xml:space="preserve">« Visualiser le malheur, goûter la compassion : des usages de la culture visuelle du sentimentalisme dans l’économie émotionnelle de la correspondance de Radichtchev et Vorontsov (1791-1797) »</w:t>
              </w:r>
            </w:hyperlink>
          </w:p>
          <w:p>
            <w:pPr/>
            <w:hyperlink r:id="rId8" w:history="1">
              <w:r>
                <w:rPr>
                  <w:color w:val="#410a8c"/>
                  <w:u w:val="single"/>
                </w:rPr>
                <w:t xml:space="preserve">Rodolphe Baudin</w:t>
              </w:r>
            </w:hyperlink>
          </w:p>
          <w:p>
            <w:pPr/>
            <w:r>
              <w:rPr>
                <w:i w:val="1"/>
                <w:iCs w:val="1"/>
              </w:rPr>
              <w:t xml:space="preserve">Journée d’étude internationale « L’écriture de soi et ses genres : Lettres, journaux intimes et autres formes du récit autobiographique dans la pratique scripturale européenne (XVIIIe – XXe siècles) »</w:t>
            </w:r>
            <w:r>
              <w:rPr/>
              <w:t xml:space="preserve">, Université de Sofia, Nov 2021, Sofia, Bulgarie</w:t>
            </w:r>
          </w:p>
          <w:p>
            <w:pPr/>
            <w:r>
              <w:rPr/>
              <w:t xml:space="preserve">Communication dans un congrès</w:t>
            </w:r>
          </w:p>
          <w:p>
            <w:pPr/>
            <w:hyperlink r:id="rId147" w:history="1">
              <w:r>
                <w:rPr>
                  <w:color w:val="#410a8c"/>
                  <w:u w:val="single"/>
                </w:rPr>
                <w:t xml:space="preserve">hal-03961633v1</w:t>
              </w:r>
            </w:hyperlink>
          </w:p>
        </w:tc>
      </w:tr>
      <w:tr>
        <w:trPr/>
        <w:tc>
          <w:tcPr>
            <w:noWrap/>
          </w:tcPr>
          <w:p>
            <w:pPr>
              <w:spacing w:after="200"/>
            </w:pPr>
            <w:hyperlink r:id="rId148" w:history="1">
              <w:r>
                <w:rPr>
                  <w:color w:val="1e198e"/>
                  <w:b w:val="1"/>
                  <w:bCs w:val="1"/>
                  <w:u w:val="single"/>
                </w:rPr>
                <w:t xml:space="preserve">« The History of reading in the long eighteenth-century »</w:t>
              </w:r>
            </w:hyperlink>
          </w:p>
          <w:p>
            <w:pPr/>
            <w:hyperlink r:id="rId8" w:history="1">
              <w:r>
                <w:rPr>
                  <w:color w:val="#410a8c"/>
                  <w:u w:val="single"/>
                </w:rPr>
                <w:t xml:space="preserve">Rodolphe Baudin</w:t>
              </w:r>
            </w:hyperlink>
          </w:p>
          <w:p>
            <w:pPr/>
            <w:r>
              <w:rPr>
                <w:i w:val="1"/>
                <w:iCs w:val="1"/>
              </w:rPr>
              <w:t xml:space="preserve">Congrès de l’Association for Slavic, East European &amp; Eurasian Studies (ASEEES)</w:t>
            </w:r>
            <w:r>
              <w:rPr/>
              <w:t xml:space="preserve">, ASEEES, Dec 2021, New Orleans, United States</w:t>
            </w:r>
          </w:p>
          <w:p>
            <w:pPr/>
            <w:r>
              <w:rPr/>
              <w:t xml:space="preserve">Communication dans un congrès</w:t>
            </w:r>
          </w:p>
          <w:p>
            <w:pPr/>
            <w:hyperlink r:id="rId148" w:history="1">
              <w:r>
                <w:rPr>
                  <w:color w:val="#410a8c"/>
                  <w:u w:val="single"/>
                </w:rPr>
                <w:t xml:space="preserve">hal-03961632v1</w:t>
              </w:r>
            </w:hyperlink>
          </w:p>
        </w:tc>
      </w:tr>
      <w:tr>
        <w:trPr/>
        <w:tc>
          <w:tcPr>
            <w:noWrap/>
          </w:tcPr>
          <w:p>
            <w:pPr>
              <w:spacing w:after="200"/>
            </w:pPr>
            <w:hyperlink r:id="rId149" w:history="1">
              <w:r>
                <w:rPr>
                  <w:color w:val="1e198e"/>
                  <w:b w:val="1"/>
                  <w:bCs w:val="1"/>
                  <w:u w:val="single"/>
                </w:rPr>
                <w:t xml:space="preserve">« K voprosu o konformizme massovogo chitatelja : uporjadochenie gendernyx rolej v pornograficheskoj parodii na « Gore ot uma », [« À propos du conformisme du lectorat de masse : la remise en ordre des rôles de genre dans la parodie pornographique du Malheur d’avoir de l’esprit »]</w:t>
              </w:r>
            </w:hyperlink>
          </w:p>
          <w:p>
            <w:pPr/>
            <w:hyperlink r:id="rId8" w:history="1">
              <w:r>
                <w:rPr>
                  <w:color w:val="#410a8c"/>
                  <w:u w:val="single"/>
                </w:rPr>
                <w:t xml:space="preserve">Rodolphe Baudin</w:t>
              </w:r>
            </w:hyperlink>
          </w:p>
          <w:p>
            <w:pPr/>
            <w:r>
              <w:rPr>
                <w:i w:val="1"/>
                <w:iCs w:val="1"/>
              </w:rPr>
              <w:t xml:space="preserve">Colloque « Genres, formes, pratiques de la littérature de masse en Russie : XVIIIe - XXIe siècles »</w:t>
            </w:r>
            <w:r>
              <w:rPr/>
              <w:t xml:space="preserve">, Sorbonne Université, Jun 2021, Paris, France</w:t>
            </w:r>
          </w:p>
          <w:p>
            <w:pPr/>
            <w:r>
              <w:rPr/>
              <w:t xml:space="preserve">Communication dans un congrès</w:t>
            </w:r>
          </w:p>
          <w:p>
            <w:pPr/>
            <w:hyperlink r:id="rId149" w:history="1">
              <w:r>
                <w:rPr>
                  <w:color w:val="#410a8c"/>
                  <w:u w:val="single"/>
                </w:rPr>
                <w:t xml:space="preserve">hal-03961914v1</w:t>
              </w:r>
            </w:hyperlink>
          </w:p>
        </w:tc>
      </w:tr>
      <w:tr>
        <w:trPr/>
        <w:tc>
          <w:tcPr>
            <w:noWrap/>
          </w:tcPr>
          <w:p>
            <w:pPr>
              <w:spacing w:after="200"/>
            </w:pPr>
            <w:hyperlink r:id="rId150" w:history="1">
              <w:r>
                <w:rPr>
                  <w:color w:val="1e198e"/>
                  <w:b w:val="1"/>
                  <w:bCs w:val="1"/>
                  <w:u w:val="single"/>
                </w:rPr>
                <w:t xml:space="preserve">« Obuchenie russkix studentov-aristokratov inostrannym jazykam v ramkax gran-tura : primer Golicynyx v Strasburge » [« L’apprentissage des langues étrangères par les étudiants russes aristocrates dans le cadre du Grand Tour : l’exemple des Golitsyne à Strasbourg],</w:t>
              </w:r>
            </w:hyperlink>
          </w:p>
          <w:p>
            <w:pPr/>
            <w:hyperlink r:id="rId8" w:history="1">
              <w:r>
                <w:rPr>
                  <w:color w:val="#410a8c"/>
                  <w:u w:val="single"/>
                </w:rPr>
                <w:t xml:space="preserve">Rodolphe Baudin</w:t>
              </w:r>
            </w:hyperlink>
          </w:p>
          <w:p>
            <w:pPr/>
            <w:r>
              <w:rPr>
                <w:i w:val="1"/>
                <w:iCs w:val="1"/>
              </w:rPr>
              <w:t xml:space="preserve">Millerovskie chtenija</w:t>
            </w:r>
            <w:r>
              <w:rPr/>
              <w:t xml:space="preserve">, SPFA RAN, Oct 2020, Saint-Pétersboug, Russia</w:t>
            </w:r>
          </w:p>
          <w:p>
            <w:pPr/>
            <w:r>
              <w:rPr/>
              <w:t xml:space="preserve">Communication dans un congrès</w:t>
            </w:r>
          </w:p>
          <w:p>
            <w:pPr/>
            <w:hyperlink r:id="rId150" w:history="1">
              <w:r>
                <w:rPr>
                  <w:color w:val="#410a8c"/>
                  <w:u w:val="single"/>
                </w:rPr>
                <w:t xml:space="preserve">hal-03961920v1</w:t>
              </w:r>
            </w:hyperlink>
          </w:p>
        </w:tc>
      </w:tr>
      <w:tr>
        <w:trPr/>
        <w:tc>
          <w:tcPr>
            <w:noWrap/>
          </w:tcPr>
          <w:p>
            <w:pPr>
              <w:spacing w:after="200"/>
            </w:pPr>
            <w:hyperlink r:id="rId151" w:history="1">
              <w:r>
                <w:rPr>
                  <w:color w:val="1e198e"/>
                  <w:b w:val="1"/>
                  <w:bCs w:val="1"/>
                  <w:u w:val="single"/>
                </w:rPr>
                <w:t xml:space="preserve">« D’un orage l’autre : météorologie, émotions et métaphysique dans Un chevalier de notre temps de Karamzine et Adolescence de Tolstoï »</w:t>
              </w:r>
            </w:hyperlink>
          </w:p>
          <w:p>
            <w:pPr/>
            <w:hyperlink r:id="rId8" w:history="1">
              <w:r>
                <w:rPr>
                  <w:color w:val="#410a8c"/>
                  <w:u w:val="single"/>
                </w:rPr>
                <w:t xml:space="preserve">Rodolphe Baudin</w:t>
              </w:r>
            </w:hyperlink>
          </w:p>
          <w:p>
            <w:pPr/>
            <w:r>
              <w:rPr>
                <w:i w:val="1"/>
                <w:iCs w:val="1"/>
              </w:rPr>
              <w:t xml:space="preserve">Journée d’étude sur la Trilogie de Tolstoï</w:t>
            </w:r>
            <w:r>
              <w:rPr/>
              <w:t xml:space="preserve">, Sorbonne Université, Mar 2019, Paris, France</w:t>
            </w:r>
          </w:p>
          <w:p>
            <w:pPr/>
            <w:r>
              <w:rPr/>
              <w:t xml:space="preserve">Communication dans un congrès</w:t>
            </w:r>
          </w:p>
          <w:p>
            <w:pPr/>
            <w:hyperlink r:id="rId151" w:history="1">
              <w:r>
                <w:rPr>
                  <w:color w:val="#410a8c"/>
                  <w:u w:val="single"/>
                </w:rPr>
                <w:t xml:space="preserve">hal-03961950v1</w:t>
              </w:r>
            </w:hyperlink>
          </w:p>
        </w:tc>
      </w:tr>
      <w:tr>
        <w:trPr/>
        <w:tc>
          <w:tcPr>
            <w:noWrap/>
          </w:tcPr>
          <w:p>
            <w:pPr>
              <w:spacing w:after="200"/>
            </w:pPr>
            <w:hyperlink r:id="rId152" w:history="1">
              <w:r>
                <w:rPr>
                  <w:color w:val="1e198e"/>
                  <w:b w:val="1"/>
                  <w:bCs w:val="1"/>
                  <w:u w:val="single"/>
                </w:rPr>
                <w:t xml:space="preserve">« Littérature et expansion impériale sous Catherine II : Le discours ottoman de Fedor Emin et son évolution dans les années 1760 »</w:t>
              </w:r>
            </w:hyperlink>
          </w:p>
          <w:p>
            <w:pPr/>
            <w:hyperlink r:id="rId8" w:history="1">
              <w:r>
                <w:rPr>
                  <w:color w:val="#410a8c"/>
                  <w:u w:val="single"/>
                </w:rPr>
                <w:t xml:space="preserve">Rodolphe Baudin</w:t>
              </w:r>
            </w:hyperlink>
          </w:p>
          <w:p>
            <w:pPr/>
            <w:r>
              <w:rPr>
                <w:i w:val="1"/>
                <w:iCs w:val="1"/>
              </w:rPr>
              <w:t xml:space="preserve">Colloque international « L’empire de Catherine la Grande : nouvelles approches »</w:t>
            </w:r>
            <w:r>
              <w:rPr/>
              <w:t xml:space="preserve">, Sorbonne Université; CNRS, May 2019, Paris, France</w:t>
            </w:r>
          </w:p>
          <w:p>
            <w:pPr/>
            <w:r>
              <w:rPr/>
              <w:t xml:space="preserve">Communication dans un congrès</w:t>
            </w:r>
          </w:p>
          <w:p>
            <w:pPr/>
            <w:hyperlink r:id="rId152" w:history="1">
              <w:r>
                <w:rPr>
                  <w:color w:val="#410a8c"/>
                  <w:u w:val="single"/>
                </w:rPr>
                <w:t xml:space="preserve">hal-03961940v1</w:t>
              </w:r>
            </w:hyperlink>
          </w:p>
        </w:tc>
      </w:tr>
      <w:tr>
        <w:trPr/>
        <w:tc>
          <w:tcPr>
            <w:noWrap/>
          </w:tcPr>
          <w:p>
            <w:pPr>
              <w:spacing w:after="200"/>
            </w:pPr>
            <w:hyperlink r:id="rId153" w:history="1">
              <w:r>
                <w:rPr>
                  <w:color w:val="1e198e"/>
                  <w:b w:val="1"/>
                  <w:bCs w:val="1"/>
                  <w:u w:val="single"/>
                </w:rPr>
                <w:t xml:space="preserve">« Guilt, Victimisation and the Emotional Pleasures of the Literary Tableau in Radishchev’s Letters to Count Vorontsov »</w:t>
              </w:r>
            </w:hyperlink>
          </w:p>
          <w:p>
            <w:pPr/>
            <w:hyperlink r:id="rId8" w:history="1">
              <w:r>
                <w:rPr>
                  <w:color w:val="#410a8c"/>
                  <w:u w:val="single"/>
                </w:rPr>
                <w:t xml:space="preserve">Rodolphe Baudin</w:t>
              </w:r>
            </w:hyperlink>
          </w:p>
          <w:p>
            <w:pPr/>
            <w:r>
              <w:rPr>
                <w:i w:val="1"/>
                <w:iCs w:val="1"/>
              </w:rPr>
              <w:t xml:space="preserve">Colloque international A Short History of Epistolary Emotions in Russia,</w:t>
            </w:r>
            <w:r>
              <w:rPr/>
              <w:t xml:space="preserve">, Sorbonne Université, Jun 2019, Paris, France</w:t>
            </w:r>
          </w:p>
          <w:p>
            <w:pPr/>
            <w:r>
              <w:rPr/>
              <w:t xml:space="preserve">Communication dans un congrès</w:t>
            </w:r>
          </w:p>
          <w:p>
            <w:pPr/>
            <w:hyperlink r:id="rId153" w:history="1">
              <w:r>
                <w:rPr>
                  <w:color w:val="#410a8c"/>
                  <w:u w:val="single"/>
                </w:rPr>
                <w:t xml:space="preserve">hal-03961937v1</w:t>
              </w:r>
            </w:hyperlink>
          </w:p>
        </w:tc>
      </w:tr>
      <w:tr>
        <w:trPr/>
        <w:tc>
          <w:tcPr>
            <w:noWrap/>
          </w:tcPr>
          <w:p>
            <w:pPr>
              <w:spacing w:after="200"/>
            </w:pPr>
            <w:hyperlink r:id="rId154" w:history="1">
              <w:r>
                <w:rPr>
                  <w:color w:val="1e198e"/>
                  <w:b w:val="1"/>
                  <w:bCs w:val="1"/>
                  <w:u w:val="single"/>
                </w:rPr>
                <w:t xml:space="preserve">« Catabase, intertextualité et légitimation symbolique dans le Voyage de Saint-Pétersbourg à Moscou d’Alexandre Radichtchev »</w:t>
              </w:r>
            </w:hyperlink>
          </w:p>
          <w:p>
            <w:pPr/>
            <w:hyperlink r:id="rId8" w:history="1">
              <w:r>
                <w:rPr>
                  <w:color w:val="#410a8c"/>
                  <w:u w:val="single"/>
                </w:rPr>
                <w:t xml:space="preserve">Rodolphe Baudin</w:t>
              </w:r>
            </w:hyperlink>
          </w:p>
          <w:p>
            <w:pPr/>
            <w:r>
              <w:rPr>
                <w:i w:val="1"/>
                <w:iCs w:val="1"/>
              </w:rPr>
              <w:t xml:space="preserve">Journée d’étude « Anabase / Katabase dans les cultures byzantino-slaves (constructions textuelles, iconographiques et orales) »</w:t>
            </w:r>
            <w:r>
              <w:rPr/>
              <w:t xml:space="preserve">, Sorbonne Université; EPHE, Nov 2019, Paris, France</w:t>
            </w:r>
          </w:p>
          <w:p>
            <w:pPr/>
            <w:r>
              <w:rPr/>
              <w:t xml:space="preserve">Communication dans un congrès</w:t>
            </w:r>
          </w:p>
          <w:p>
            <w:pPr/>
            <w:hyperlink r:id="rId154" w:history="1">
              <w:r>
                <w:rPr>
                  <w:color w:val="#410a8c"/>
                  <w:u w:val="single"/>
                </w:rPr>
                <w:t xml:space="preserve">hal-03961922v1</w:t>
              </w:r>
            </w:hyperlink>
          </w:p>
        </w:tc>
      </w:tr>
      <w:tr>
        <w:trPr/>
        <w:tc>
          <w:tcPr>
            <w:noWrap/>
          </w:tcPr>
          <w:p>
            <w:pPr>
              <w:spacing w:after="200"/>
            </w:pPr>
            <w:hyperlink r:id="rId155" w:history="1">
              <w:r>
                <w:rPr>
                  <w:color w:val="1e198e"/>
                  <w:b w:val="1"/>
                  <w:bCs w:val="1"/>
                  <w:u w:val="single"/>
                </w:rPr>
                <w:t xml:space="preserve">« L’histoire de la lecture comme partie de l’histoire de la littérature : l’exemple de la Russie du XVIIIe siècle »</w:t>
              </w:r>
            </w:hyperlink>
          </w:p>
          <w:p>
            <w:pPr/>
            <w:hyperlink r:id="rId8" w:history="1">
              <w:r>
                <w:rPr>
                  <w:color w:val="#410a8c"/>
                  <w:u w:val="single"/>
                </w:rPr>
                <w:t xml:space="preserve">Rodolphe Baudin</w:t>
              </w:r>
            </w:hyperlink>
          </w:p>
          <w:p>
            <w:pPr/>
            <w:r>
              <w:rPr>
                <w:i w:val="1"/>
                <w:iCs w:val="1"/>
              </w:rPr>
              <w:t xml:space="preserve">Journée d’étude « Pour une nouvelle histoire de la littérature russe »</w:t>
            </w:r>
            <w:r>
              <w:rPr/>
              <w:t xml:space="preserve">, Sorbonne Université, Apr 2019, Paris, France</w:t>
            </w:r>
          </w:p>
          <w:p>
            <w:pPr/>
            <w:r>
              <w:rPr/>
              <w:t xml:space="preserve">Communication dans un congrès</w:t>
            </w:r>
          </w:p>
          <w:p>
            <w:pPr/>
            <w:hyperlink r:id="rId155" w:history="1">
              <w:r>
                <w:rPr>
                  <w:color w:val="#410a8c"/>
                  <w:u w:val="single"/>
                </w:rPr>
                <w:t xml:space="preserve">hal-03961944v1</w:t>
              </w:r>
            </w:hyperlink>
          </w:p>
        </w:tc>
      </w:tr>
      <w:tr>
        <w:trPr/>
        <w:tc>
          <w:tcPr>
            <w:noWrap/>
          </w:tcPr>
          <w:p>
            <w:pPr>
              <w:spacing w:after="200"/>
            </w:pPr>
            <w:hyperlink r:id="rId156" w:history="1">
              <w:r>
                <w:rPr>
                  <w:color w:val="1e198e"/>
                  <w:b w:val="1"/>
                  <w:bCs w:val="1"/>
                  <w:u w:val="single"/>
                </w:rPr>
                <w:t xml:space="preserve">« James Galiffe’s experience as a teacher. The social and intellectual strategies of an empoverished Geneva patrician in early 19th century Russia »</w:t>
              </w:r>
            </w:hyperlink>
          </w:p>
          <w:p>
            <w:pPr/>
            <w:hyperlink r:id="rId8" w:history="1">
              <w:r>
                <w:rPr>
                  <w:color w:val="#410a8c"/>
                  <w:u w:val="single"/>
                </w:rPr>
                <w:t xml:space="preserve">Rodolphe Baudin</w:t>
              </w:r>
            </w:hyperlink>
          </w:p>
          <w:p>
            <w:pPr/>
            <w:r>
              <w:rPr>
                <w:i w:val="1"/>
                <w:iCs w:val="1"/>
              </w:rPr>
              <w:t xml:space="preserve">Xth Conference of the International Study Group on 18th century Russia</w:t>
            </w:r>
            <w:r>
              <w:rPr/>
              <w:t xml:space="preserve">, Université de Strasbourg, Jul 2018, Strasbourg, France</w:t>
            </w:r>
          </w:p>
          <w:p>
            <w:pPr/>
            <w:r>
              <w:rPr/>
              <w:t xml:space="preserve">Communication dans un congrès</w:t>
            </w:r>
          </w:p>
          <w:p>
            <w:pPr/>
            <w:hyperlink r:id="rId156" w:history="1">
              <w:r>
                <w:rPr>
                  <w:color w:val="#410a8c"/>
                  <w:u w:val="single"/>
                </w:rPr>
                <w:t xml:space="preserve">hal-03961961v1</w:t>
              </w:r>
            </w:hyperlink>
          </w:p>
        </w:tc>
      </w:tr>
      <w:tr>
        <w:trPr/>
        <w:tc>
          <w:tcPr>
            <w:noWrap/>
          </w:tcPr>
          <w:p>
            <w:pPr>
              <w:spacing w:after="200"/>
            </w:pPr>
            <w:hyperlink r:id="rId157" w:history="1">
              <w:r>
                <w:rPr>
                  <w:color w:val="1e198e"/>
                  <w:b w:val="1"/>
                  <w:bCs w:val="1"/>
                  <w:u w:val="single"/>
                </w:rPr>
                <w:t xml:space="preserve">« Karamzin, Abbat Miolan i politicheskoe znachenie vozdushnyx sharov v ‘Pis’max russkogo puteshestvennika’ » [« Karamzine, l’Abbé Miolan et la signification politique des montgolfières dans les Lettres d’un voyageur russe »]</w:t>
              </w:r>
            </w:hyperlink>
          </w:p>
          <w:p>
            <w:pPr/>
            <w:hyperlink r:id="rId8" w:history="1">
              <w:r>
                <w:rPr>
                  <w:color w:val="#410a8c"/>
                  <w:u w:val="single"/>
                </w:rPr>
                <w:t xml:space="preserve">Rodolphe Baudin</w:t>
              </w:r>
            </w:hyperlink>
          </w:p>
          <w:p>
            <w:pPr/>
            <w:r>
              <w:rPr>
                <w:i w:val="1"/>
                <w:iCs w:val="1"/>
              </w:rPr>
              <w:t xml:space="preserve">3e Colloque national des jeunes littéraires dix-huitièmistes de Russie</w:t>
            </w:r>
            <w:r>
              <w:rPr/>
              <w:t xml:space="preserve">, IRLI RAN, Oct 2018, Saint Petersburg, Russia</w:t>
            </w:r>
          </w:p>
          <w:p>
            <w:pPr/>
            <w:r>
              <w:rPr/>
              <w:t xml:space="preserve">Communication dans un congrès</w:t>
            </w:r>
          </w:p>
          <w:p>
            <w:pPr/>
            <w:hyperlink r:id="rId157" w:history="1">
              <w:r>
                <w:rPr>
                  <w:color w:val="#410a8c"/>
                  <w:u w:val="single"/>
                </w:rPr>
                <w:t xml:space="preserve">hal-03961957v1</w:t>
              </w:r>
            </w:hyperlink>
          </w:p>
        </w:tc>
      </w:tr>
      <w:tr>
        <w:trPr/>
        <w:tc>
          <w:tcPr>
            <w:noWrap/>
          </w:tcPr>
          <w:p>
            <w:pPr>
              <w:spacing w:after="200"/>
            </w:pPr>
            <w:hyperlink r:id="rId158" w:history="1">
              <w:r>
                <w:rPr>
                  <w:color w:val="1e198e"/>
                  <w:b w:val="1"/>
                  <w:bCs w:val="1"/>
                  <w:u w:val="single"/>
                </w:rPr>
                <w:t xml:space="preserve">« Karamzin, Abbé Miolan and the Politics of Hot Air Balloons in Letters of a Russian Traveler »</w:t>
              </w:r>
            </w:hyperlink>
          </w:p>
          <w:p>
            <w:pPr/>
            <w:hyperlink r:id="rId8" w:history="1">
              <w:r>
                <w:rPr>
                  <w:color w:val="#410a8c"/>
                  <w:u w:val="single"/>
                </w:rPr>
                <w:t xml:space="preserve">Rodolphe Baudin</w:t>
              </w:r>
            </w:hyperlink>
          </w:p>
          <w:p>
            <w:pPr/>
            <w:r>
              <w:rPr>
                <w:i w:val="1"/>
                <w:iCs w:val="1"/>
              </w:rPr>
              <w:t xml:space="preserve">« Construire l’européanité : les transferts sociaux et culturels de l’Atlantique à l’Oural »</w:t>
            </w:r>
            <w:r>
              <w:rPr/>
              <w:t xml:space="preserve">, URFU (Université Fédérale de l'Oural, Ekaterinbourg), Nov 2017, Ekaterinburg, Russia</w:t>
            </w:r>
          </w:p>
          <w:p>
            <w:pPr/>
            <w:r>
              <w:rPr/>
              <w:t xml:space="preserve">Communication dans un congrès</w:t>
            </w:r>
          </w:p>
          <w:p>
            <w:pPr/>
            <w:hyperlink r:id="rId158" w:history="1">
              <w:r>
                <w:rPr>
                  <w:color w:val="#410a8c"/>
                  <w:u w:val="single"/>
                </w:rPr>
                <w:t xml:space="preserve">hal-03961963v1</w:t>
              </w:r>
            </w:hyperlink>
          </w:p>
        </w:tc>
      </w:tr>
      <w:tr>
        <w:trPr/>
        <w:tc>
          <w:tcPr>
            <w:noWrap/>
          </w:tcPr>
          <w:p>
            <w:pPr>
              <w:spacing w:after="200"/>
            </w:pPr>
            <w:hyperlink r:id="rId159" w:history="1">
              <w:r>
                <w:rPr>
                  <w:color w:val="1e198e"/>
                  <w:b w:val="1"/>
                  <w:bCs w:val="1"/>
                  <w:u w:val="single"/>
                </w:rPr>
                <w:t xml:space="preserve">« Russes à Strasbourg, Strasbourgeois en Russie : Louis-Henri Nicolai et l’histoire des mobilités croisées entre l’Alsace et la Russie dans la deuxième moitié du 18e siècle »</w:t>
              </w:r>
            </w:hyperlink>
          </w:p>
          <w:p>
            <w:pPr/>
            <w:hyperlink r:id="rId8" w:history="1">
              <w:r>
                <w:rPr>
                  <w:color w:val="#410a8c"/>
                  <w:u w:val="single"/>
                </w:rPr>
                <w:t xml:space="preserve">Rodolphe Baudin</w:t>
              </w:r>
            </w:hyperlink>
          </w:p>
          <w:p>
            <w:pPr/>
            <w:r>
              <w:rPr>
                <w:i w:val="1"/>
                <w:iCs w:val="1"/>
              </w:rPr>
              <w:t xml:space="preserve">Colloque international « Un intellectuel alsacien dans la Russie des Lumières : Louis Henri de Nicolaï, juriste et poète strasbourgeois, président de l’Académie des sciences de Saint-Pétersbourg »</w:t>
            </w:r>
            <w:r>
              <w:rPr/>
              <w:t xml:space="preserve">, Université de Strasbourg; BNU, Oct 2017, Strasbourg, France</w:t>
            </w:r>
          </w:p>
          <w:p>
            <w:pPr/>
            <w:r>
              <w:rPr/>
              <w:t xml:space="preserve">Communication dans un congrès</w:t>
            </w:r>
          </w:p>
          <w:p>
            <w:pPr/>
            <w:hyperlink r:id="rId159" w:history="1">
              <w:r>
                <w:rPr>
                  <w:color w:val="#410a8c"/>
                  <w:u w:val="single"/>
                </w:rPr>
                <w:t xml:space="preserve">hal-03961965v1</w:t>
              </w:r>
            </w:hyperlink>
          </w:p>
        </w:tc>
      </w:tr>
      <w:tr>
        <w:trPr/>
        <w:tc>
          <w:tcPr>
            <w:noWrap/>
          </w:tcPr>
          <w:p>
            <w:pPr>
              <w:spacing w:after="200"/>
            </w:pPr>
            <w:hyperlink r:id="rId160" w:history="1">
              <w:r>
                <w:rPr>
                  <w:color w:val="1e198e"/>
                  <w:b w:val="1"/>
                  <w:bCs w:val="1"/>
                  <w:u w:val="single"/>
                </w:rPr>
                <w:t xml:space="preserve">Normativnaja kritika i romannoe čtenie v Rossii serediny XVIII veka » [= Critique normative et lecture Romanesque dans la Russie du milieu du XVIIIe siècle]</w:t>
              </w:r>
            </w:hyperlink>
          </w:p>
          <w:p>
            <w:pPr/>
            <w:hyperlink r:id="rId8" w:history="1">
              <w:r>
                <w:rPr>
                  <w:color w:val="#410a8c"/>
                  <w:u w:val="single"/>
                </w:rPr>
                <w:t xml:space="preserve">Rodolphe Baudin</w:t>
              </w:r>
            </w:hyperlink>
          </w:p>
          <w:p>
            <w:pPr/>
            <w:r>
              <w:rPr>
                <w:i w:val="1"/>
                <w:iCs w:val="1"/>
              </w:rPr>
              <w:t xml:space="preserve">Reading in Russia. Practices of Reading and Literary Communication 1760-1930</w:t>
            </w:r>
            <w:r>
              <w:rPr/>
              <w:t xml:space="preserve">, 2014, Milan, Italy. pp.39-58</w:t>
            </w:r>
          </w:p>
          <w:p>
            <w:pPr/>
            <w:r>
              <w:rPr/>
              <w:t xml:space="preserve">Communication dans un congrès</w:t>
            </w:r>
          </w:p>
          <w:p>
            <w:pPr/>
            <w:hyperlink r:id="rId160" w:history="1">
              <w:r>
                <w:rPr>
                  <w:color w:val="#410a8c"/>
                  <w:u w:val="single"/>
                </w:rPr>
                <w:t xml:space="preserve">hal-05293411v1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Epistolary Emotions in Early Imperial Russia (1770-1830). Special issue of Avtobiografiя, Journal on Life-Writing and the Representation of the Self in Russian Culture</w:t>
              </w:r>
            </w:hyperlink>
          </w:p>
          <w:p>
            <w:pPr/>
            <w:hyperlink r:id="rId8" w:history="1">
              <w:r>
                <w:rPr>
                  <w:color w:val="#410a8c"/>
                  <w:u w:val="single"/>
                </w:rPr>
                <w:t xml:space="preserve">Rodolphe Baudin</w:t>
              </w:r>
            </w:hyperlink>
          </w:p>
          <w:p>
            <w:pPr/>
            <w:r>
              <w:rPr/>
              <w:t xml:space="preserve">10, 541 p., 2021</w:t>
            </w:r>
          </w:p>
          <w:p>
            <w:pPr/>
            <w:r>
              <w:rPr/>
              <w:t xml:space="preserve">N°spécial de revue/special issue</w:t>
            </w:r>
          </w:p>
          <w:p>
            <w:pPr/>
            <w:hyperlink r:id="rId161" w:history="1">
              <w:r>
                <w:rPr>
                  <w:color w:val="#410a8c"/>
                  <w:u w:val="single"/>
                </w:rPr>
                <w:t xml:space="preserve">hal-03866305v1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К вопросу о специфике французского эпизода «Писем русского путешественника» Н. М. Карамзина: определение путешествия и путешественника</w:t>
              </w:r>
            </w:hyperlink>
          </w:p>
          <w:p>
            <w:pPr/>
            <w:hyperlink r:id="rId8" w:history="1">
              <w:r>
                <w:rPr>
                  <w:color w:val="#410a8c"/>
                  <w:u w:val="single"/>
                </w:rPr>
                <w:t xml:space="preserve">Rodolphe Baudin</w:t>
              </w:r>
            </w:hyperlink>
          </w:p>
          <w:p>
            <w:pPr/>
            <w:r>
              <w:rPr/>
              <w:t xml:space="preserve">Université pédagogique d’Oulianovsk / Bibliothèque Karamzine, pp.177-190, 2017, Карамзинский сборник, 978-5-94655-329-2</w:t>
            </w:r>
          </w:p>
          <w:p>
            <w:pPr/>
            <w:r>
              <w:rPr/>
              <w:t xml:space="preserve">Proceedings/Recueil des communications</w:t>
            </w:r>
          </w:p>
          <w:p>
            <w:pPr/>
            <w:hyperlink r:id="rId162" w:history="1">
              <w:r>
                <w:rPr>
                  <w:color w:val="#410a8c"/>
                  <w:u w:val="single"/>
                </w:rPr>
                <w:t xml:space="preserve">hal-03946222v1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5239v1" TargetMode="External"/><Relationship Id="rId8" Type="http://schemas.openxmlformats.org/officeDocument/2006/relationships/hyperlink" Target="https://hal.science/search/index/?q=*&amp;authFullName_s=Rodolphe Baudin" TargetMode="External"/><Relationship Id="rId9" Type="http://schemas.openxmlformats.org/officeDocument/2006/relationships/hyperlink" Target="https://hal.science/hal-05545263v1" TargetMode="External"/><Relationship Id="rId10" Type="http://schemas.openxmlformats.org/officeDocument/2006/relationships/hyperlink" Target="https://hal.science/hal-05544255v1" TargetMode="External"/><Relationship Id="rId11" Type="http://schemas.openxmlformats.org/officeDocument/2006/relationships/hyperlink" Target="https://hal.science/hal-05544368v1" TargetMode="External"/><Relationship Id="rId12" Type="http://schemas.openxmlformats.org/officeDocument/2006/relationships/hyperlink" Target="https://hal.science/hal-05544256v1" TargetMode="External"/><Relationship Id="rId13" Type="http://schemas.openxmlformats.org/officeDocument/2006/relationships/hyperlink" Target="https://hal.science/hal-05544901v1" TargetMode="External"/><Relationship Id="rId14" Type="http://schemas.openxmlformats.org/officeDocument/2006/relationships/hyperlink" Target="https://hal.science/search/index/?q=*&amp;authFullName_s=Yoanna Planchette" TargetMode="External"/><Relationship Id="rId15" Type="http://schemas.openxmlformats.org/officeDocument/2006/relationships/hyperlink" Target="https://hal.science/hal-05544247v1" TargetMode="External"/><Relationship Id="rId16" Type="http://schemas.openxmlformats.org/officeDocument/2006/relationships/hyperlink" Target="https://hal.science/hal-05544904v1" TargetMode="External"/><Relationship Id="rId17" Type="http://schemas.openxmlformats.org/officeDocument/2006/relationships/hyperlink" Target="https://hal.science/search/index/?q=*&amp;authFullName_s=Daria Sinichkina" TargetMode="External"/><Relationship Id="rId18" Type="http://schemas.openxmlformats.org/officeDocument/2006/relationships/hyperlink" Target="https://hal.science/search/index/?q=*&amp;authFullName_s=Laetitia Decourt" TargetMode="External"/><Relationship Id="rId19" Type="http://schemas.openxmlformats.org/officeDocument/2006/relationships/hyperlink" Target="https://hal.science/hal-05544227v1" TargetMode="External"/><Relationship Id="rId20" Type="http://schemas.openxmlformats.org/officeDocument/2006/relationships/hyperlink" Target="https://hal.science/hal-05545138v1" TargetMode="External"/><Relationship Id="rId21" Type="http://schemas.openxmlformats.org/officeDocument/2006/relationships/hyperlink" Target="https://hal.science/hal-05544369v1" TargetMode="External"/><Relationship Id="rId22" Type="http://schemas.openxmlformats.org/officeDocument/2006/relationships/hyperlink" Target="https://hal.science/search/index/?q=*&amp;authFullName_s=Wladimir Berelowitch" TargetMode="External"/><Relationship Id="rId23" Type="http://schemas.openxmlformats.org/officeDocument/2006/relationships/hyperlink" Target="https://hal.science/hal-04380938v1" TargetMode="External"/><Relationship Id="rId24" Type="http://schemas.openxmlformats.org/officeDocument/2006/relationships/hyperlink" Target="https://hal.science/hal-04380941v1" TargetMode="External"/><Relationship Id="rId25" Type="http://schemas.openxmlformats.org/officeDocument/2006/relationships/hyperlink" Target="https://hal.science/hal-03866498v1" TargetMode="External"/><Relationship Id="rId26" Type="http://schemas.openxmlformats.org/officeDocument/2006/relationships/hyperlink" Target="https://hal.science/hal-03866541v1" TargetMode="External"/><Relationship Id="rId27" Type="http://schemas.openxmlformats.org/officeDocument/2006/relationships/hyperlink" Target="https://hal.science/hal-03946908v1" TargetMode="External"/><Relationship Id="rId28" Type="http://schemas.openxmlformats.org/officeDocument/2006/relationships/hyperlink" Target="https://hal.sorbonne-universite.fr/hal-03516543v1" TargetMode="External"/><Relationship Id="rId29" Type="http://schemas.openxmlformats.org/officeDocument/2006/relationships/hyperlink" Target="https://dx.doi.org/10.1016/j.ruslit.2021.09.001" TargetMode="External"/><Relationship Id="rId30" Type="http://schemas.openxmlformats.org/officeDocument/2006/relationships/hyperlink" Target="https://hal.science/hal-03946938v1" TargetMode="External"/><Relationship Id="rId31" Type="http://schemas.openxmlformats.org/officeDocument/2006/relationships/hyperlink" Target="https://hal.science/hal-03946917v1" TargetMode="External"/><Relationship Id="rId32" Type="http://schemas.openxmlformats.org/officeDocument/2006/relationships/hyperlink" Target="https://hal.science/hal-03946173v1" TargetMode="External"/><Relationship Id="rId33" Type="http://schemas.openxmlformats.org/officeDocument/2006/relationships/hyperlink" Target="https://hal.science/hal-03946172v1" TargetMode="External"/><Relationship Id="rId34" Type="http://schemas.openxmlformats.org/officeDocument/2006/relationships/hyperlink" Target="https://hal.science/hal-03946947v1" TargetMode="External"/><Relationship Id="rId35" Type="http://schemas.openxmlformats.org/officeDocument/2006/relationships/hyperlink" Target="https://univoak.hal.science/hal-05265900v1" TargetMode="External"/><Relationship Id="rId36" Type="http://schemas.openxmlformats.org/officeDocument/2006/relationships/hyperlink" Target="https://univoak.hal.science/hal-05260815v1" TargetMode="External"/><Relationship Id="rId37" Type="http://schemas.openxmlformats.org/officeDocument/2006/relationships/hyperlink" Target="https://hal.science/search/index/?q=*&amp;authFullName_s=Irina Glouchtchenko" TargetMode="External"/><Relationship Id="rId38" Type="http://schemas.openxmlformats.org/officeDocument/2006/relationships/hyperlink" Target="https://univoak.hal.science/hal-05278757v1" TargetMode="External"/><Relationship Id="rId39" Type="http://schemas.openxmlformats.org/officeDocument/2006/relationships/hyperlink" Target="https://univoak.hal.science/hal-05323666v1" TargetMode="External"/><Relationship Id="rId40" Type="http://schemas.openxmlformats.org/officeDocument/2006/relationships/hyperlink" Target="https://univoak.hal.science/hal-05260792v1" TargetMode="External"/><Relationship Id="rId41" Type="http://schemas.openxmlformats.org/officeDocument/2006/relationships/hyperlink" Target="https://hal.science/search/index/?q=*&amp;authFullName_s=Lioubov Sapchenko" TargetMode="External"/><Relationship Id="rId42" Type="http://schemas.openxmlformats.org/officeDocument/2006/relationships/hyperlink" Target="https://univoak.hal.science/hal-05261028v1" TargetMode="External"/><Relationship Id="rId43" Type="http://schemas.openxmlformats.org/officeDocument/2006/relationships/hyperlink" Target="https://hal.science/search/index/?q=*&amp;authFullName_s=Margarita Kouzmina" TargetMode="External"/><Relationship Id="rId44" Type="http://schemas.openxmlformats.org/officeDocument/2006/relationships/hyperlink" Target="https://univoak.hal.science/hal-05260992v1" TargetMode="External"/><Relationship Id="rId45" Type="http://schemas.openxmlformats.org/officeDocument/2006/relationships/hyperlink" Target="https://hal.science/search/index/?q=*&amp;authFullName_s=Angelina Vatcheva" TargetMode="External"/><Relationship Id="rId46" Type="http://schemas.openxmlformats.org/officeDocument/2006/relationships/hyperlink" Target="https://univoak.hal.science/hal-05260645v1" TargetMode="External"/><Relationship Id="rId47" Type="http://schemas.openxmlformats.org/officeDocument/2006/relationships/hyperlink" Target="https://hal.science/search/index/?q=*&amp;authFullName_s=Andrea Gullotta" TargetMode="External"/><Relationship Id="rId48" Type="http://schemas.openxmlformats.org/officeDocument/2006/relationships/hyperlink" Target="https://univoak.hal.science/hal-05260882v1" TargetMode="External"/><Relationship Id="rId49" Type="http://schemas.openxmlformats.org/officeDocument/2006/relationships/hyperlink" Target="https://hal.science/search/index/?q=*&amp;authFullName_s=Anthony Qualin" TargetMode="External"/><Relationship Id="rId50" Type="http://schemas.openxmlformats.org/officeDocument/2006/relationships/hyperlink" Target="https://univoak.hal.science/hal-05279100v1" TargetMode="External"/><Relationship Id="rId51" Type="http://schemas.openxmlformats.org/officeDocument/2006/relationships/hyperlink" Target="https://univoak.hal.science/hal-05265901v1" TargetMode="External"/><Relationship Id="rId52" Type="http://schemas.openxmlformats.org/officeDocument/2006/relationships/hyperlink" Target="https://univoak.hal.science/hal-05278865v1" TargetMode="External"/><Relationship Id="rId53" Type="http://schemas.openxmlformats.org/officeDocument/2006/relationships/hyperlink" Target="https://hal.science/hal-03875978v1" TargetMode="External"/><Relationship Id="rId54" Type="http://schemas.openxmlformats.org/officeDocument/2006/relationships/hyperlink" Target="https://dx.doi.org/10.1016/j.ruslit.2014.05.003" TargetMode="External"/><Relationship Id="rId55" Type="http://schemas.openxmlformats.org/officeDocument/2006/relationships/hyperlink" Target="https://univoak.hal.science/hal-05323667v1" TargetMode="External"/><Relationship Id="rId56" Type="http://schemas.openxmlformats.org/officeDocument/2006/relationships/hyperlink" Target="https://univoak.hal.science/hal-05265902v1" TargetMode="External"/><Relationship Id="rId57" Type="http://schemas.openxmlformats.org/officeDocument/2006/relationships/hyperlink" Target="https://hal.science/hal-05545211v1" TargetMode="External"/><Relationship Id="rId58" Type="http://schemas.openxmlformats.org/officeDocument/2006/relationships/hyperlink" Target="https://hal.science/hal-05545218v1" TargetMode="External"/><Relationship Id="rId59" Type="http://schemas.openxmlformats.org/officeDocument/2006/relationships/hyperlink" Target="https://hal.science/hal-03947147v1" TargetMode="External"/><Relationship Id="rId60" Type="http://schemas.openxmlformats.org/officeDocument/2006/relationships/hyperlink" Target="https://hal.science/hal-03947176v1" TargetMode="External"/><Relationship Id="rId61" Type="http://schemas.openxmlformats.org/officeDocument/2006/relationships/hyperlink" Target="https://hal.science/hal-03947169v1" TargetMode="External"/><Relationship Id="rId62" Type="http://schemas.openxmlformats.org/officeDocument/2006/relationships/hyperlink" Target="https://hal.science/hal-03947189v1" TargetMode="External"/><Relationship Id="rId63" Type="http://schemas.openxmlformats.org/officeDocument/2006/relationships/hyperlink" Target="https://hal.science/hal-03947185v1" TargetMode="External"/><Relationship Id="rId64" Type="http://schemas.openxmlformats.org/officeDocument/2006/relationships/hyperlink" Target="https://hal.science/hal-03947162v1" TargetMode="External"/><Relationship Id="rId65" Type="http://schemas.openxmlformats.org/officeDocument/2006/relationships/hyperlink" Target="https://hal.science/hal-03947141v1" TargetMode="External"/><Relationship Id="rId66" Type="http://schemas.openxmlformats.org/officeDocument/2006/relationships/hyperlink" Target="https://hal.science/hal-03947197v1" TargetMode="External"/><Relationship Id="rId67" Type="http://schemas.openxmlformats.org/officeDocument/2006/relationships/hyperlink" Target="https://hal.science/hal-05544304v1" TargetMode="External"/><Relationship Id="rId68" Type="http://schemas.openxmlformats.org/officeDocument/2006/relationships/hyperlink" Target="https://hal.science/hal-05544297v1" TargetMode="External"/><Relationship Id="rId69" Type="http://schemas.openxmlformats.org/officeDocument/2006/relationships/hyperlink" Target="https://hal.science/hal-05319246v1" TargetMode="External"/><Relationship Id="rId70" Type="http://schemas.openxmlformats.org/officeDocument/2006/relationships/hyperlink" Target="https://hal.science/search/index/?q=*&amp;authFullName_s=Alexe&#239; Evstratov" TargetMode="External"/><Relationship Id="rId71" Type="http://schemas.openxmlformats.org/officeDocument/2006/relationships/hyperlink" Target="https://hal.science/search/index/?q=*&amp;authFullName_s=Vladislav R&#233;joutski" TargetMode="External"/><Relationship Id="rId72" Type="http://schemas.openxmlformats.org/officeDocument/2006/relationships/hyperlink" Target="https://hal.science/search/index/?q=*&amp;authFullName_s=Paul Keenan" TargetMode="External"/><Relationship Id="rId73" Type="http://schemas.openxmlformats.org/officeDocument/2006/relationships/hyperlink" Target="https://dx.doi.org/10.4000/books.pus.36296" TargetMode="External"/><Relationship Id="rId74" Type="http://schemas.openxmlformats.org/officeDocument/2006/relationships/hyperlink" Target="https://hal.science/hal-03866063v1" TargetMode="External"/><Relationship Id="rId75" Type="http://schemas.openxmlformats.org/officeDocument/2006/relationships/hyperlink" Target="http://www.https://institut-etudes-slaves.fr/" TargetMode="External"/><Relationship Id="rId76" Type="http://schemas.openxmlformats.org/officeDocument/2006/relationships/hyperlink" Target="https://hal.science/hal-03866185v1" TargetMode="External"/><Relationship Id="rId77" Type="http://schemas.openxmlformats.org/officeDocument/2006/relationships/hyperlink" Target="https://hal.science/search/index/?q=*&amp;authFullName_s=Veselova Alexandra" TargetMode="External"/><Relationship Id="rId78" Type="http://schemas.openxmlformats.org/officeDocument/2006/relationships/hyperlink" Target="https://shs.hal.science/halshs-02374390v1" TargetMode="External"/><Relationship Id="rId79" Type="http://schemas.openxmlformats.org/officeDocument/2006/relationships/hyperlink" Target="https://hal.science/hal-03866406v1" TargetMode="External"/><Relationship Id="rId80" Type="http://schemas.openxmlformats.org/officeDocument/2006/relationships/hyperlink" Target="https://hal.science/hal-03866448v1" TargetMode="External"/><Relationship Id="rId81" Type="http://schemas.openxmlformats.org/officeDocument/2006/relationships/hyperlink" Target="https://hal.science/search/index/?q=*&amp;authFullName_s=Kochetkova Natalia" TargetMode="External"/><Relationship Id="rId82" Type="http://schemas.openxmlformats.org/officeDocument/2006/relationships/hyperlink" Target="https://univoak.hal.science/hal-05276041v1" TargetMode="External"/><Relationship Id="rId83" Type="http://schemas.openxmlformats.org/officeDocument/2006/relationships/hyperlink" Target="https://univoak.hal.science/hal-05289594v1" TargetMode="External"/><Relationship Id="rId84" Type="http://schemas.openxmlformats.org/officeDocument/2006/relationships/hyperlink" Target="https://univoak.hal.science/hal-05276987v1" TargetMode="External"/><Relationship Id="rId85" Type="http://schemas.openxmlformats.org/officeDocument/2006/relationships/hyperlink" Target="https://hal.science/search/index/?q=*&amp;authFullName_s=Dmitry Kudryashov" TargetMode="External"/><Relationship Id="rId86" Type="http://schemas.openxmlformats.org/officeDocument/2006/relationships/hyperlink" Target="https://hal.science/search/index/?q=*&amp;authFullName_s=Jean-Pierre Rosenkranz" TargetMode="External"/><Relationship Id="rId87" Type="http://schemas.openxmlformats.org/officeDocument/2006/relationships/hyperlink" Target="https://univoak.hal.science/hal-05276245v1" TargetMode="External"/><Relationship Id="rId88" Type="http://schemas.openxmlformats.org/officeDocument/2006/relationships/hyperlink" Target="https://hal.science/search/index/?q=*&amp;authFullName_s=Ol&#697;ga Bodovna Kafanova" TargetMode="External"/><Relationship Id="rId89" Type="http://schemas.openxmlformats.org/officeDocument/2006/relationships/hyperlink" Target="https://hal.science/hal-01425899v1" TargetMode="External"/><Relationship Id="rId90" Type="http://schemas.openxmlformats.org/officeDocument/2006/relationships/hyperlink" Target="https://hal.science/search/index/?q=*&amp;authFullName_s=Olga Kafanova" TargetMode="External"/><Relationship Id="rId91" Type="http://schemas.openxmlformats.org/officeDocument/2006/relationships/hyperlink" Target="http://www.lcdpu.fr/livre/?GCOI=27000100252970" TargetMode="External"/><Relationship Id="rId92" Type="http://schemas.openxmlformats.org/officeDocument/2006/relationships/hyperlink" Target="https://univoak.hal.science/hal-05277033v1" TargetMode="External"/><Relationship Id="rId93" Type="http://schemas.openxmlformats.org/officeDocument/2006/relationships/hyperlink" Target="https://univoak.hal.science/hal-05276247v1" TargetMode="External"/><Relationship Id="rId94" Type="http://schemas.openxmlformats.org/officeDocument/2006/relationships/hyperlink" Target="https://hal.science/hal-05544239v1" TargetMode="External"/><Relationship Id="rId95" Type="http://schemas.openxmlformats.org/officeDocument/2006/relationships/hyperlink" Target="https://hal.science/hal-05545192v1" TargetMode="External"/><Relationship Id="rId96" Type="http://schemas.openxmlformats.org/officeDocument/2006/relationships/hyperlink" Target="https://hal.science/hal-05544374v1" TargetMode="External"/><Relationship Id="rId97" Type="http://schemas.openxmlformats.org/officeDocument/2006/relationships/hyperlink" Target="https://hal.science/hal-05544408v1" TargetMode="External"/><Relationship Id="rId98" Type="http://schemas.openxmlformats.org/officeDocument/2006/relationships/hyperlink" Target="https://hal.science/search/index/?q=*&amp;authFullName_s=Alexei Evstratov" TargetMode="External"/><Relationship Id="rId99" Type="http://schemas.openxmlformats.org/officeDocument/2006/relationships/hyperlink" Target="https://hal.science/search/index/?q=*&amp;authFullName_s=Vladislav Rjeoutski" TargetMode="External"/><Relationship Id="rId100" Type="http://schemas.openxmlformats.org/officeDocument/2006/relationships/hyperlink" Target="https://hal.science/hal-03876039v1" TargetMode="External"/><Relationship Id="rId101" Type="http://schemas.openxmlformats.org/officeDocument/2006/relationships/hyperlink" Target="https://hal.science/hal-03961622v1" TargetMode="External"/><Relationship Id="rId102" Type="http://schemas.openxmlformats.org/officeDocument/2006/relationships/hyperlink" Target="https://hal.science/hal-03961612v1" TargetMode="External"/><Relationship Id="rId103" Type="http://schemas.openxmlformats.org/officeDocument/2006/relationships/hyperlink" Target="https://hal.science/hal-03946193v1" TargetMode="External"/><Relationship Id="rId104" Type="http://schemas.openxmlformats.org/officeDocument/2006/relationships/hyperlink" Target="https://hal.science/hal-03946186v1" TargetMode="External"/><Relationship Id="rId105" Type="http://schemas.openxmlformats.org/officeDocument/2006/relationships/hyperlink" Target="https://hal.science/hal-03946184v1" TargetMode="External"/><Relationship Id="rId106" Type="http://schemas.openxmlformats.org/officeDocument/2006/relationships/hyperlink" Target="https://hal.science/hal-03946178v1" TargetMode="External"/><Relationship Id="rId107" Type="http://schemas.openxmlformats.org/officeDocument/2006/relationships/hyperlink" Target="https://hal.science/hal-03961624v1" TargetMode="External"/><Relationship Id="rId108" Type="http://schemas.openxmlformats.org/officeDocument/2006/relationships/hyperlink" Target="https://hal.science/hal-03963412v1" TargetMode="External"/><Relationship Id="rId109" Type="http://schemas.openxmlformats.org/officeDocument/2006/relationships/hyperlink" Target="https://hal.science/hal-03946207v1" TargetMode="External"/><Relationship Id="rId110" Type="http://schemas.openxmlformats.org/officeDocument/2006/relationships/hyperlink" Target="https://hal.science/hal-03946234v1" TargetMode="External"/><Relationship Id="rId111" Type="http://schemas.openxmlformats.org/officeDocument/2006/relationships/hyperlink" Target="https://univoak.hal.science/hal-05278264v1" TargetMode="External"/><Relationship Id="rId112" Type="http://schemas.openxmlformats.org/officeDocument/2006/relationships/hyperlink" Target="https://hal.science/search/index/?q=*&amp;authFullName_s=Michela Venditti" TargetMode="External"/><Relationship Id="rId113" Type="http://schemas.openxmlformats.org/officeDocument/2006/relationships/hyperlink" Target="https://univoak.hal.science/hal-05278050v1" TargetMode="External"/><Relationship Id="rId114" Type="http://schemas.openxmlformats.org/officeDocument/2006/relationships/hyperlink" Target="https://hal.science/search/index/?q=*&amp;authFullName_s=Andre&#239; Zorin" TargetMode="External"/><Relationship Id="rId115" Type="http://schemas.openxmlformats.org/officeDocument/2006/relationships/hyperlink" Target="https://univoak.hal.science/hal-05277837v1" TargetMode="External"/><Relationship Id="rId116" Type="http://schemas.openxmlformats.org/officeDocument/2006/relationships/hyperlink" Target="https://univoak.hal.science/hal-05277999v1" TargetMode="External"/><Relationship Id="rId117" Type="http://schemas.openxmlformats.org/officeDocument/2006/relationships/hyperlink" Target="https://hal.science/search/index/?q=*&amp;authFullName_s=Gabriela Lehmann-Carli" TargetMode="External"/><Relationship Id="rId118" Type="http://schemas.openxmlformats.org/officeDocument/2006/relationships/hyperlink" Target="https://univoak.hal.science/hal-05277721v1" TargetMode="External"/><Relationship Id="rId119" Type="http://schemas.openxmlformats.org/officeDocument/2006/relationships/hyperlink" Target="https://univoak.hal.science/hal-05277704v1" TargetMode="External"/><Relationship Id="rId120" Type="http://schemas.openxmlformats.org/officeDocument/2006/relationships/hyperlink" Target="https://hal.science/search/index/?q=*&amp;authFullName_s=Natalia Kotchektova" TargetMode="External"/><Relationship Id="rId121" Type="http://schemas.openxmlformats.org/officeDocument/2006/relationships/hyperlink" Target="https://univoak.hal.science/hal-05278109v1" TargetMode="External"/><Relationship Id="rId122" Type="http://schemas.openxmlformats.org/officeDocument/2006/relationships/hyperlink" Target="https://hal.science/search/index/?q=*&amp;authFullName_s=Elena Karpova" TargetMode="External"/><Relationship Id="rId123" Type="http://schemas.openxmlformats.org/officeDocument/2006/relationships/hyperlink" Target="https://univoak.hal.science/hal-05277798v1" TargetMode="External"/><Relationship Id="rId124" Type="http://schemas.openxmlformats.org/officeDocument/2006/relationships/hyperlink" Target="https://hal.science/search/index/?q=*&amp;authFullName_s=Gitta Hammarberg" TargetMode="External"/><Relationship Id="rId125" Type="http://schemas.openxmlformats.org/officeDocument/2006/relationships/hyperlink" Target="https://univoak.hal.science/hal-05278531v1" TargetMode="External"/><Relationship Id="rId126" Type="http://schemas.openxmlformats.org/officeDocument/2006/relationships/hyperlink" Target="https://univoak.hal.science/hal-05278468v1" TargetMode="External"/><Relationship Id="rId127" Type="http://schemas.openxmlformats.org/officeDocument/2006/relationships/hyperlink" Target="https://hal.science/search/index/?q=*&amp;authFullName_s=Anna Semenova" TargetMode="External"/><Relationship Id="rId128" Type="http://schemas.openxmlformats.org/officeDocument/2006/relationships/hyperlink" Target="https://univoak.hal.science/hal-05278448v1" TargetMode="External"/><Relationship Id="rId129" Type="http://schemas.openxmlformats.org/officeDocument/2006/relationships/hyperlink" Target="https://hal.science/search/index/?q=*&amp;authFullName_s=Joachim Klein" TargetMode="External"/><Relationship Id="rId130" Type="http://schemas.openxmlformats.org/officeDocument/2006/relationships/hyperlink" Target="https://univoak.hal.science/hal-05295023v1" TargetMode="External"/><Relationship Id="rId131" Type="http://schemas.openxmlformats.org/officeDocument/2006/relationships/hyperlink" Target="https://univoak.hal.science/hal-05277343v1" TargetMode="External"/><Relationship Id="rId132" Type="http://schemas.openxmlformats.org/officeDocument/2006/relationships/hyperlink" Target="https://univoak.hal.science/hal-05278021v1" TargetMode="External"/><Relationship Id="rId133" Type="http://schemas.openxmlformats.org/officeDocument/2006/relationships/hyperlink" Target="https://univoak.hal.science/hal-05277940v1" TargetMode="External"/><Relationship Id="rId134" Type="http://schemas.openxmlformats.org/officeDocument/2006/relationships/hyperlink" Target="https://hal.science/search/index/?q=*&amp;authFullName_s=Alexandra Karriker" TargetMode="External"/><Relationship Id="rId135" Type="http://schemas.openxmlformats.org/officeDocument/2006/relationships/hyperlink" Target="https://univoak.hal.science/hal-05278333v1" TargetMode="External"/><Relationship Id="rId136" Type="http://schemas.openxmlformats.org/officeDocument/2006/relationships/hyperlink" Target="https://hal.science/search/index/?q=*&amp;authFullName_s=Natalia Nikonova" TargetMode="External"/><Relationship Id="rId137" Type="http://schemas.openxmlformats.org/officeDocument/2006/relationships/hyperlink" Target="https://univoak.hal.science/hal-05277329v1" TargetMode="External"/><Relationship Id="rId138" Type="http://schemas.openxmlformats.org/officeDocument/2006/relationships/hyperlink" Target="https://hal.science/search/index/?q=*&amp;authFullName_s=David Larmour" TargetMode="External"/><Relationship Id="rId139" Type="http://schemas.openxmlformats.org/officeDocument/2006/relationships/hyperlink" Target="https://univoak.hal.science/hal-05277492v1" TargetMode="External"/><Relationship Id="rId140" Type="http://schemas.openxmlformats.org/officeDocument/2006/relationships/hyperlink" Target="https://hal.science/search/index/?q=*&amp;authFullName_s=Peter I. Barta" TargetMode="External"/><Relationship Id="rId141" Type="http://schemas.openxmlformats.org/officeDocument/2006/relationships/hyperlink" Target="https://univoak.hal.science/hal-05277818v1" TargetMode="External"/><Relationship Id="rId142" Type="http://schemas.openxmlformats.org/officeDocument/2006/relationships/hyperlink" Target="https://hal.science/search/index/?q=*&amp;authFullName_s=Erin Collopy" TargetMode="External"/><Relationship Id="rId143" Type="http://schemas.openxmlformats.org/officeDocument/2006/relationships/hyperlink" Target="https://univoak.hal.science/hal-05277738v1" TargetMode="External"/><Relationship Id="rId144" Type="http://schemas.openxmlformats.org/officeDocument/2006/relationships/hyperlink" Target="https://hal.science/search/index/?q=*&amp;authFullName_s=Dina Lobatcheva" TargetMode="External"/><Relationship Id="rId145" Type="http://schemas.openxmlformats.org/officeDocument/2006/relationships/hyperlink" Target="https://univoak.hal.science/hal-05277705v1" TargetMode="External"/><Relationship Id="rId146" Type="http://schemas.openxmlformats.org/officeDocument/2006/relationships/hyperlink" Target="https://hal.science/hal-03961630v1" TargetMode="External"/><Relationship Id="rId147" Type="http://schemas.openxmlformats.org/officeDocument/2006/relationships/hyperlink" Target="https://hal.science/hal-03961633v1" TargetMode="External"/><Relationship Id="rId148" Type="http://schemas.openxmlformats.org/officeDocument/2006/relationships/hyperlink" Target="https://hal.science/hal-03961632v1" TargetMode="External"/><Relationship Id="rId149" Type="http://schemas.openxmlformats.org/officeDocument/2006/relationships/hyperlink" Target="https://hal.science/hal-03961914v1" TargetMode="External"/><Relationship Id="rId150" Type="http://schemas.openxmlformats.org/officeDocument/2006/relationships/hyperlink" Target="https://hal.science/hal-03961920v1" TargetMode="External"/><Relationship Id="rId151" Type="http://schemas.openxmlformats.org/officeDocument/2006/relationships/hyperlink" Target="https://hal.science/hal-03961950v1" TargetMode="External"/><Relationship Id="rId152" Type="http://schemas.openxmlformats.org/officeDocument/2006/relationships/hyperlink" Target="https://hal.science/hal-03961940v1" TargetMode="External"/><Relationship Id="rId153" Type="http://schemas.openxmlformats.org/officeDocument/2006/relationships/hyperlink" Target="https://hal.science/hal-03961937v1" TargetMode="External"/><Relationship Id="rId154" Type="http://schemas.openxmlformats.org/officeDocument/2006/relationships/hyperlink" Target="https://hal.science/hal-03961922v1" TargetMode="External"/><Relationship Id="rId155" Type="http://schemas.openxmlformats.org/officeDocument/2006/relationships/hyperlink" Target="https://hal.science/hal-03961944v1" TargetMode="External"/><Relationship Id="rId156" Type="http://schemas.openxmlformats.org/officeDocument/2006/relationships/hyperlink" Target="https://hal.science/hal-03961961v1" TargetMode="External"/><Relationship Id="rId157" Type="http://schemas.openxmlformats.org/officeDocument/2006/relationships/hyperlink" Target="https://hal.science/hal-03961957v1" TargetMode="External"/><Relationship Id="rId158" Type="http://schemas.openxmlformats.org/officeDocument/2006/relationships/hyperlink" Target="https://hal.science/hal-03961963v1" TargetMode="External"/><Relationship Id="rId159" Type="http://schemas.openxmlformats.org/officeDocument/2006/relationships/hyperlink" Target="https://hal.science/hal-03961965v1" TargetMode="External"/><Relationship Id="rId160" Type="http://schemas.openxmlformats.org/officeDocument/2006/relationships/hyperlink" Target="https://univoak.hal.science/hal-05293411v1" TargetMode="External"/><Relationship Id="rId161" Type="http://schemas.openxmlformats.org/officeDocument/2006/relationships/hyperlink" Target="https://hal.science/hal-03866305v1" TargetMode="External"/><Relationship Id="rId162" Type="http://schemas.openxmlformats.org/officeDocument/2006/relationships/hyperlink" Target="https://hal.science/hal-03946222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Baudin</dc:title>
  <dc:description>CV</dc:description>
  <dc:subject/>
  <cp:keywords/>
  <cp:category/>
  <cp:lastModifiedBy/>
  <dcterms:created xsi:type="dcterms:W3CDTF">2026-05-25T10:15:20+02:00</dcterms:created>
  <dcterms:modified xsi:type="dcterms:W3CDTF">2026-05-25T10:15:20+02:00</dcterms:modified>
</cp:coreProperties>
</file>

<file path=docProps/custom.xml><?xml version="1.0" encoding="utf-8"?>
<Properties xmlns="http://schemas.openxmlformats.org/officeDocument/2006/custom-properties" xmlns:vt="http://schemas.openxmlformats.org/officeDocument/2006/docPropsVTypes"/>
</file>