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Rodolphe Bigot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Responsabilité des avocats</w:t></w:r></w:hyperlink></w:p><w:p><w:pPr/><w:hyperlink r:id="rId9" w:history="1"><w:r><w:rPr><w:color w:val="#410a8c"/><w:u w:val="single"/></w:rPr><w:t xml:space="preserve">Rodolphe Bigot</w:t></w:r></w:hyperlink><w:r><w:rPr/><w:t xml:space="preserve">,</w:t></w:r><w:hyperlink r:id="rId10" w:history="1"><w:r><w:rPr><w:color w:val="#410a8c"/><w:u w:val="single"/></w:rPr><w:t xml:space="preserve">Yves Avril</w:t></w:r></w:hyperlink></w:p><w:p><w:pPr/><w:hyperlink r:id="rId11" w:history="1"><w:r><w:rPr><w:color w:val="#410a8c"/><w:u w:val="single"/></w:rPr><w:t xml:space="preserve">Dalloz</w:t></w:r></w:hyperlink><w:r><w:rPr/><w:t xml:space="preserve">, pp.500, 2026, Référence, 9782247211784</w:t></w:r></w:p><w:p><w:pPr/><w:r><w:rPr/><w:t xml:space="preserve">Ouvrages</w:t></w:r></w:p><w:p><w:pPr/><w:hyperlink r:id="rId8" w:history="1"><w:r><w:rPr><w:color w:val="#410a8c"/><w:u w:val="single"/></w:rPr><w:t xml:space="preserve">hal-05567538v1</w:t></w:r></w:hyperlink></w:p></w:tc></w:tr><w:tr><w:trPr/><w:tc><w:tcPr><w:noWrap/></w:tcPr><w:p><w:pPr><w:spacing w:after="200"/></w:pPr><w:hyperlink r:id="rId12" w:history="1"><w:r><w:rPr><w:color w:val="1e198e"/><w:b w:val="1"/><w:bCs w:val="1"/><w:u w:val="single"/></w:rPr><w:t xml:space="preserve">La profession de notaire : les risques d’exercice</w:t></w:r></w:hyperlink></w:p><w:p><w:pPr/><w:hyperlink r:id="rId9" w:history="1"><w:r><w:rPr><w:color w:val="#410a8c"/><w:u w:val="single"/></w:rPr><w:t xml:space="preserve">Rodolphe Bigot</w:t></w:r></w:hyperlink><w:r><w:rPr/><w:t xml:space="preserve">,</w:t></w:r><w:hyperlink r:id="rId13" w:history="1"><w:r><w:rPr><w:color w:val="#410a8c"/><w:u w:val="single"/></w:rPr><w:t xml:space="preserve">Mathilde Hoyer</w:t></w:r></w:hyperlink><w:r><w:rPr/><w:t xml:space="preserve">,</w:t></w:r><w:hyperlink r:id="rId14" w:history="1"><w:r><w:rPr><w:color w:val="#410a8c"/><w:u w:val="single"/></w:rPr><w:t xml:space="preserve">Fanny Hartman</w:t></w:r></w:hyperlink><w:r><w:rPr/><w:t xml:space="preserve">,</w:t></w:r><w:hyperlink r:id="rId15" w:history="1"><w:r><w:rPr><w:color w:val="#410a8c"/><w:u w:val="single"/></w:rPr><w:t xml:space="preserve">Johann Le Bourg</w:t></w:r></w:hyperlink></w:p><w:p><w:pPr/><w:r><w:rPr/><w:t xml:space="preserve">CEPRISCA. </w:t></w:r><w:hyperlink r:id="rId16" w:history="1"><w:r><w:rPr><w:color w:val="#410a8c"/><w:u w:val="single"/></w:rPr><w:t xml:space="preserve">Lextenso/LGDJ</w:t></w:r></w:hyperlink><w:r><w:rPr/><w:t xml:space="preserve">, 384 p., 2025, Collection Colloques, 979-10-97323-18-9</w:t></w:r></w:p><w:p><w:pPr/><w:r><w:rPr/><w:t xml:space="preserve">Ouvrages</w:t></w:r></w:p><w:p><w:pPr/><w:hyperlink r:id="rId12" w:history="1"><w:r><w:rPr><w:color w:val="#410a8c"/><w:u w:val="single"/></w:rPr><w:t xml:space="preserve">hal-05219305v1</w:t></w:r></w:hyperlink></w:p></w:tc></w:tr><w:tr><w:trPr/><w:tc><w:tcPr><w:noWrap/></w:tcPr><w:p><w:pPr><w:spacing w:after="200"/></w:pPr><w:hyperlink r:id="rId17" w:history="1"><w:r><w:rPr><w:color w:val="1e198e"/><w:b w:val="1"/><w:bCs w:val="1"/><w:u w:val="single"/></w:rPr><w:t xml:space="preserve">Encyclopédie du droit de la responsabilité</w:t></w:r></w:hyperlink></w:p><w:p><w:pPr/><w:hyperlink r:id="rId9" w:history="1"><w:r><w:rPr><w:color w:val="#410a8c"/><w:u w:val="single"/></w:rPr><w:t xml:space="preserve">Rodolphe Bigot</w:t></w:r></w:hyperlink><w:r><w:rPr/><w:t xml:space="preserve">,</w:t></w:r><w:hyperlink r:id="rId18" w:history="1"><w:r><w:rPr><w:color w:val="#410a8c"/><w:u w:val="single"/></w:rPr><w:t xml:space="preserve">Flore Gasnier</w:t></w:r></w:hyperlink></w:p><w:p><w:pPr/><w:hyperlink r:id="rId19" w:history="1"><w:r><w:rPr><w:color w:val="#410a8c"/><w:u w:val="single"/></w:rPr><w:t xml:space="preserve">Lexbase</w:t></w:r></w:hyperlink><w:r><w:rPr/><w:t xml:space="preserve">, 2023</w:t></w:r></w:p><w:p><w:pPr/><w:r><w:rPr/><w:t xml:space="preserve">Ouvrages</w:t></w:r></w:p><w:p><w:pPr/><w:hyperlink r:id="rId17" w:history="1"><w:r><w:rPr><w:color w:val="#410a8c"/><w:u w:val="single"/></w:rPr><w:t xml:space="preserve">hal-05224323v1</w:t></w:r></w:hyperlink></w:p></w:tc></w:tr><w:tr><w:trPr/><w:tc><w:tcPr><w:noWrap/></w:tcPr><w:p><w:pPr><w:spacing w:after="200"/></w:pPr><w:hyperlink r:id="rId20" w:history="1"><w:r><w:rPr><w:color w:val="1e198e"/><w:b w:val="1"/><w:bCs w:val="1"/><w:u w:val="single"/></w:rPr><w:t xml:space="preserve">Le banquier du 21ème siècle</w:t></w:r></w:hyperlink></w:p><w:p><w:pPr/><w:hyperlink r:id="rId21" w:history="1"><w:r><w:rPr><w:color w:val="#410a8c"/><w:u w:val="single"/></w:rPr><w:t xml:space="preserve">Solène Ringler</w:t></w:r></w:hyperlink><w:r><w:rPr/><w:t xml:space="preserve">,</w:t></w:r><w:hyperlink r:id="rId22" w:history="1"><w:r><w:rPr><w:color w:val="#410a8c"/><w:u w:val="single"/></w:rPr><w:t xml:space="preserve">Bruno Séjourné</w:t></w:r></w:hyperlink><w:r><w:rPr/><w:t xml:space="preserve">,</w:t></w:r><w:hyperlink r:id="rId9" w:history="1"><w:r><w:rPr><w:color w:val="#410a8c"/><w:u w:val="single"/></w:rPr><w:t xml:space="preserve">Rodolphe Bigot</w:t></w:r></w:hyperlink></w:p><w:p><w:pPr/><w:r><w:rPr/><w:t xml:space="preserve">Lextenso. , 2023, ceprisca, Cédric Glineur, 979-10-97323-10-3</w:t></w:r></w:p><w:p><w:pPr/><w:r><w:rPr/><w:t xml:space="preserve">Ouvrages</w:t></w:r></w:p><w:p><w:pPr/><w:hyperlink r:id="rId20" w:history="1"><w:r><w:rPr><w:color w:val="#410a8c"/><w:u w:val="single"/></w:rPr><w:t xml:space="preserve">hal-04230678v1</w:t></w:r></w:hyperlink></w:p></w:tc></w:tr><w:tr><w:trPr/><w:tc><w:tcPr><w:noWrap/></w:tcPr><w:p><w:pPr><w:spacing w:after="200"/></w:pPr><w:hyperlink r:id="rId23" w:history="1"><w:r><w:rPr><w:color w:val="1e198e"/><w:b w:val="1"/><w:bCs w:val="1"/><w:u w:val="single"/></w:rPr><w:t xml:space="preserve">La profession d’avocat : les risques d’exercice</w:t></w:r></w:hyperlink></w:p><w:p><w:pPr/><w:hyperlink r:id="rId24" w:history="1"><w:r><w:rPr><w:color w:val="#410a8c"/><w:u w:val="single"/></w:rPr><w:t xml:space="preserve">François Viney</w:t></w:r></w:hyperlink><w:r><w:rPr/><w:t xml:space="preserve">,</w:t></w:r><w:hyperlink r:id="rId9" w:history="1"><w:r><w:rPr><w:color w:val="#410a8c"/><w:u w:val="single"/></w:rPr><w:t xml:space="preserve">Rodolphe Bigot</w:t></w:r></w:hyperlink></w:p><w:p><w:pPr/><w:r><w:rPr/><w:t xml:space="preserve">CEPRISCA, 2023, 979-10-97323-12-7</w:t></w:r></w:p><w:p><w:pPr/><w:r><w:rPr/><w:t xml:space="preserve">Ouvrages</w:t></w:r></w:p><w:p><w:pPr/><w:hyperlink r:id="rId23" w:history="1"><w:r><w:rPr><w:color w:val="#410a8c"/><w:u w:val="single"/></w:rPr><w:t xml:space="preserve">hal-04618836v1</w:t></w:r></w:hyperlink></w:p></w:tc></w:tr><w:tr><w:trPr/><w:tc><w:tcPr><w:noWrap/></w:tcPr><w:p><w:pPr><w:spacing w:after="200"/></w:pPr><w:hyperlink r:id="rId25" w:history="1"><w:r><w:rPr><w:color w:val="1e198e"/><w:b w:val="1"/><w:bCs w:val="1"/><w:u w:val="single"/></w:rPr><w:t xml:space="preserve">Le banquier du XXIème siècle</w:t></w:r></w:hyperlink></w:p><w:p><w:pPr/><w:hyperlink r:id="rId9" w:history="1"><w:r><w:rPr><w:color w:val="#410a8c"/><w:u w:val="single"/></w:rPr><w:t xml:space="preserve">Rodolphe Bigot</w:t></w:r></w:hyperlink><w:r><w:rPr/><w:t xml:space="preserve">,</w:t></w:r><w:hyperlink r:id="rId21" w:history="1"><w:r><w:rPr><w:color w:val="#410a8c"/><w:u w:val="single"/></w:rPr><w:t xml:space="preserve">Solène Ringler</w:t></w:r></w:hyperlink><w:r><w:rPr/><w:t xml:space="preserve">,</w:t></w:r><w:hyperlink r:id="rId22" w:history="1"><w:r><w:rPr><w:color w:val="#410a8c"/><w:u w:val="single"/></w:rPr><w:t xml:space="preserve">Bruno Séjourné</w:t></w:r></w:hyperlink></w:p><w:p><w:pPr/><w:r><w:rPr/><w:t xml:space="preserve">Lextenso. 2023, CEPRISCA collection Colloques, Iryna GREBENYUK, 979-10-97323-10-3</w:t></w:r></w:p><w:p><w:pPr/><w:r><w:rPr/><w:t xml:space="preserve">Ouvrages</w:t></w:r></w:p><w:p><w:pPr/><w:hyperlink r:id="rId25" w:history="1"><w:r><w:rPr><w:color w:val="#410a8c"/><w:u w:val="single"/></w:rPr><w:t xml:space="preserve">hal-04005194v1</w:t></w:r></w:hyperlink></w:p></w:tc></w:tr><w:tr><w:trPr/><w:tc><w:tcPr><w:noWrap/></w:tcPr><w:p><w:pPr><w:spacing w:after="200"/></w:pPr><w:hyperlink r:id="rId26" w:history="1"><w:r><w:rPr><w:color w:val="1e198e"/><w:b w:val="1"/><w:bCs w:val="1"/><w:u w:val="single"/></w:rPr><w:t xml:space="preserve">Les principes essentiels de la profession d’avocat. La série décryptage</w:t></w:r></w:hyperlink></w:p><w:p><w:pPr/><w:hyperlink r:id="rId9" w:history="1"><w:r><w:rPr><w:color w:val="#410a8c"/><w:u w:val="single"/></w:rPr><w:t xml:space="preserve">Rodolphe Bigot</w:t></w:r></w:hyperlink></w:p><w:p><w:pPr/><w:r><w:rPr/><w:t xml:space="preserve">Lexbase avocats, 145 p., 2022</w:t></w:r></w:p><w:p><w:pPr/><w:r><w:rPr/><w:t xml:space="preserve">Ouvrages</w:t></w:r></w:p><w:p><w:pPr/><w:hyperlink r:id="rId26" w:history="1"><w:r><w:rPr><w:color w:val="#410a8c"/><w:u w:val="single"/></w:rPr><w:t xml:space="preserve">hal-05224339v1</w:t></w:r></w:hyperlink></w:p></w:tc></w:tr><w:tr><w:trPr/><w:tc><w:tcPr><w:noWrap/></w:tcPr><w:p><w:pPr><w:spacing w:after="200"/></w:pPr><w:hyperlink r:id="rId27" w:history="1"><w:r><w:rPr><w:color w:val="1e198e"/><w:b w:val="1"/><w:bCs w:val="1"/><w:u w:val="single"/></w:rPr><w:t xml:space="preserve">Les principes essentiels de la profession d'avocat. La série décryptage (mai 2020 – déc. 2021)</w:t></w:r></w:hyperlink></w:p><w:p><w:pPr/><w:hyperlink r:id="rId9" w:history="1"><w:r><w:rPr><w:color w:val="#410a8c"/><w:u w:val="single"/></w:rPr><w:t xml:space="preserve">Rodolphe Bigot</w:t></w:r></w:hyperlink></w:p><w:p><w:pPr/><w:r><w:rPr/><w:t xml:space="preserve">Lexbase Avocats, 2022</w:t></w:r></w:p><w:p><w:pPr/><w:r><w:rPr/><w:t xml:space="preserve">Ouvrages</w:t></w:r></w:p><w:p><w:pPr/><w:hyperlink r:id="rId27" w:history="1"><w:r><w:rPr><w:color w:val="#410a8c"/><w:u w:val="single"/></w:rPr><w:t xml:space="preserve">hal-03916779v1</w:t></w:r></w:hyperlink></w:p></w:tc></w:tr><w:tr><w:trPr/><w:tc><w:tcPr><w:noWrap/></w:tcPr><w:p><w:pPr><w:spacing w:after="200"/></w:pPr><w:hyperlink r:id="rId28" w:history="1"><w:r><w:rPr><w:color w:val="1e198e"/><w:b w:val="1"/><w:bCs w:val="1"/><w:u w:val="single"/></w:rPr><w:t xml:space="preserve">Encyclopédie du droit de la responsabilité, Lexbase, refonte intégrale (Introduction & parties I, II, III & IV)</w:t></w:r></w:hyperlink></w:p><w:p><w:pPr/><w:hyperlink r:id="rId9" w:history="1"><w:r><w:rPr><w:color w:val="#410a8c"/><w:u w:val="single"/></w:rPr><w:t xml:space="preserve">Rodolphe Bigot</w:t></w:r></w:hyperlink><w:r><w:rPr/><w:t xml:space="preserve">,</w:t></w:r><w:hyperlink r:id="rId18" w:history="1"><w:r><w:rPr><w:color w:val="#410a8c"/><w:u w:val="single"/></w:rPr><w:t xml:space="preserve">Flore Gasnier</w:t></w:r></w:hyperlink></w:p><w:p><w:pPr/><w:r><w:rPr/><w:t xml:space="preserve">Lexbase, 2022</w:t></w:r></w:p><w:p><w:pPr/><w:r><w:rPr/><w:t xml:space="preserve">Ouvrages</w:t></w:r></w:p><w:p><w:pPr/><w:hyperlink r:id="rId28" w:history="1"><w:r><w:rPr><w:color w:val="#410a8c"/><w:u w:val="single"/></w:rPr><w:t xml:space="preserve">hal-04173878v1</w:t></w:r></w:hyperlink></w:p></w:tc></w:tr><w:tr><w:trPr/><w:tc><w:tcPr><w:noWrap/></w:tcPr><w:p><w:pPr><w:spacing w:after="200"/></w:pPr><w:hyperlink r:id="rId29" w:history="1"><w:r><w:rPr><w:color w:val="1e198e"/><w:b w:val="1"/><w:bCs w:val="1"/><w:u w:val="single"/></w:rPr><w:t xml:space="preserve">Le droit de la responsabilité civile en tableaux</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t xml:space="preserve">Ellipses, 429 p., 2022, (Le Droit en fiches et en tableaux), 978-2-340-06424-9</w:t></w:r></w:p><w:p><w:pPr/><w:r><w:rPr/><w:t xml:space="preserve">Ouvrages</w:t></w:r></w:p><w:p><w:pPr/><w:hyperlink r:id="rId29" w:history="1"><w:r><w:rPr><w:color w:val="#410a8c"/><w:u w:val="single"/></w:rPr><w:t xml:space="preserve">hal-03682821v1</w:t></w:r></w:hyperlink></w:p></w:tc></w:tr><w:tr><w:trPr/><w:tc><w:tcPr><w:noWrap/></w:tcPr><w:p><w:pPr><w:spacing w:after="200"/></w:pPr><w:hyperlink r:id="rId31" w:history="1"><w:r><w:rPr><w:color w:val="1e198e"/><w:b w:val="1"/><w:bCs w:val="1"/><w:u w:val="single"/></w:rPr><w:t xml:space="preserve">Le droit des assurances en tableaux</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r><w:rPr/><w:t xml:space="preserve">,</w:t></w:r><w:hyperlink r:id="rId32" w:history="1"><w:r><w:rPr><w:color w:val="#410a8c"/><w:u w:val="single"/></w:rPr><w:t xml:space="preserve">David Noguéro</w:t></w:r></w:hyperlink></w:p><w:p><w:pPr/><w:r><w:rPr/><w:t xml:space="preserve">Ellipses, 634 p., 2020, (Le Droit en fiches et en tableaux), 9782340040045</w:t></w:r></w:p><w:p><w:pPr/><w:r><w:rPr/><w:t xml:space="preserve">Ouvrages</w:t></w:r></w:p><w:p><w:pPr/><w:hyperlink r:id="rId31" w:history="1"><w:r><w:rPr><w:color w:val="#410a8c"/><w:u w:val="single"/></w:rPr><w:t xml:space="preserve">hal-03136025v1</w:t></w:r></w:hyperlink></w:p></w:tc></w:tr><w:tr><w:trPr/><w:tc><w:tcPr><w:noWrap/></w:tcPr><w:p><w:pPr><w:spacing w:after="200"/></w:pPr><w:hyperlink r:id="rId33" w:history="1"><w:r><w:rPr><w:color w:val="1e198e"/><w:b w:val="1"/><w:bCs w:val="1"/><w:u w:val="single"/></w:rPr><w:t xml:space="preserve">L’indemnisation par l’assurance de responsabilité civile professionnelle. L’exemple des professions du droit et du chiffre, avant-propos H. Slim, préface D. Noguéro</w:t></w:r></w:hyperlink></w:p><w:p><w:pPr/><w:hyperlink r:id="rId9" w:history="1"><w:r><w:rPr><w:color w:val="#410a8c"/><w:u w:val="single"/></w:rPr><w:t xml:space="preserve">Rodolphe Bigot</w:t></w:r></w:hyperlink></w:p><w:p><w:pPr/><w:r><w:rPr/><w:t xml:space="preserve">Defrénois, Lextenso éditions. , t. 53, 810 p., 2014, collection Doctorat &amp; Notariat, dir. B. Beignier, 978-2-85623-255-2</w:t></w:r></w:p><w:p><w:pPr/><w:r><w:rPr/><w:t xml:space="preserve">Ouvrages</w:t></w:r></w:p><w:p><w:pPr/><w:hyperlink r:id="rId33" w:history="1"><w:r><w:rPr><w:color w:val="#410a8c"/><w:u w:val="single"/></w:rPr><w:t xml:space="preserve">hal-01146935v1</w:t></w:r></w:hyperlink></w:p></w:tc></w:tr></w:tbl><w:p><w:pPr><w:spacing w:before="200"/></w:pPr></w:p><w:p><w:pPr><w:pStyle w:val="Heading2"/></w:pPr><w:r><w:rPr><w:color w:val="1e198e"/><w:b w:val="1"/><w:bCs w:val="1"/></w:rPr><w:t xml:space="preserve">Article dans une revue (259)</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Assurance emprunteur : première vague de sanctions sur les côtes bancaires ! À propos des quatre décisions de la DGCCRF des 1er et 15 octobre 2025</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Gazette du Palais</w:t></w:r><w:r><w:rPr/><w:t xml:space="preserve">, 2026, 2, pp.48-50</w:t></w:r></w:p><w:p><w:pPr/><w:r><w:rPr/><w:t xml:space="preserve">Article dans une revue</w:t></w:r></w:p><w:p><w:pPr/><w:hyperlink r:id="rId34" w:history="1"><w:r><w:rPr><w:color w:val="#410a8c"/><w:u w:val="single"/></w:rPr><w:t xml:space="preserve">hal-05482315v1</w:t></w:r></w:hyperlink></w:p></w:tc></w:tr><w:tr><w:trPr/><w:tc><w:tcPr><w:noWrap/></w:tcPr><w:p><w:pPr><w:spacing w:after="200"/></w:pPr><w:hyperlink r:id="rId35" w:history="1"><w:r><w:rPr><w:color w:val="1e198e"/><w:b w:val="1"/><w:bCs w:val="1"/><w:u w:val="single"/></w:rPr><w:t xml:space="preserve">[Responsabilité - Dossier spécial] L’indemnisation par l’assurance automobile à la suite de la loi Badinter</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Lexbase Contrats responsabilité immobilier</w:t></w:r><w:r><w:rPr/><w:t xml:space="preserve">, 2026, 12, 4 p</w:t></w:r></w:p><w:p><w:pPr/><w:r><w:rPr/><w:t xml:space="preserve">Article dans une revue</w:t></w:r></w:p><w:p><w:pPr/><w:hyperlink r:id="rId35" w:history="1"><w:r><w:rPr><w:color w:val="#410a8c"/><w:u w:val="single"/></w:rPr><w:t xml:space="preserve">hal-05497819v1</w:t></w:r></w:hyperlink></w:p></w:tc></w:tr><w:tr><w:trPr/><w:tc><w:tcPr><w:noWrap/></w:tcPr><w:p><w:pPr><w:spacing w:after="200"/></w:pPr><w:hyperlink r:id="rId36" w:history="1"><w:r><w:rPr><w:color w:val="1e198e"/><w:b w:val="1"/><w:bCs w:val="1"/><w:u w:val="single"/></w:rPr><w:t xml:space="preserve">Obligation de déclaration de toute aggravation objective du risque : peu importe l’absence d’influence sur le sinistre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AJDI. Actualité juridique Droit immobilier</w:t></w:r><w:r><w:rPr/><w:t xml:space="preserve">, 2026, 3, pp.186-188</w:t></w:r></w:p><w:p><w:pPr/><w:r><w:rPr/><w:t xml:space="preserve">Article dans une revue</w:t></w:r></w:p><w:p><w:pPr/><w:hyperlink r:id="rId36" w:history="1"><w:r><w:rPr><w:color w:val="#410a8c"/><w:u w:val="single"/></w:rPr><w:t xml:space="preserve">hal-05564638v1</w:t></w:r></w:hyperlink></w:p></w:tc></w:tr><w:tr><w:trPr/><w:tc><w:tcPr><w:noWrap/></w:tcPr><w:p><w:pPr><w:spacing w:after="200"/></w:pPr><w:hyperlink r:id="rId37" w:history="1"><w:r><w:rPr><w:color w:val="1e198e"/><w:b w:val="1"/><w:bCs w:val="1"/><w:u w:val="single"/></w:rPr><w:t xml:space="preserve">De l’inopposabilité de la nullité du contrat d'assurance depuis l’arrêt Fidelidade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L'Argus de l'assurance</w:t></w:r><w:r><w:rPr/><w:t xml:space="preserve">, 2025, 986, pp.11-15</w:t></w:r></w:p><w:p><w:pPr/><w:r><w:rPr/><w:t xml:space="preserve">Article dans une revue</w:t></w:r></w:p><w:p><w:pPr/><w:hyperlink r:id="rId37" w:history="1"><w:r><w:rPr><w:color w:val="#410a8c"/><w:u w:val="single"/></w:rPr><w:t xml:space="preserve">hal-05296842v1</w:t></w:r></w:hyperlink></w:p></w:tc></w:tr><w:tr><w:trPr/><w:tc><w:tcPr><w:noWrap/></w:tcPr><w:p><w:pPr><w:spacing w:after="200"/></w:pPr><w:hyperlink r:id="rId38" w:history="1"><w:r><w:rPr><w:color w:val="1e198e"/><w:b w:val="1"/><w:bCs w:val="1"/><w:u w:val="single"/></w:rPr><w:t xml:space="preserve">La proposition de loi du 16 septembre 2025 visant à réformer le régime de la responsabilité civile : le risque d’une réforme morcelée et imprécise, consacrant hâtivement des évolutions importantes sans réflexion d’ensemble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r><w:rPr/><w:t xml:space="preserve">,</w:t></w:r><w:hyperlink r:id="rId39" w:history="1"><w:r><w:rPr><w:color w:val="#410a8c"/><w:u w:val="single"/></w:rPr><w:t xml:space="preserve">Eugénie Petitprez</w:t></w:r></w:hyperlink></w:p><w:p><w:pPr/><w:r><w:rPr><w:i w:val="1"/><w:iCs w:val="1"/></w:rPr><w:t xml:space="preserve">Dalloz Actualité</w:t></w:r><w:r><w:rPr/><w:t xml:space="preserve">, 2025, [7 p.]</w:t></w:r></w:p><w:p><w:pPr/><w:r><w:rPr/><w:t xml:space="preserve">Article dans une revue</w:t></w:r></w:p><w:p><w:pPr/><w:hyperlink r:id="rId38" w:history="1"><w:r><w:rPr><w:color w:val="#410a8c"/><w:u w:val="single"/></w:rPr><w:t xml:space="preserve">hal-05331678v1</w:t></w:r></w:hyperlink></w:p></w:tc></w:tr><w:tr><w:trPr/><w:tc><w:tcPr><w:noWrap/></w:tcPr><w:p><w:pPr><w:spacing w:after="200"/></w:pPr><w:hyperlink r:id="rId40" w:history="1"><w:r><w:rPr><w:color w:val="1e198e"/><w:b w:val="1"/><w:bCs w:val="1"/><w:u w:val="single"/></w:rPr><w:t xml:space="preserve">« Faute détachable des fonctions sociales du dirigeant non assuré », ss Civ. 3e, 5 déc. 2024, n° 22-22.998, in R. Bigot, A. Cayol et D. Noguéro, Panorama Droit des assurances mai 2024 – avril 2025</w:t></w:r></w:hyperlink></w:p><w:p><w:pPr/><w:hyperlink r:id="rId9" w:history="1"><w:r><w:rPr><w:color w:val="#410a8c"/><w:u w:val="single"/></w:rPr><w:t xml:space="preserve">Rodolphe Bigot</w:t></w:r></w:hyperlink></w:p><w:p><w:pPr/><w:r><w:rPr><w:i w:val="1"/><w:iCs w:val="1"/></w:rPr><w:t xml:space="preserve">Recueil Dalloz</w:t></w:r><w:r><w:rPr/><w:t xml:space="preserve">, 2025, n° 23, pp.1141</w:t></w:r></w:p><w:p><w:pPr/><w:r><w:rPr/><w:t xml:space="preserve">Article dans une revue</w:t></w:r></w:p><w:p><w:pPr/><w:hyperlink r:id="rId40" w:history="1"><w:r><w:rPr><w:color w:val="#410a8c"/><w:u w:val="single"/></w:rPr><w:t xml:space="preserve">hal-05219236v1</w:t></w:r></w:hyperlink></w:p></w:tc></w:tr><w:tr><w:trPr/><w:tc><w:tcPr><w:noWrap/></w:tcPr><w:p><w:pPr><w:spacing w:after="200"/></w:pPr><w:hyperlink r:id="rId41" w:history="1"><w:r><w:rPr><w:color w:val="1e198e"/><w:b w:val="1"/><w:bCs w:val="1"/><w:u w:val="single"/></w:rPr><w:t xml:space="preserve">Loi Badinter : précisions sur la faute de la victime exclusive de réparation</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41" w:history="1"><w:r><w:rPr><w:color w:val="#410a8c"/><w:u w:val="single"/></w:rPr><w:t xml:space="preserve">hal-05158551v1</w:t></w:r></w:hyperlink></w:p></w:tc></w:tr><w:tr><w:trPr/><w:tc><w:tcPr><w:noWrap/></w:tcPr><w:p><w:pPr><w:spacing w:after="200"/></w:pPr><w:hyperlink r:id="rId42" w:history="1"><w:r><w:rPr><w:color w:val="1e198e"/><w:b w:val="1"/><w:bCs w:val="1"/><w:u w:val="single"/></w:rPr><w:t xml:space="preserve">« Loi Évin : indifférence du certificat médical établi après la résiliation », ss Civ. 2e, 7 nov. 2024, n° 23-11.055, in R. Bigot, A. Cayol et D. Noguéro, Panorama Droit des assurances mai 2024 – avril 2025</w:t></w:r></w:hyperlink></w:p><w:p><w:pPr/><w:hyperlink r:id="rId9" w:history="1"><w:r><w:rPr><w:color w:val="#410a8c"/><w:u w:val="single"/></w:rPr><w:t xml:space="preserve">Rodolphe Bigot</w:t></w:r></w:hyperlink></w:p><w:p><w:pPr/><w:r><w:rPr><w:i w:val="1"/><w:iCs w:val="1"/></w:rPr><w:t xml:space="preserve">Recueil Dalloz</w:t></w:r><w:r><w:rPr/><w:t xml:space="preserve">, 2025, n° 23, pp.1145-1146</w:t></w:r></w:p><w:p><w:pPr/><w:r><w:rPr/><w:t xml:space="preserve">Article dans une revue</w:t></w:r></w:p><w:p><w:pPr/><w:hyperlink r:id="rId42" w:history="1"><w:r><w:rPr><w:color w:val="#410a8c"/><w:u w:val="single"/></w:rPr><w:t xml:space="preserve">hal-05219246v1</w:t></w:r></w:hyperlink></w:p></w:tc></w:tr><w:tr><w:trPr/><w:tc><w:tcPr><w:noWrap/></w:tcPr><w:p><w:pPr><w:spacing w:after="200"/></w:pPr><w:hyperlink r:id="rId43" w:history="1"><w:r><w:rPr><w:color w:val="1e198e"/><w:b w:val="1"/><w:bCs w:val="1"/><w:u w:val="single"/></w:rPr><w:t xml:space="preserve">« Dette personnelle et application étendue de la subrogation », ss Civ. 2e, 20 juin 2024, n° 22-15.628, in R. Bigot, A. Cayol et D. Noguéro, Panorama Droit des assurances mai 2024 – avril 2025</w:t></w:r></w:hyperlink></w:p><w:p><w:pPr/><w:hyperlink r:id="rId9" w:history="1"><w:r><w:rPr><w:color w:val="#410a8c"/><w:u w:val="single"/></w:rPr><w:t xml:space="preserve">Rodolphe Bigot</w:t></w:r></w:hyperlink></w:p><w:p><w:pPr/><w:r><w:rPr><w:i w:val="1"/><w:iCs w:val="1"/></w:rPr><w:t xml:space="preserve">Recueil Dalloz</w:t></w:r><w:r><w:rPr/><w:t xml:space="preserve">, 2025, n° 23, pp.1138</w:t></w:r></w:p><w:p><w:pPr/><w:r><w:rPr/><w:t xml:space="preserve">Article dans une revue</w:t></w:r></w:p><w:p><w:pPr/><w:hyperlink r:id="rId43" w:history="1"><w:r><w:rPr><w:color w:val="#410a8c"/><w:u w:val="single"/></w:rPr><w:t xml:space="preserve">hal-05219217v1</w:t></w:r></w:hyperlink></w:p></w:tc></w:tr><w:tr><w:trPr/><w:tc><w:tcPr><w:noWrap/></w:tcPr><w:p><w:pPr><w:spacing w:after="200"/></w:pPr><w:hyperlink r:id="rId44" w:history="1"><w:r><w:rPr><w:color w:val="1e198e"/><w:b w:val="1"/><w:bCs w:val="1"/><w:u w:val="single"/></w:rPr><w:t xml:space="preserve">Droit des assurances (mai 2024 - avril 2025)</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r><w:rPr/><w:t xml:space="preserve">,</w:t></w:r><w:hyperlink r:id="rId32" w:history="1"><w:r><w:rPr><w:color w:val="#410a8c"/><w:u w:val="single"/></w:rPr><w:t xml:space="preserve">David Noguéro</w:t></w:r></w:hyperlink></w:p><w:p><w:pPr/><w:r><w:rPr><w:i w:val="1"/><w:iCs w:val="1"/></w:rPr><w:t xml:space="preserve">Recueil Dalloz</w:t></w:r><w:r><w:rPr/><w:t xml:space="preserve">, 2025, 23, pp.1135-1147</w:t></w:r></w:p><w:p><w:pPr/><w:r><w:rPr/><w:t xml:space="preserve">Article dans une revue</w:t></w:r></w:p><w:p><w:pPr/><w:hyperlink r:id="rId44" w:history="1"><w:r><w:rPr><w:color w:val="#410a8c"/><w:u w:val="single"/></w:rPr><w:t xml:space="preserve">hal-05142617v1</w:t></w:r></w:hyperlink></w:p></w:tc></w:tr><w:tr><w:trPr/><w:tc><w:tcPr><w:noWrap/></w:tcPr><w:p><w:pPr><w:spacing w:after="200"/></w:pPr><w:hyperlink r:id="rId45" w:history="1"><w:r><w:rPr><w:color w:val="1e198e"/><w:b w:val="1"/><w:bCs w:val="1"/><w:u w:val="single"/></w:rPr><w:t xml:space="preserve">Loi Badinter : implication en cas d’incendie provoqué par une flaque d’essence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2025, 3 p</w:t></w:r></w:p><w:p><w:pPr/><w:r><w:rPr/><w:t xml:space="preserve">Article dans une revue</w:t></w:r></w:p><w:p><w:pPr/><w:hyperlink r:id="rId45" w:history="1"><w:r><w:rPr><w:color w:val="#410a8c"/><w:u w:val="single"/></w:rPr><w:t xml:space="preserve">hal-05080683v1</w:t></w:r></w:hyperlink></w:p></w:tc></w:tr><w:tr><w:trPr/><w:tc><w:tcPr><w:noWrap/></w:tcPr><w:p><w:pPr><w:spacing w:after="200"/></w:pPr><w:hyperlink r:id="rId46" w:history="1"><w:r><w:rPr><w:color w:val="1e198e"/><w:b w:val="1"/><w:bCs w:val="1"/><w:u w:val="single"/></w:rPr><w:t xml:space="preserve">Obligation d’assurance automobile : impossibilité d’exiger la preuve de la non-connaissance du vol du véhicule par la victime passagère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46" w:history="1"><w:r><w:rPr><w:color w:val="#410a8c"/><w:u w:val="single"/></w:rPr><w:t xml:space="preserve">hal-05098913v1</w:t></w:r></w:hyperlink></w:p></w:tc></w:tr><w:tr><w:trPr/><w:tc><w:tcPr><w:noWrap/></w:tcPr><w:p><w:pPr><w:spacing w:after="200"/></w:pPr><w:hyperlink r:id="rId47" w:history="1"><w:r><w:rPr><w:color w:val="1e198e"/><w:b w:val="1"/><w:bCs w:val="1"/><w:u w:val="single"/></w:rPr><w:t xml:space="preserve">« Le droit de critique dans un état critique », ss Civ. 2e, 13 mars 2025, n° 22-24.196 et Civ. 2e, 19 déc. 2024, n° 22-17.119, in R. Bigot, A. Cayol et D. Noguéro, Panorama Droit des assurances mai 2024 – avril 2025</w:t></w:r></w:hyperlink></w:p><w:p><w:pPr/><w:hyperlink r:id="rId9" w:history="1"><w:r><w:rPr><w:color w:val="#410a8c"/><w:u w:val="single"/></w:rPr><w:t xml:space="preserve">Rodolphe Bigot</w:t></w:r></w:hyperlink></w:p><w:p><w:pPr/><w:r><w:rPr><w:i w:val="1"/><w:iCs w:val="1"/></w:rPr><w:t xml:space="preserve">Recueil Dalloz</w:t></w:r><w:r><w:rPr/><w:t xml:space="preserve">, 2025, n° 23, pp.1136</w:t></w:r></w:p><w:p><w:pPr/><w:r><w:rPr/><w:t xml:space="preserve">Article dans une revue</w:t></w:r></w:p><w:p><w:pPr/><w:hyperlink r:id="rId47" w:history="1"><w:r><w:rPr><w:color w:val="#410a8c"/><w:u w:val="single"/></w:rPr><w:t xml:space="preserve">hal-05219211v1</w:t></w:r></w:hyperlink></w:p></w:tc></w:tr><w:tr><w:trPr/><w:tc><w:tcPr><w:noWrap/></w:tcPr><w:p><w:pPr><w:spacing w:after="200"/></w:pPr><w:hyperlink r:id="rId48" w:history="1"><w:r><w:rPr><w:color w:val="1e198e"/><w:b w:val="1"/><w:bCs w:val="1"/><w:u w:val="single"/></w:rPr><w:t xml:space="preserve">Ni délit de fuite ni application de la loi Badinter en cas de violences volontaires</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48" w:history="1"><w:r><w:rPr><w:color w:val="#410a8c"/><w:u w:val="single"/></w:rPr><w:t xml:space="preserve">hal-05331704v1</w:t></w:r></w:hyperlink></w:p></w:tc></w:tr><w:tr><w:trPr/><w:tc><w:tcPr><w:noWrap/></w:tcPr><w:p><w:pPr><w:spacing w:after="200"/></w:pPr><w:hyperlink r:id="rId49" w:history="1"><w:r><w:rPr><w:color w:val="1e198e"/><w:b w:val="1"/><w:bCs w:val="1"/><w:u w:val="single"/></w:rPr><w:t xml:space="preserve">« Interdépendance de contrats d'assurance vie nanti et de prêt in fine », ss Civ. 1re, 4 déc. 2024, n° 23-16.995, in R. Bigot, A. Cayol et D. Noguéro, Panorama Droit des assurances mai 2024 – avril 2025</w:t></w:r></w:hyperlink></w:p><w:p><w:pPr/><w:hyperlink r:id="rId9" w:history="1"><w:r><w:rPr><w:color w:val="#410a8c"/><w:u w:val="single"/></w:rPr><w:t xml:space="preserve">Rodolphe Bigot</w:t></w:r></w:hyperlink></w:p><w:p><w:pPr/><w:r><w:rPr><w:i w:val="1"/><w:iCs w:val="1"/></w:rPr><w:t xml:space="preserve">Recueil Dalloz</w:t></w:r><w:r><w:rPr/><w:t xml:space="preserve">, 2025, n° 23, pp.1144</w:t></w:r></w:p><w:p><w:pPr/><w:r><w:rPr/><w:t xml:space="preserve">Article dans une revue</w:t></w:r></w:p><w:p><w:pPr/><w:hyperlink r:id="rId49" w:history="1"><w:r><w:rPr><w:color w:val="#410a8c"/><w:u w:val="single"/></w:rPr><w:t xml:space="preserve">hal-05219241v1</w:t></w:r></w:hyperlink></w:p></w:tc></w:tr><w:tr><w:trPr/><w:tc><w:tcPr><w:noWrap/></w:tcPr><w:p><w:pPr><w:spacing w:after="200"/></w:pPr><w:hyperlink r:id="rId50" w:history="1"><w:r><w:rPr><w:color w:val="1e198e"/><w:b w:val="1"/><w:bCs w:val="1"/><w:u w:val="single"/></w:rPr><w:t xml:space="preserve">Terrorisme : autonomie des qualités de victime pour la procédure d’indemnisation et de partie civile devant le juge pénal</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2025, 4 p</w:t></w:r></w:p><w:p><w:pPr/><w:r><w:rPr/><w:t xml:space="preserve">Article dans une revue</w:t></w:r></w:p><w:p><w:pPr/><w:hyperlink r:id="rId50" w:history="1"><w:r><w:rPr><w:color w:val="#410a8c"/><w:u w:val="single"/></w:rPr><w:t xml:space="preserve">hal-05433431v1</w:t></w:r></w:hyperlink></w:p></w:tc></w:tr><w:tr><w:trPr/><w:tc><w:tcPr><w:noWrap/></w:tcPr><w:p><w:pPr><w:spacing w:after="200"/></w:pPr><w:hyperlink r:id="rId51" w:history="1"><w:r><w:rPr><w:color w:val="1e198e"/><w:b w:val="1"/><w:bCs w:val="1"/><w:u w:val="single"/></w:rPr><w:t xml:space="preserve">« Individualisation du conseil versus globalisation des sinistres sériels », ss Civ. 2e, 19 sept. 2024, n° 22-23.156, Civ. 2e, 19 sept. 2024, n° 22-23.155 et n° 22-23.154, Civ. 2e, 16 mai 2024, n° 22-19.020, quatre arrêts, in R. Bigot, A. Cayol et D. Noguéro, Panorama Droit des assurances mai 2024 – avril 2025</w:t></w:r></w:hyperlink></w:p><w:p><w:pPr/><w:hyperlink r:id="rId9" w:history="1"><w:r><w:rPr><w:color w:val="#410a8c"/><w:u w:val="single"/></w:rPr><w:t xml:space="preserve">Rodolphe Bigot</w:t></w:r></w:hyperlink></w:p><w:p><w:pPr/><w:r><w:rPr><w:i w:val="1"/><w:iCs w:val="1"/></w:rPr><w:t xml:space="preserve">Recueil Dalloz</w:t></w:r><w:r><w:rPr/><w:t xml:space="preserve">, 2025, n° 23, pp.1139-1140</w:t></w:r></w:p><w:p><w:pPr/><w:r><w:rPr/><w:t xml:space="preserve">Article dans une revue</w:t></w:r></w:p><w:p><w:pPr/><w:hyperlink r:id="rId51" w:history="1"><w:r><w:rPr><w:color w:val="#410a8c"/><w:u w:val="single"/></w:rPr><w:t xml:space="preserve">hal-05219229v1</w:t></w:r></w:hyperlink></w:p></w:tc></w:tr><w:tr><w:trPr/><w:tc><w:tcPr><w:noWrap/></w:tcPr><w:p><w:pPr><w:spacing w:after="200"/></w:pPr><w:hyperlink r:id="rId52" w:history="1"><w:r><w:rPr><w:color w:val="1e198e"/><w:b w:val="1"/><w:bCs w:val="1"/><w:u w:val="single"/></w:rPr><w:t xml:space="preserve">« Inopposabilité à l'assuré de la clause de déchéance déguisée en condition de la garantie », ss Civ. 2e, 7 nov. 2024, n° 23-10.992, in R. Bigot, A. Cayol et D. Noguéro, Panorama Droit des assurances mai 2024 – avril 2025</w:t></w:r></w:hyperlink></w:p><w:p><w:pPr/><w:hyperlink r:id="rId9" w:history="1"><w:r><w:rPr><w:color w:val="#410a8c"/><w:u w:val="single"/></w:rPr><w:t xml:space="preserve">Rodolphe Bigot</w:t></w:r></w:hyperlink></w:p><w:p><w:pPr/><w:r><w:rPr><w:i w:val="1"/><w:iCs w:val="1"/></w:rPr><w:t xml:space="preserve">Recueil Dalloz</w:t></w:r><w:r><w:rPr/><w:t xml:space="preserve">, 2025, n° 23, pp.1146</w:t></w:r></w:p><w:p><w:pPr/><w:r><w:rPr/><w:t xml:space="preserve">Article dans une revue</w:t></w:r></w:p><w:p><w:pPr/><w:hyperlink r:id="rId52" w:history="1"><w:r><w:rPr><w:color w:val="#410a8c"/><w:u w:val="single"/></w:rPr><w:t xml:space="preserve">hal-05219255v1</w:t></w:r></w:hyperlink></w:p></w:tc></w:tr><w:tr><w:trPr/><w:tc><w:tcPr><w:noWrap/></w:tcPr><w:p><w:pPr><w:spacing w:after="200"/></w:pPr><w:hyperlink r:id="rId53" w:history="1"><w:r><w:rPr><w:color w:val="1e198e"/><w:b w:val="1"/><w:bCs w:val="1"/><w:u w:val="single"/></w:rPr><w:t xml:space="preserve">« Assurance incendie : quand la procédure amiable obligatoire tombe à l'eau », ss Civ. 2e, 13 mars 2025, n° 23-10.961, in R. Bigot, A. Cayol et D. Noguéro, Panorama Droit des assurances mai 2024 – avril 2025</w:t></w:r></w:hyperlink></w:p><w:p><w:pPr/><w:hyperlink r:id="rId9" w:history="1"><w:r><w:rPr><w:color w:val="#410a8c"/><w:u w:val="single"/></w:rPr><w:t xml:space="preserve">Rodolphe Bigot</w:t></w:r></w:hyperlink></w:p><w:p><w:pPr/><w:r><w:rPr><w:i w:val="1"/><w:iCs w:val="1"/></w:rPr><w:t xml:space="preserve">Recueil Dalloz</w:t></w:r><w:r><w:rPr/><w:t xml:space="preserve">, 2025, n° 23, pp.1139</w:t></w:r></w:p><w:p><w:pPr/><w:r><w:rPr/><w:t xml:space="preserve">Article dans une revue</w:t></w:r></w:p><w:p><w:pPr/><w:hyperlink r:id="rId53" w:history="1"><w:r><w:rPr><w:color w:val="#410a8c"/><w:u w:val="single"/></w:rPr><w:t xml:space="preserve">hal-05219222v1</w:t></w:r></w:hyperlink></w:p></w:tc></w:tr><w:tr><w:trPr/><w:tc><w:tcPr><w:noWrap/></w:tcPr><w:p><w:pPr><w:spacing w:after="200"/></w:pPr><w:hyperlink r:id="rId54" w:history="1"><w:r><w:rPr><w:color w:val="1e198e"/><w:b w:val="1"/><w:bCs w:val="1"/><w:u w:val="single"/></w:rPr><w:t xml:space="preserve">L’exception d’abus de droit non applicable au passager du véhicule souscripteur du contrat d’assurance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54" w:history="1"><w:r><w:rPr><w:color w:val="#410a8c"/><w:u w:val="single"/></w:rPr><w:t xml:space="preserve">hal-05331694v1</w:t></w:r></w:hyperlink></w:p></w:tc></w:tr><w:tr><w:trPr/><w:tc><w:tcPr><w:noWrap/></w:tcPr><w:p><w:pPr><w:spacing w:after="200"/></w:pPr><w:hyperlink r:id="rId55" w:history="1"><w:r><w:rPr><w:color w:val="1e198e"/><w:b w:val="1"/><w:bCs w:val="1"/><w:u w:val="single"/></w:rPr><w:t xml:space="preserve">L’obligation d’information et de conseil lors de l’adhésion à l’assurance emprunteur, encore et toujours !</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Gazette du Palais</w:t></w:r><w:r><w:rPr/><w:t xml:space="preserve">, 2025, 15, pp.62-63</w:t></w:r></w:p><w:p><w:pPr/><w:r><w:rPr/><w:t xml:space="preserve">Article dans une revue</w:t></w:r></w:p><w:p><w:pPr/><w:hyperlink r:id="rId55" w:history="1"><w:r><w:rPr><w:color w:val="#410a8c"/><w:u w:val="single"/></w:rPr><w:t xml:space="preserve">hal-05113930v1</w:t></w:r></w:hyperlink></w:p></w:tc></w:tr><w:tr><w:trPr/><w:tc><w:tcPr><w:noWrap/></w:tcPr><w:p><w:pPr><w:spacing w:after="200"/></w:pPr><w:hyperlink r:id="rId56" w:history="1"><w:r><w:rPr><w:color w:val="1e198e"/><w:b w:val="1"/><w:bCs w:val="1"/><w:u w:val="single"/></w:rPr><w:t xml:space="preserve">[Les évolutions marquantes du contrat d'assurance] Le formalisme informatif relatif à la prescription biennale : état des lieux depuis 2020</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Bulletin juridique des assurances</w:t></w:r><w:r><w:rPr/><w:t xml:space="preserve">, 2025, 101 [art. 5], 7 p</w:t></w:r></w:p><w:p><w:pPr/><w:r><w:rPr/><w:t xml:space="preserve">Article dans une revue</w:t></w:r></w:p><w:p><w:pPr/><w:hyperlink r:id="rId56" w:history="1"><w:r><w:rPr><w:color w:val="#410a8c"/><w:u w:val="single"/></w:rPr><w:t xml:space="preserve">hal-05400701v1</w:t></w:r></w:hyperlink></w:p></w:tc></w:tr><w:tr><w:trPr/><w:tc><w:tcPr><w:noWrap/></w:tcPr><w:p><w:pPr><w:spacing w:after="200"/></w:pPr><w:hyperlink r:id="rId57" w:history="1"><w:r><w:rPr><w:color w:val="1e198e"/><w:b w:val="1"/><w:bCs w:val="1"/><w:u w:val="single"/></w:rPr><w:t xml:space="preserve">Des désordres liés à la sécheresse aux désordres liés aux délais de prescription</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AJDI. Actualité juridique Droit immobilier</w:t></w:r><w:r><w:rPr/><w:t xml:space="preserve">, 2025, 01, pp.38-41</w:t></w:r></w:p><w:p><w:pPr/><w:r><w:rPr/><w:t xml:space="preserve">Article dans une revue</w:t></w:r></w:p><w:p><w:pPr/><w:hyperlink r:id="rId57" w:history="1"><w:r><w:rPr><w:color w:val="#410a8c"/><w:u w:val="single"/></w:rPr><w:t xml:space="preserve">halshs-04918943v1</w:t></w:r></w:hyperlink></w:p></w:tc></w:tr><w:tr><w:trPr/><w:tc><w:tcPr><w:noWrap/></w:tcPr><w:p><w:pPr><w:spacing w:after="200"/></w:pPr><w:hyperlink r:id="rId58" w:history="1"><w:r><w:rPr><w:color w:val="1e198e"/><w:b w:val="1"/><w:bCs w:val="1"/><w:u w:val="single"/></w:rPr><w:t xml:space="preserve">Assurance habitation : les frais de relogement exclus de la garantie catastrophes naturelles</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AJDI. Actualité juridique Droit immobilier</w:t></w:r><w:r><w:rPr/><w:t xml:space="preserve">, 2024, 02, pp.121-124</w:t></w:r></w:p><w:p><w:pPr/><w:r><w:rPr/><w:t xml:space="preserve">Article dans une revue</w:t></w:r></w:p><w:p><w:pPr/><w:hyperlink r:id="rId58" w:history="1"><w:r><w:rPr><w:color w:val="#410a8c"/><w:u w:val="single"/></w:rPr><w:t xml:space="preserve">halshs-04470302v1</w:t></w:r></w:hyperlink></w:p></w:tc></w:tr><w:tr><w:trPr/><w:tc><w:tcPr><w:noWrap/></w:tcPr><w:p><w:pPr><w:spacing w:after="200"/></w:pPr><w:hyperlink r:id="rId59" w:history="1"><w:r><w:rPr><w:color w:val="1e198e"/><w:b w:val="1"/><w:bCs w:val="1"/><w:u w:val="single"/></w:rPr><w:t xml:space="preserve">Loi Badinter : la voie propre du tramway doit être isolée du trottoir qu’elle longe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59" w:history="1"><w:r><w:rPr><w:color w:val="#410a8c"/><w:u w:val="single"/></w:rPr><w:t xml:space="preserve">hal-04396657v1</w:t></w:r></w:hyperlink></w:p></w:tc></w:tr><w:tr><w:trPr/><w:tc><w:tcPr><w:noWrap/></w:tcPr><w:p><w:pPr><w:spacing w:after="200"/></w:pPr><w:hyperlink r:id="rId60" w:history="1"><w:r><w:rPr><w:color w:val="1e198e"/><w:b w:val="1"/><w:bCs w:val="1"/><w:u w:val="single"/></w:rPr><w:t xml:space="preserve">Assurance automobile : suite de la transposition de la directive européenne (UE) 2021/2118 du 24 novembre 2021</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60" w:history="1"><w:r><w:rPr><w:color w:val="#410a8c"/><w:u w:val="single"/></w:rPr><w:t xml:space="preserve">hal-04396653v1</w:t></w:r></w:hyperlink></w:p></w:tc></w:tr><w:tr><w:trPr/><w:tc><w:tcPr><w:noWrap/></w:tcPr><w:p><w:pPr><w:spacing w:after="200"/></w:pPr><w:hyperlink r:id="rId61" w:history="1"><w:r><w:rPr><w:color w:val="1e198e"/><w:b w:val="1"/><w:bCs w:val="1"/><w:u w:val="single"/></w:rPr><w:t xml:space="preserve">Accidents de la circulation : nouvelles précisions sur l’application temporelle de la pénalité due en cas d’offre tardive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2024, 2 p</w:t></w:r></w:p><w:p><w:pPr/><w:r><w:rPr/><w:t xml:space="preserve">Article dans une revue</w:t></w:r></w:p><w:p><w:pPr/><w:hyperlink r:id="rId61" w:history="1"><w:r><w:rPr><w:color w:val="#410a8c"/><w:u w:val="single"/></w:rPr><w:t xml:space="preserve">hal-04868276v1</w:t></w:r></w:hyperlink></w:p></w:tc></w:tr><w:tr><w:trPr/><w:tc><w:tcPr><w:noWrap/></w:tcPr><w:p><w:pPr><w:spacing w:after="200"/></w:pPr><w:hyperlink r:id="rId62" w:history="1"><w:r><w:rPr><w:color w:val="1e198e"/><w:b w:val="1"/><w:bCs w:val="1"/><w:u w:val="single"/></w:rPr><w:t xml:space="preserve">Application du principe de non-cumul entre les deux ordres de responsabilité</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2024, 2 p</w:t></w:r></w:p><w:p><w:pPr/><w:r><w:rPr/><w:t xml:space="preserve">Article dans une revue</w:t></w:r></w:p><w:p><w:pPr/><w:hyperlink r:id="rId62" w:history="1"><w:r><w:rPr><w:color w:val="#410a8c"/><w:u w:val="single"/></w:rPr><w:t xml:space="preserve">hal-04417283v1</w:t></w:r></w:hyperlink></w:p></w:tc></w:tr><w:tr><w:trPr/><w:tc><w:tcPr><w:noWrap/></w:tcPr><w:p><w:pPr><w:spacing w:after="200"/></w:pPr><w:hyperlink r:id="rId63" w:history="1"><w:r><w:rPr><w:color w:val="1e198e"/><w:b w:val="1"/><w:bCs w:val="1"/><w:u w:val="single"/></w:rPr><w:t xml:space="preserve">L'introuvable faute inexcusable du &amp;quot;skater&amp;quot; sur la route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63" w:history="1"><w:r><w:rPr><w:color w:val="#410a8c"/><w:u w:val="single"/></w:rPr><w:t xml:space="preserve">hal-04417278v1</w:t></w:r></w:hyperlink></w:p></w:tc></w:tr><w:tr><w:trPr/><w:tc><w:tcPr><w:noWrap/></w:tcPr><w:p><w:pPr><w:spacing w:after="200"/></w:pPr><w:hyperlink r:id="rId64" w:history="1"><w:r><w:rPr><w:color w:val="1e198e"/><w:b w:val="1"/><w:bCs w:val="1"/><w:u w:val="single"/></w:rPr><w:t xml:space="preserve">« Contrats multirisques : appréciation des risques à la découpe », ss Civ. 2e, 6 juill. 2023, n° 22-11.045, B, in R. Bigot, A. Cayol, D. Noguéro et Ph. Pierre, Panorama Droit des assurances mai 2023 – avril 2024</w:t></w:r></w:hyperlink></w:p><w:p><w:pPr/><w:hyperlink r:id="rId9" w:history="1"><w:r><w:rPr><w:color w:val="#410a8c"/><w:u w:val="single"/></w:rPr><w:t xml:space="preserve">Rodolphe Bigot</w:t></w:r></w:hyperlink></w:p><w:p><w:pPr/><w:r><w:rPr><w:i w:val="1"/><w:iCs w:val="1"/></w:rPr><w:t xml:space="preserve">Recueil Dalloz</w:t></w:r><w:r><w:rPr/><w:t xml:space="preserve">, 2024, n° 23, pp.1171</w:t></w:r></w:p><w:p><w:pPr/><w:r><w:rPr/><w:t xml:space="preserve">Article dans une revue</w:t></w:r></w:p><w:p><w:pPr/><w:hyperlink r:id="rId64" w:history="1"><w:r><w:rPr><w:color w:val="#410a8c"/><w:u w:val="single"/></w:rPr><w:t xml:space="preserve">hal-04677135v1</w:t></w:r></w:hyperlink></w:p></w:tc></w:tr><w:tr><w:trPr/><w:tc><w:tcPr><w:noWrap/></w:tcPr><w:p><w:pPr><w:spacing w:after="200"/></w:pPr><w:hyperlink r:id="rId65" w:history="1"><w:r><w:rPr><w:color w:val="1e198e"/><w:b w:val="1"/><w:bCs w:val="1"/><w:u w:val="single"/></w:rPr><w:t xml:space="preserve">« Le mirage de la faute dolosive autonome ? », ss Civ. 2e, 6 juill. 2023, n° 21-24.833, B, à rappr., Civ. 2e, 6 juill. 2023, n° 21-24.835 ; Civ. 2e, 14 mars 2024, n° 22-18.426, B ; Civ. 2e, 4 avr. 2024, n° 22-20.267 ; n° 22-20.268 ; n° 22-20.269 ; n° 22-20.270 ; n° 22-20.271 ; n° 22-20.273 ; n° 22-20.274 ; n° 22-20.276 et n° 22-20.272, in R. Bigot, A. Cayol, D. Noguéro et Ph. Pierre, Panorama Droit des assurances mai 2023 – avril 2024</w:t></w:r></w:hyperlink></w:p><w:p><w:pPr/><w:hyperlink r:id="rId9" w:history="1"><w:r><w:rPr><w:color w:val="#410a8c"/><w:u w:val="single"/></w:rPr><w:t xml:space="preserve">Rodolphe Bigot</w:t></w:r></w:hyperlink></w:p><w:p><w:pPr/><w:r><w:rPr><w:i w:val="1"/><w:iCs w:val="1"/></w:rPr><w:t xml:space="preserve">Recueil Dalloz</w:t></w:r><w:r><w:rPr/><w:t xml:space="preserve">, 2024, n° 23, pp.1165</w:t></w:r></w:p><w:p><w:pPr/><w:r><w:rPr/><w:t xml:space="preserve">Article dans une revue</w:t></w:r></w:p><w:p><w:pPr/><w:hyperlink r:id="rId65" w:history="1"><w:r><w:rPr><w:color w:val="#410a8c"/><w:u w:val="single"/></w:rPr><w:t xml:space="preserve">hal-04677141v1</w:t></w:r></w:hyperlink></w:p></w:tc></w:tr><w:tr><w:trPr/><w:tc><w:tcPr><w:noWrap/></w:tcPr><w:p><w:pPr><w:spacing w:after="200"/></w:pPr><w:hyperlink r:id="rId66" w:history="1"><w:r><w:rPr><w:color w:val="1e198e"/><w:b w:val="1"/><w:bCs w:val="1"/><w:u w:val="single"/></w:rPr><w:t xml:space="preserve">« Piétons, cyclistes : gare aux tramways, gare au régime de réparation applicable », ss Civ. 2e, 21 déc. 2023, n° 21-25.352, B ; Civ. 2e, 30 nov. 2023, n° 21-19.215, B, in R. Bigot, A. Cayol, D. Noguéro et Ph. Pierre, Panorama Droit des assurances mai 2023 – avril 2024</w:t></w:r></w:hyperlink></w:p><w:p><w:pPr/><w:hyperlink r:id="rId9" w:history="1"><w:r><w:rPr><w:color w:val="#410a8c"/><w:u w:val="single"/></w:rPr><w:t xml:space="preserve">Rodolphe Bigot</w:t></w:r></w:hyperlink></w:p><w:p><w:pPr/><w:r><w:rPr><w:i w:val="1"/><w:iCs w:val="1"/></w:rPr><w:t xml:space="preserve">Recueil Dalloz</w:t></w:r><w:r><w:rPr/><w:t xml:space="preserve">, 2024, n° 23, pp.1167</w:t></w:r></w:p><w:p><w:pPr/><w:r><w:rPr/><w:t xml:space="preserve">Article dans une revue</w:t></w:r></w:p><w:p><w:pPr/><w:hyperlink r:id="rId66" w:history="1"><w:r><w:rPr><w:color w:val="#410a8c"/><w:u w:val="single"/></w:rPr><w:t xml:space="preserve">hal-04677137v1</w:t></w:r></w:hyperlink></w:p></w:tc></w:tr><w:tr><w:trPr/><w:tc><w:tcPr><w:noWrap/></w:tcPr><w:p><w:pPr><w:spacing w:after="200"/></w:pPr><w:hyperlink r:id="rId67" w:history="1"><w:r><w:rPr><w:color w:val="1e198e"/><w:b w:val="1"/><w:bCs w:val="1"/><w:u w:val="single"/></w:rPr><w:t xml:space="preserve">Sinistre incendie : recours subrogatoire de l’assureur jusqu’à concurrence de toute l’indemnité versée !</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AJDI. Actualité juridique Droit immobilier</w:t></w:r><w:r><w:rPr/><w:t xml:space="preserve">, 2024, 9, pp.608-610</w:t></w:r></w:p><w:p><w:pPr/><w:r><w:rPr/><w:t xml:space="preserve">Article dans une revue</w:t></w:r></w:p><w:p><w:pPr/><w:hyperlink r:id="rId67" w:history="1"><w:r><w:rPr><w:color w:val="#410a8c"/><w:u w:val="single"/></w:rPr><w:t xml:space="preserve">hal-04868299v1</w:t></w:r></w:hyperlink></w:p></w:tc></w:tr><w:tr><w:trPr/><w:tc><w:tcPr><w:noWrap/></w:tcPr><w:p><w:pPr><w:spacing w:after="200"/></w:pPr><w:hyperlink r:id="rId68" w:history="1"><w:r><w:rPr><w:color w:val="1e198e"/><w:b w:val="1"/><w:bCs w:val="1"/><w:u w:val="single"/></w:rPr><w:t xml:space="preserve">Assurance automobile : transposition de la directive européenne n° 2021/2118 du 24 novembre 2021</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68" w:history="1"><w:r><w:rPr><w:color w:val="#410a8c"/><w:u w:val="single"/></w:rPr><w:t xml:space="preserve">hal-04396634v1</w:t></w:r></w:hyperlink></w:p></w:tc></w:tr><w:tr><w:trPr/><w:tc><w:tcPr><w:noWrap/></w:tcPr><w:p><w:pPr><w:spacing w:after="200"/></w:pPr><w:hyperlink r:id="rId69" w:history="1"><w:r><w:rPr><w:color w:val="1e198e"/><w:b w:val="1"/><w:bCs w:val="1"/><w:u w:val="single"/></w:rPr><w:t xml:space="preserve">Modification des règles de preuve de l’assurance des véhicules immatriculés</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2024, 2 p</w:t></w:r></w:p><w:p><w:pPr/><w:r><w:rPr/><w:t xml:space="preserve">Article dans une revue</w:t></w:r></w:p><w:p><w:pPr/><w:hyperlink r:id="rId69" w:history="1"><w:r><w:rPr><w:color w:val="#410a8c"/><w:u w:val="single"/></w:rPr><w:t xml:space="preserve">hal-04403645v1</w:t></w:r></w:hyperlink></w:p></w:tc></w:tr><w:tr><w:trPr/><w:tc><w:tcPr><w:noWrap/></w:tcPr><w:p><w:pPr><w:spacing w:after="200"/></w:pPr><w:hyperlink r:id="rId70" w:history="1"><w:r><w:rPr><w:color w:val="1e198e"/><w:b w:val="1"/><w:bCs w:val="1"/><w:u w:val="single"/></w:rPr><w:t xml:space="preserve">« ‘‘L’aide à mourir’’ et la neutralisation des exclusions de garantie en droit des assurances »</w:t></w:r></w:hyperlink></w:p><w:p><w:pPr/><w:hyperlink r:id="rId9" w:history="1"><w:r><w:rPr><w:color w:val="#410a8c"/><w:u w:val="single"/></w:rPr><w:t xml:space="preserve">Rodolphe Bigot</w:t></w:r></w:hyperlink></w:p><w:p><w:pPr/><w:r><w:rPr><w:i w:val="1"/><w:iCs w:val="1"/></w:rPr><w:t xml:space="preserve">Dalloz Actualité</w:t></w:r><w:r><w:rPr/><w:t xml:space="preserve">, 2024</w:t></w:r></w:p><w:p><w:pPr/><w:r><w:rPr/><w:t xml:space="preserve">Article dans une revue</w:t></w:r></w:p><w:p><w:pPr/><w:hyperlink r:id="rId70" w:history="1"><w:r><w:rPr><w:color w:val="#410a8c"/><w:u w:val="single"/></w:rPr><w:t xml:space="preserve">hal-04868173v1</w:t></w:r></w:hyperlink></w:p></w:tc></w:tr><w:tr><w:trPr/><w:tc><w:tcPr><w:noWrap/></w:tcPr><w:p><w:pPr><w:spacing w:after="200"/></w:pPr><w:hyperlink r:id="rId71" w:history="1"><w:r><w:rPr><w:color w:val="1e198e"/><w:b w:val="1"/><w:bCs w:val="1"/><w:u w:val="single"/></w:rPr><w:t xml:space="preserve">Sinistre incendie : recours subrogatoire de l'assureur jusqu'à concurrence de toute l'indemnité versée !</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AJDI. Actualité juridique Droit immobilier</w:t></w:r><w:r><w:rPr/><w:t xml:space="preserve">, 2024, 09, pp.608-610</w:t></w:r></w:p><w:p><w:pPr/><w:r><w:rPr/><w:t xml:space="preserve">Article dans une revue</w:t></w:r></w:p><w:p><w:pPr/><w:hyperlink r:id="rId71" w:history="1"><w:r><w:rPr><w:color w:val="#410a8c"/><w:u w:val="single"/></w:rPr><w:t xml:space="preserve">halshs-04701558v1</w:t></w:r></w:hyperlink></w:p></w:tc></w:tr><w:tr><w:trPr/><w:tc><w:tcPr><w:noWrap/></w:tcPr><w:p><w:pPr><w:spacing w:after="200"/></w:pPr><w:hyperlink r:id="rId72" w:history="1"><w:r><w:rPr><w:color w:val="1e198e"/><w:b w:val="1"/><w:bCs w:val="1"/><w:u w:val="single"/></w:rPr><w:t xml:space="preserve">Manquements de l'assuré après le sinistre : application du régime de la déchéance de garantie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AJDI. Actualité juridique Droit immobilier</w:t></w:r><w:r><w:rPr/><w:t xml:space="preserve">, 2024, 07, p. 529</w:t></w:r></w:p><w:p><w:pPr/><w:r><w:rPr/><w:t xml:space="preserve">Article dans une revue</w:t></w:r></w:p><w:p><w:pPr/><w:hyperlink r:id="rId72" w:history="1"><w:r><w:rPr><w:color w:val="#410a8c"/><w:u w:val="single"/></w:rPr><w:t xml:space="preserve">halshs-04645259v1</w:t></w:r></w:hyperlink></w:p></w:tc></w:tr><w:tr><w:trPr/><w:tc><w:tcPr><w:noWrap/></w:tcPr><w:p><w:pPr><w:spacing w:after="200"/></w:pPr><w:hyperlink r:id="rId73" w:history="1"><w:r><w:rPr><w:color w:val="1e198e"/><w:b w:val="1"/><w:bCs w:val="1"/><w:u w:val="single"/></w:rPr><w:t xml:space="preserve">« Résiliation de l’assurance collective complémentaire santé sans portabilité des garanties », ss Civ. 2e, 15 févr. 2024, n° 22-16.132, B, in R. Bigot, A. Cayol, D. Noguéro et Ph. Pierre, Panorama Droit des assurances mai 2023 – avril 2024</w:t></w:r></w:hyperlink></w:p><w:p><w:pPr/><w:hyperlink r:id="rId9" w:history="1"><w:r><w:rPr><w:color w:val="#410a8c"/><w:u w:val="single"/></w:rPr><w:t xml:space="preserve">Rodolphe Bigot</w:t></w:r></w:hyperlink></w:p><w:p><w:pPr/><w:r><w:rPr><w:i w:val="1"/><w:iCs w:val="1"/></w:rPr><w:t xml:space="preserve">Recueil Dalloz</w:t></w:r><w:r><w:rPr/><w:t xml:space="preserve">, 2024, n° 23, pp.1172</w:t></w:r></w:p><w:p><w:pPr/><w:r><w:rPr/><w:t xml:space="preserve">Article dans une revue</w:t></w:r></w:p><w:p><w:pPr/><w:hyperlink r:id="rId73" w:history="1"><w:r><w:rPr><w:color w:val="#410a8c"/><w:u w:val="single"/></w:rPr><w:t xml:space="preserve">hal-04677133v1</w:t></w:r></w:hyperlink></w:p></w:tc></w:tr><w:tr><w:trPr/><w:tc><w:tcPr><w:noWrap/></w:tcPr><w:p><w:pPr><w:spacing w:after="200"/></w:pPr><w:hyperlink r:id="rId74" w:history="1"><w:r><w:rPr><w:color w:val="1e198e"/><w:b w:val="1"/><w:bCs w:val="1"/><w:u w:val="single"/></w:rPr><w:t xml:space="preserve">« Loi Hamon, dix ans déjà ! Où en est-on de l’assurance collective nationale des avocats ? »</w:t></w:r></w:hyperlink></w:p><w:p><w:pPr/><w:hyperlink r:id="rId9" w:history="1"><w:r><w:rPr><w:color w:val="#410a8c"/><w:u w:val="single"/></w:rPr><w:t xml:space="preserve">Rodolphe Bigot</w:t></w:r></w:hyperlink></w:p><w:p><w:pPr/><w:r><w:rPr><w:i w:val="1"/><w:iCs w:val="1"/></w:rPr><w:t xml:space="preserve">Lexbase Avocats</w:t></w:r><w:r><w:rPr/><w:t xml:space="preserve">, 2024, 345</w:t></w:r></w:p><w:p><w:pPr/><w:r><w:rPr/><w:t xml:space="preserve">Article dans une revue</w:t></w:r></w:p><w:p><w:pPr/><w:hyperlink r:id="rId74" w:history="1"><w:r><w:rPr><w:color w:val="#410a8c"/><w:u w:val="single"/></w:rPr><w:t xml:space="preserve">hal-04677143v1</w:t></w:r></w:hyperlink></w:p></w:tc></w:tr><w:tr><w:trPr/><w:tc><w:tcPr><w:noWrap/></w:tcPr><w:p><w:pPr><w:spacing w:after="200"/></w:pPr><w:hyperlink r:id="rId75" w:history="1"><w:r><w:rPr><w:color w:val="1e198e"/><w:b w:val="1"/><w:bCs w:val="1"/><w:u w:val="single"/></w:rPr><w:t xml:space="preserve">« Survie de la garantie décès après la mort du contrat de prévoyance », ss Civ. 2e, 21 sept. 2023, n° 21-22.197, B, in R. Bigot, A. Cayol, D. Noguéro et Ph. Pierre, Panorama Droit des assurances mai 2023 – avril 2024</w:t></w:r></w:hyperlink></w:p><w:p><w:pPr/><w:hyperlink r:id="rId9" w:history="1"><w:r><w:rPr><w:color w:val="#410a8c"/><w:u w:val="single"/></w:rPr><w:t xml:space="preserve">Rodolphe Bigot</w:t></w:r></w:hyperlink></w:p><w:p><w:pPr/><w:r><w:rPr><w:i w:val="1"/><w:iCs w:val="1"/></w:rPr><w:t xml:space="preserve">Recueil Dalloz</w:t></w:r><w:r><w:rPr/><w:t xml:space="preserve">, 2024, n° 23, pp.1172</w:t></w:r></w:p><w:p><w:pPr/><w:r><w:rPr/><w:t xml:space="preserve">Article dans une revue</w:t></w:r></w:p><w:p><w:pPr/><w:hyperlink r:id="rId75" w:history="1"><w:r><w:rPr><w:color w:val="#410a8c"/><w:u w:val="single"/></w:rPr><w:t xml:space="preserve">hal-04677134v1</w:t></w:r></w:hyperlink></w:p></w:tc></w:tr><w:tr><w:trPr/><w:tc><w:tcPr><w:noWrap/></w:tcPr><w:p><w:pPr><w:spacing w:after="200"/></w:pPr><w:hyperlink r:id="rId76" w:history="1"><w:r><w:rPr><w:color w:val="1e198e"/><w:b w:val="1"/><w:bCs w:val="1"/><w:u w:val="single"/></w:rPr><w:t xml:space="preserve">« Premières vues sur la directive (UE) 2024/2853 relative à la responsabilité du fait des produits défectueux », sous Dir. (UE) 2024/2853, 23 oct. 2024, JOUE 18 nov.</w:t></w:r></w:hyperlink></w:p><w:p><w:pPr/><w:hyperlink r:id="rId9" w:history="1"><w:r><w:rPr><w:color w:val="#410a8c"/><w:u w:val="single"/></w:rPr><w:t xml:space="preserve">Rodolphe Bigot</w:t></w:r></w:hyperlink><w:r><w:rPr/><w:t xml:space="preserve">,</w:t></w:r><w:hyperlink r:id="rId39" w:history="1"><w:r><w:rPr><w:color w:val="#410a8c"/><w:u w:val="single"/></w:rPr><w:t xml:space="preserve">Eugénie Petitprez</w:t></w:r></w:hyperlink></w:p><w:p><w:pPr/><w:r><w:rPr><w:i w:val="1"/><w:iCs w:val="1"/></w:rPr><w:t xml:space="preserve">Dalloz Actualité</w:t></w:r><w:r><w:rPr/><w:t xml:space="preserve">, 2024</w:t></w:r></w:p><w:p><w:pPr/><w:r><w:rPr/><w:t xml:space="preserve">Article dans une revue</w:t></w:r></w:p><w:p><w:pPr/><w:hyperlink r:id="rId76" w:history="1"><w:r><w:rPr><w:color w:val="#410a8c"/><w:u w:val="single"/></w:rPr><w:t xml:space="preserve">hal-04868394v1</w:t></w:r></w:hyperlink></w:p></w:tc></w:tr><w:tr><w:trPr/><w:tc><w:tcPr><w:noWrap/></w:tcPr><w:p><w:pPr><w:spacing w:after="200"/></w:pPr><w:hyperlink r:id="rId77" w:history="1"><w:r><w:rPr><w:color w:val="1e198e"/><w:b w:val="1"/><w:bCs w:val="1"/><w:u w:val="single"/></w:rPr><w:t xml:space="preserve">« Rapport annuel l’ACPR : l’assurance française, rassurante et prospère »</w:t></w:r></w:hyperlink></w:p><w:p><w:pPr/><w:hyperlink r:id="rId9" w:history="1"><w:r><w:rPr><w:color w:val="#410a8c"/><w:u w:val="single"/></w:rPr><w:t xml:space="preserve">Rodolphe Bigot</w:t></w:r></w:hyperlink><w:r><w:rPr/><w:t xml:space="preserve">,</w:t></w:r><w:hyperlink r:id="rId78" w:history="1"><w:r><w:rPr><w:color w:val="#410a8c"/><w:u w:val="single"/></w:rPr><w:t xml:space="preserve">Laurent Denis</w:t></w:r></w:hyperlink></w:p><w:p><w:pPr/><w:r><w:rPr><w:i w:val="1"/><w:iCs w:val="1"/></w:rPr><w:t xml:space="preserve">Dalloz Actualité</w:t></w:r><w:r><w:rPr/><w:t xml:space="preserve">, 2024</w:t></w:r></w:p><w:p><w:pPr/><w:r><w:rPr/><w:t xml:space="preserve">Article dans une revue</w:t></w:r></w:p><w:p><w:pPr/><w:hyperlink r:id="rId77" w:history="1"><w:r><w:rPr><w:color w:val="#410a8c"/><w:u w:val="single"/></w:rPr><w:t xml:space="preserve">hal-04868415v1</w:t></w:r></w:hyperlink></w:p></w:tc></w:tr><w:tr><w:trPr/><w:tc><w:tcPr><w:noWrap/></w:tcPr><w:p><w:pPr><w:spacing w:after="200"/></w:pPr><w:hyperlink r:id="rId79" w:history="1"><w:r><w:rPr><w:color w:val="1e198e"/><w:b w:val="1"/><w:bCs w:val="1"/><w:u w:val="single"/></w:rPr><w:t xml:space="preserve">[VI. Bancassurance] Étendue de l’obligation d’information de la banque dispensatrice de crédit : la mise en œuvre de la garantie doit en faire partie !</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Gazette du Palais</w:t></w:r><w:r><w:rPr/><w:t xml:space="preserve">, 2024, 31, pp.63-64</w:t></w:r></w:p><w:p><w:pPr/><w:r><w:rPr/><w:t xml:space="preserve">Article dans une revue</w:t></w:r></w:p><w:p><w:pPr/><w:hyperlink r:id="rId79" w:history="1"><w:r><w:rPr><w:color w:val="#410a8c"/><w:u w:val="single"/></w:rPr><w:t xml:space="preserve">hal-04753849v1</w:t></w:r></w:hyperlink></w:p></w:tc></w:tr><w:tr><w:trPr/><w:tc><w:tcPr><w:noWrap/></w:tcPr><w:p><w:pPr><w:spacing w:after="200"/></w:pPr><w:hyperlink r:id="rId80" w:history="1"><w:r><w:rPr><w:color w:val="1e198e"/><w:b w:val="1"/><w:bCs w:val="1"/><w:u w:val="single"/></w:rPr><w:t xml:space="preserve">« Une prescription biennale à la mer ! », ss Com. 22 nov. 2023, n° 22-14.253, B, in R. Bigot, A. Cayol, D. Noguéro et Ph. Pierre, Panorama Droit des assurances mai 2023 – avril 2024</w:t></w:r></w:hyperlink></w:p><w:p><w:pPr/><w:hyperlink r:id="rId9" w:history="1"><w:r><w:rPr><w:color w:val="#410a8c"/><w:u w:val="single"/></w:rPr><w:t xml:space="preserve">Rodolphe Bigot</w:t></w:r></w:hyperlink></w:p><w:p><w:pPr/><w:r><w:rPr><w:i w:val="1"/><w:iCs w:val="1"/></w:rPr><w:t xml:space="preserve">Recueil Dalloz</w:t></w:r><w:r><w:rPr/><w:t xml:space="preserve">, 2024, n° 23, pp.1166</w:t></w:r></w:p><w:p><w:pPr/><w:r><w:rPr/><w:t xml:space="preserve">Article dans une revue</w:t></w:r></w:p><w:p><w:pPr/><w:hyperlink r:id="rId80" w:history="1"><w:r><w:rPr><w:color w:val="#410a8c"/><w:u w:val="single"/></w:rPr><w:t xml:space="preserve">hal-04677140v1</w:t></w:r></w:hyperlink></w:p></w:tc></w:tr><w:tr><w:trPr/><w:tc><w:tcPr><w:noWrap/></w:tcPr><w:p><w:pPr><w:spacing w:after="200"/></w:pPr><w:hyperlink r:id="rId81" w:history="1"><w:r><w:rPr><w:color w:val="1e198e"/><w:b w:val="1"/><w:bCs w:val="1"/><w:u w:val="single"/></w:rPr><w:t xml:space="preserve">Droit des assurances (mai 2023 - avril 2024)</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r><w:rPr/><w:t xml:space="preserve">,</w:t></w:r><w:hyperlink r:id="rId32" w:history="1"><w:r><w:rPr><w:color w:val="#410a8c"/><w:u w:val="single"/></w:rPr><w:t xml:space="preserve">David Noguéro</w:t></w:r></w:hyperlink></w:p><w:p><w:pPr/><w:r><w:rPr><w:i w:val="1"/><w:iCs w:val="1"/></w:rPr><w:t xml:space="preserve">Recueil Dalloz</w:t></w:r><w:r><w:rPr/><w:t xml:space="preserve">, 2024, 23, pp.1163-1175</w:t></w:r></w:p><w:p><w:pPr/><w:r><w:rPr/><w:t xml:space="preserve">Article dans une revue</w:t></w:r></w:p><w:p><w:pPr/><w:hyperlink r:id="rId81" w:history="1"><w:r><w:rPr><w:color w:val="#410a8c"/><w:u w:val="single"/></w:rPr><w:t xml:space="preserve">hal-04618400v1</w:t></w:r></w:hyperlink></w:p></w:tc></w:tr><w:tr><w:trPr/><w:tc><w:tcPr><w:noWrap/></w:tcPr><w:p><w:pPr><w:spacing w:after="200"/></w:pPr><w:hyperlink r:id="rId82" w:history="1"><w:r><w:rPr><w:color w:val="1e198e"/><w:b w:val="1"/><w:bCs w:val="1"/><w:u w:val="single"/></w:rPr><w:t xml:space="preserve">Manquements de l’assuré après le sinistre : application du régime de la déchéance de garantie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AJDI. Actualité juridique Droit immobilier</w:t></w:r><w:r><w:rPr/><w:t xml:space="preserve">, 2024, 7-8, pp.529-530</w:t></w:r></w:p><w:p><w:pPr/><w:r><w:rPr/><w:t xml:space="preserve">Article dans une revue</w:t></w:r></w:p><w:p><w:pPr/><w:hyperlink r:id="rId82" w:history="1"><w:r><w:rPr><w:color w:val="#410a8c"/><w:u w:val="single"/></w:rPr><w:t xml:space="preserve">hal-04667676v1</w:t></w:r></w:hyperlink></w:p></w:tc></w:tr><w:tr><w:trPr/><w:tc><w:tcPr><w:noWrap/></w:tcPr><w:p><w:pPr><w:spacing w:after="200"/></w:pPr><w:hyperlink r:id="rId83" w:history="1"><w:r><w:rPr><w:color w:val="1e198e"/><w:b w:val="1"/><w:bCs w:val="1"/><w:u w:val="single"/></w:rPr><w:t xml:space="preserve">« Un contrôle resserré en assurance automobile obligatoire », Propos introductifs au Dossier Assurances (dir. R. Bigot &amp; C. Quézel-Ambrunaz)</w:t></w:r></w:hyperlink></w:p><w:p><w:pPr/><w:hyperlink r:id="rId9" w:history="1"><w:r><w:rPr><w:color w:val="#410a8c"/><w:u w:val="single"/></w:rPr><w:t xml:space="preserve">Rodolphe Bigot</w:t></w:r></w:hyperlink><w:r><w:rPr/><w:t xml:space="preserve">,</w:t></w:r><w:hyperlink r:id="rId84" w:history="1"><w:r><w:rPr><w:color w:val="#410a8c"/><w:u w:val="single"/></w:rPr><w:t xml:space="preserve">Patricia Gendrey</w:t></w:r></w:hyperlink></w:p><w:p><w:pPr/><w:r><w:rPr><w:i w:val="1"/><w:iCs w:val="1"/></w:rPr><w:t xml:space="preserve">Jurisprudence automobile</w:t></w:r><w:r><w:rPr/><w:t xml:space="preserve">, 2024, n° 977/978, p. 10</w:t></w:r></w:p><w:p><w:pPr/><w:r><w:rPr/><w:t xml:space="preserve">Article dans une revue</w:t></w:r></w:p><w:p><w:pPr/><w:hyperlink r:id="rId83" w:history="1"><w:r><w:rPr><w:color w:val="#410a8c"/><w:u w:val="single"/></w:rPr><w:t xml:space="preserve">hal-04868365v1</w:t></w:r></w:hyperlink></w:p></w:tc></w:tr><w:tr><w:trPr/><w:tc><w:tcPr><w:noWrap/></w:tcPr><w:p><w:pPr><w:spacing w:after="200"/></w:pPr><w:hyperlink r:id="rId85" w:history="1"><w:r><w:rPr><w:color w:val="1e198e"/><w:b w:val="1"/><w:bCs w:val="1"/><w:u w:val="single"/></w:rPr><w:t xml:space="preserve">Accidents de la circulation : assiette du doublement des intérêts au taux légal en cas d’offre tardive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85" w:history="1"><w:r><w:rPr><w:color w:val="#410a8c"/><w:u w:val="single"/></w:rPr><w:t xml:space="preserve">hal-04625522v1</w:t></w:r></w:hyperlink></w:p></w:tc></w:tr><w:tr><w:trPr/><w:tc><w:tcPr><w:noWrap/></w:tcPr><w:p><w:pPr><w:spacing w:after="200"/></w:pPr><w:hyperlink r:id="rId86" w:history="1"><w:r><w:rPr><w:color w:val="1e198e"/><w:b w:val="1"/><w:bCs w:val="1"/><w:u w:val="single"/></w:rPr><w:t xml:space="preserve">« VAE : pédaler sans s’assurer ou s’assurer sans pédaler », ss CJUE, 12 oct. 2023, aff. n° C-286/22, in R. Bigot, A. Cayol, D. Noguéro et Ph. Pierre, Panorama Droit des assurances mai 2023 – avril 2024</w:t></w:r></w:hyperlink></w:p><w:p><w:pPr/><w:hyperlink r:id="rId9" w:history="1"><w:r><w:rPr><w:color w:val="#410a8c"/><w:u w:val="single"/></w:rPr><w:t xml:space="preserve">Rodolphe Bigot</w:t></w:r></w:hyperlink></w:p><w:p><w:pPr/><w:r><w:rPr><w:i w:val="1"/><w:iCs w:val="1"/></w:rPr><w:t xml:space="preserve">Recueil Dalloz</w:t></w:r><w:r><w:rPr/><w:t xml:space="preserve">, 2024, n° 23, pp.1167</w:t></w:r></w:p><w:p><w:pPr/><w:r><w:rPr/><w:t xml:space="preserve">Article dans une revue</w:t></w:r></w:p><w:p><w:pPr/><w:hyperlink r:id="rId86" w:history="1"><w:r><w:rPr><w:color w:val="#410a8c"/><w:u w:val="single"/></w:rPr><w:t xml:space="preserve">hal-04677139v1</w:t></w:r></w:hyperlink></w:p></w:tc></w:tr><w:tr><w:trPr/><w:tc><w:tcPr><w:noWrap/></w:tcPr><w:p><w:pPr><w:spacing w:after="200"/></w:pPr><w:hyperlink r:id="rId87" w:history="1"><w:r><w:rPr><w:color w:val="1e198e"/><w:b w:val="1"/><w:bCs w:val="1"/><w:u w:val="single"/></w:rPr><w:t xml:space="preserve">« Autosatisfaction apocryphe du CCSF dans le bilan de la loi Lemoine », ss CCSF, Bilan de l’assurance emprunteur. Rapport adressé au Parlement en application de la loi du 28 févr. 2022 « Pour un accès plus juste, plus simple et plus transparent au marché de l’assurance emprunteur », Comm. 15 janv. 2024, in R. Bigot, A. Cayol, D. Noguéro et Ph. Pierre, Panorama Droit des assurances mai 2023 – avril 2024</w:t></w:r></w:hyperlink></w:p><w:p><w:pPr/><w:hyperlink r:id="rId9" w:history="1"><w:r><w:rPr><w:color w:val="#410a8c"/><w:u w:val="single"/></w:rPr><w:t xml:space="preserve">Rodolphe Bigot</w:t></w:r></w:hyperlink></w:p><w:p><w:pPr/><w:r><w:rPr><w:i w:val="1"/><w:iCs w:val="1"/></w:rPr><w:t xml:space="preserve">Recueil Dalloz</w:t></w:r><w:r><w:rPr/><w:t xml:space="preserve">, 2024, n° 23, pp.1171</w:t></w:r></w:p><w:p><w:pPr/><w:r><w:rPr/><w:t xml:space="preserve">Article dans une revue</w:t></w:r></w:p><w:p><w:pPr/><w:hyperlink r:id="rId87" w:history="1"><w:r><w:rPr><w:color w:val="#410a8c"/><w:u w:val="single"/></w:rPr><w:t xml:space="preserve">hal-04677136v1</w:t></w:r></w:hyperlink></w:p></w:tc></w:tr><w:tr><w:trPr/><w:tc><w:tcPr><w:noWrap/></w:tcPr><w:p><w:pPr><w:spacing w:after="200"/></w:pPr><w:hyperlink r:id="rId88" w:history="1"><w:r><w:rPr><w:color w:val="1e198e"/><w:b w:val="1"/><w:bCs w:val="1"/><w:u w:val="single"/></w:rPr><w:t xml:space="preserve">Précisions sur la notion d’accident au sens de la loi Badinter</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88" w:history="1"><w:r><w:rPr><w:color w:val="#410a8c"/><w:u w:val="single"/></w:rPr><w:t xml:space="preserve">hal-04535403v1</w:t></w:r></w:hyperlink></w:p></w:tc></w:tr><w:tr><w:trPr/><w:tc><w:tcPr><w:noWrap/></w:tcPr><w:p><w:pPr><w:spacing w:after="200"/></w:pPr><w:hyperlink r:id="rId89" w:history="1"><w:r><w:rPr><w:color w:val="1e198e"/><w:b w:val="1"/><w:bCs w:val="1"/><w:u w:val="single"/></w:rPr><w:t xml:space="preserve">Portée renouvelée de la fausse déclaration des risques en assurance emprunteur ? [VI. Bancassurance]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Gazette du Palais</w:t></w:r><w:r><w:rPr/><w:t xml:space="preserve">, 2023, 35, pp.57-59</w:t></w:r></w:p><w:p><w:pPr/><w:r><w:rPr/><w:t xml:space="preserve">Article dans une revue</w:t></w:r></w:p><w:p><w:pPr/><w:hyperlink r:id="rId89" w:history="1"><w:r><w:rPr><w:color w:val="#410a8c"/><w:u w:val="single"/></w:rPr><w:t xml:space="preserve">hal-04379774v1</w:t></w:r></w:hyperlink></w:p></w:tc></w:tr><w:tr><w:trPr/><w:tc><w:tcPr><w:noWrap/></w:tcPr><w:p><w:pPr><w:spacing w:after="200"/></w:pPr><w:hyperlink r:id="rId90" w:history="1"><w:r><w:rPr><w:color w:val="1e198e"/><w:b w:val="1"/><w:bCs w:val="1"/><w:u w:val="single"/></w:rPr><w:t xml:space="preserve">« ACPR : des vœux de bonne conduite pour la publicité en assurance vie ! », sous ACPR 14 déc. 2022, recommandation 2022-R-02</w:t></w:r></w:hyperlink></w:p><w:p><w:pPr/><w:hyperlink r:id="rId9" w:history="1"><w:r><w:rPr><w:color w:val="#410a8c"/><w:u w:val="single"/></w:rPr><w:t xml:space="preserve">Rodolphe Bigot</w:t></w:r></w:hyperlink></w:p><w:p><w:pPr/><w:r><w:rPr><w:i w:val="1"/><w:iCs w:val="1"/></w:rPr><w:t xml:space="preserve">Dalloz Actualité</w:t></w:r><w:r><w:rPr/><w:t xml:space="preserve">, 2023</w:t></w:r></w:p><w:p><w:pPr/><w:r><w:rPr/><w:t xml:space="preserve">Article dans une revue</w:t></w:r></w:p><w:p><w:pPr/><w:hyperlink r:id="rId90" w:history="1"><w:r><w:rPr><w:color w:val="#410a8c"/><w:u w:val="single"/></w:rPr><w:t xml:space="preserve">hal-04173829v1</w:t></w:r></w:hyperlink></w:p></w:tc></w:tr><w:tr><w:trPr/><w:tc><w:tcPr><w:noWrap/></w:tcPr><w:p><w:pPr><w:spacing w:after="200"/></w:pPr><w:hyperlink r:id="rId91" w:history="1"><w:r><w:rPr><w:color w:val="1e198e"/><w:b w:val="1"/><w:bCs w:val="1"/><w:u w:val="single"/></w:rPr><w:t xml:space="preserve">« Les distributeurs de contrats d’assurance emprunteur liés à des crédits à la consommation sous les projecteurs de l’ACPR »</w:t></w:r></w:hyperlink></w:p><w:p><w:pPr/><w:hyperlink r:id="rId9" w:history="1"><w:r><w:rPr><w:color w:val="#410a8c"/><w:u w:val="single"/></w:rPr><w:t xml:space="preserve">Rodolphe Bigot</w:t></w:r></w:hyperlink></w:p><w:p><w:pPr/><w:r><w:rPr><w:i w:val="1"/><w:iCs w:val="1"/></w:rPr><w:t xml:space="preserve">Dalloz Actualité</w:t></w:r><w:r><w:rPr/><w:t xml:space="preserve">, 2023</w:t></w:r></w:p><w:p><w:pPr/><w:r><w:rPr/><w:t xml:space="preserve">Article dans une revue</w:t></w:r></w:p><w:p><w:pPr/><w:hyperlink r:id="rId91" w:history="1"><w:r><w:rPr><w:color w:val="#410a8c"/><w:u w:val="single"/></w:rPr><w:t xml:space="preserve">hal-04173830v1</w:t></w:r></w:hyperlink></w:p></w:tc></w:tr><w:tr><w:trPr/><w:tc><w:tcPr><w:noWrap/></w:tcPr><w:p><w:pPr><w:spacing w:after="200"/></w:pPr><w:hyperlink r:id="rId92" w:history="1"><w:r><w:rPr><w:color w:val="1e198e"/><w:b w:val="1"/><w:bCs w:val="1"/><w:u w:val="single"/></w:rPr><w:t xml:space="preserve">« L’exposition à l’amiante est le fait dommageable dans l’assurance RC de l’employeur au titre du préjudice d’anxiété », ss Civ. 2e, 15 déc. 2022, n° 21-16.682 et Civ. 2e, 15 déc. 2022, n° 21-16.683, in R. Bigot, A. Cayol, D. Noguéro et Ph. Pierre, Panorama Droit des assurances mai 2022 – avril 2023</w:t></w:r></w:hyperlink></w:p><w:p><w:pPr/><w:hyperlink r:id="rId9" w:history="1"><w:r><w:rPr><w:color w:val="#410a8c"/><w:u w:val="single"/></w:rPr><w:t xml:space="preserve">Rodolphe Bigot</w:t></w:r></w:hyperlink></w:p><w:p><w:pPr/><w:r><w:rPr><w:i w:val="1"/><w:iCs w:val="1"/></w:rPr><w:t xml:space="preserve">Recueil Dalloz</w:t></w:r><w:r><w:rPr/><w:t xml:space="preserve">, 2023, n° 22, p. 1147</w:t></w:r></w:p><w:p><w:pPr/><w:r><w:rPr/><w:t xml:space="preserve">Article dans une revue</w:t></w:r></w:p><w:p><w:pPr/><w:hyperlink r:id="rId92" w:history="1"><w:r><w:rPr><w:color w:val="#410a8c"/><w:u w:val="single"/></w:rPr><w:t xml:space="preserve">hal-04173850v1</w:t></w:r></w:hyperlink></w:p></w:tc></w:tr><w:tr><w:trPr/><w:tc><w:tcPr><w:noWrap/></w:tcPr><w:p><w:pPr><w:spacing w:after="200"/></w:pPr><w:hyperlink r:id="rId93" w:history="1"><w:r><w:rPr><w:color w:val="1e198e"/><w:b w:val="1"/><w:bCs w:val="1"/><w:u w:val="single"/></w:rPr><w:t xml:space="preserve">« 34 % des acteurs de l’assurance contrôlés par la DGCCRF en infraction », sous DGCCRF, Communiqué de presse, 21 juin 2023</w:t></w:r></w:hyperlink></w:p><w:p><w:pPr/><w:hyperlink r:id="rId9" w:history="1"><w:r><w:rPr><w:color w:val="#410a8c"/><w:u w:val="single"/></w:rPr><w:t xml:space="preserve">Rodolphe Bigot</w:t></w:r></w:hyperlink></w:p><w:p><w:pPr/><w:r><w:rPr><w:i w:val="1"/><w:iCs w:val="1"/></w:rPr><w:t xml:space="preserve">Dalloz Actualité</w:t></w:r><w:r><w:rPr/><w:t xml:space="preserve">, 2023</w:t></w:r></w:p><w:p><w:pPr/><w:r><w:rPr/><w:t xml:space="preserve">Article dans une revue</w:t></w:r></w:p><w:p><w:pPr/><w:hyperlink r:id="rId93" w:history="1"><w:r><w:rPr><w:color w:val="#410a8c"/><w:u w:val="single"/></w:rPr><w:t xml:space="preserve">hal-04173874v1</w:t></w:r></w:hyperlink></w:p></w:tc></w:tr><w:tr><w:trPr/><w:tc><w:tcPr><w:noWrap/></w:tcPr><w:p><w:pPr><w:spacing w:after="200"/></w:pPr><w:hyperlink r:id="rId94" w:history="1"><w:r><w:rPr><w:color w:val="1e198e"/><w:b w:val="1"/><w:bCs w:val="1"/><w:u w:val="single"/></w:rPr><w:t xml:space="preserve">Assurance automobile obligatoire et préjudice moral des proches</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94" w:history="1"><w:r><w:rPr><w:color w:val="#410a8c"/><w:u w:val="single"/></w:rPr><w:t xml:space="preserve">hal-03955834v1</w:t></w:r></w:hyperlink></w:p></w:tc></w:tr><w:tr><w:trPr/><w:tc><w:tcPr><w:noWrap/></w:tcPr><w:p><w:pPr><w:spacing w:after="200"/></w:pPr><w:hyperlink r:id="rId95" w:history="1"><w:r><w:rPr><w:color w:val="1e198e"/><w:b w:val="1"/><w:bCs w:val="1"/><w:u w:val="single"/></w:rPr><w:t xml:space="preserve">Absence d'identité des champs d'application de l'assurance automobile obligatoire et de la loi Badinter</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95" w:history="1"><w:r><w:rPr><w:color w:val="#410a8c"/><w:u w:val="single"/></w:rPr><w:t xml:space="preserve">hal-04345539v1</w:t></w:r></w:hyperlink></w:p></w:tc></w:tr><w:tr><w:trPr/><w:tc><w:tcPr><w:noWrap/></w:tcPr><w:p><w:pPr><w:spacing w:after="200"/></w:pPr><w:hyperlink r:id="rId96" w:history="1"><w:r><w:rPr><w:color w:val="1e198e"/><w:b w:val="1"/><w:bCs w:val="1"/><w:u w:val="single"/></w:rPr><w:t xml:space="preserve">« Paiement partiel d’une prime fractionnée et contenu de la mise en demeure », ss Civ. 2e, 24 nov. 2022, n° 21-17.410, in R. Bigot, A. Cayol, D. Noguéro et Ph. Pierre, Panorama Droit des assurances mai 2022 – avril 2023</w:t></w:r></w:hyperlink></w:p><w:p><w:pPr/><w:hyperlink r:id="rId9" w:history="1"><w:r><w:rPr><w:color w:val="#410a8c"/><w:u w:val="single"/></w:rPr><w:t xml:space="preserve">Rodolphe Bigot</w:t></w:r></w:hyperlink></w:p><w:p><w:pPr/><w:r><w:rPr><w:i w:val="1"/><w:iCs w:val="1"/></w:rPr><w:t xml:space="preserve">Recueil Dalloz</w:t></w:r><w:r><w:rPr/><w:t xml:space="preserve">, 2023, n° 22, p. 1143</w:t></w:r></w:p><w:p><w:pPr/><w:r><w:rPr/><w:t xml:space="preserve">Article dans une revue</w:t></w:r></w:p><w:p><w:pPr/><w:hyperlink r:id="rId96" w:history="1"><w:r><w:rPr><w:color w:val="#410a8c"/><w:u w:val="single"/></w:rPr><w:t xml:space="preserve">hal-04173869v1</w:t></w:r></w:hyperlink></w:p></w:tc></w:tr><w:tr><w:trPr/><w:tc><w:tcPr><w:noWrap/></w:tcPr><w:p><w:pPr><w:spacing w:after="200"/></w:pPr><w:hyperlink r:id="rId97" w:history="1"><w:r><w:rPr><w:color w:val="1e198e"/><w:b w:val="1"/><w:bCs w:val="1"/><w:u w:val="single"/></w:rPr><w:t xml:space="preserve">« Charge de la preuve de la prescription de l’action en responsabilité pour défaut de l’assureur-vie à l’information précontractuelle », ss Civ. 2e, 19 janv. 2023, n° 20-16.490, in R. Bigot, A. Cayol, D. Noguéro et Ph. Pierre, Panorama Droit des assurances mai 2022 – avril 2023</w:t></w:r></w:hyperlink></w:p><w:p><w:pPr/><w:hyperlink r:id="rId9" w:history="1"><w:r><w:rPr><w:color w:val="#410a8c"/><w:u w:val="single"/></w:rPr><w:t xml:space="preserve">Rodolphe Bigot</w:t></w:r></w:hyperlink></w:p><w:p><w:pPr/><w:r><w:rPr><w:i w:val="1"/><w:iCs w:val="1"/></w:rPr><w:t xml:space="preserve">Recueil Dalloz</w:t></w:r><w:r><w:rPr/><w:t xml:space="preserve">, 2023, n° 22, p. 1149</w:t></w:r></w:p><w:p><w:pPr/><w:r><w:rPr/><w:t xml:space="preserve">Article dans une revue</w:t></w:r></w:p><w:p><w:pPr/><w:hyperlink r:id="rId97" w:history="1"><w:r><w:rPr><w:color w:val="#410a8c"/><w:u w:val="single"/></w:rPr><w:t xml:space="preserve">hal-04173845v1</w:t></w:r></w:hyperlink></w:p></w:tc></w:tr><w:tr><w:trPr/><w:tc><w:tcPr><w:noWrap/></w:tcPr><w:p><w:pPr><w:spacing w:after="200"/></w:pPr><w:hyperlink r:id="rId98" w:history="1"><w:r><w:rPr><w:color w:val="1e198e"/><w:b w:val="1"/><w:bCs w:val="1"/><w:u w:val="single"/></w:rPr><w:t xml:space="preserve">« L’ordonnance du 8 février 2023, talon d’Achille du régime d’assurance CatNat ? », ss ord. n° 2023-78 du 8 février 2023 relative à la prise en charge des conséquences des désordres causés par le phénomène naturel de mouvements de terrain différentiels consécutifs à la sécheresse et à la réhydratation des sols, in R. Bigot, A. Cayol, D. Noguéro et Ph. Pierre, Panorama Droit des assurances mai 2022 – avril 2023</w:t></w:r></w:hyperlink></w:p><w:p><w:pPr/><w:hyperlink r:id="rId9" w:history="1"><w:r><w:rPr><w:color w:val="#410a8c"/><w:u w:val="single"/></w:rPr><w:t xml:space="preserve">Rodolphe Bigot</w:t></w:r></w:hyperlink></w:p><w:p><w:pPr/><w:r><w:rPr><w:i w:val="1"/><w:iCs w:val="1"/></w:rPr><w:t xml:space="preserve">Recueil Dalloz</w:t></w:r><w:r><w:rPr/><w:t xml:space="preserve">, 2023, n° 22, p. 1145</w:t></w:r></w:p><w:p><w:pPr/><w:r><w:rPr/><w:t xml:space="preserve">Article dans une revue</w:t></w:r></w:p><w:p><w:pPr/><w:hyperlink r:id="rId98" w:history="1"><w:r><w:rPr><w:color w:val="#410a8c"/><w:u w:val="single"/></w:rPr><w:t xml:space="preserve">hal-04173862v1</w:t></w:r></w:hyperlink></w:p></w:tc></w:tr><w:tr><w:trPr/><w:tc><w:tcPr><w:noWrap/></w:tcPr><w:p><w:pPr><w:spacing w:after="200"/></w:pPr><w:hyperlink r:id="rId99" w:history="1"><w:r><w:rPr><w:color w:val="1e198e"/><w:b w:val="1"/><w:bCs w:val="1"/><w:u w:val="single"/></w:rPr><w:t xml:space="preserve">Confirmation de l'appréciation (très) souple des conditions de validité des clauses d'exclusion de garantie des pertes d'exploitation</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AJDI. Actualité juridique Droit immobilier</w:t></w:r><w:r><w:rPr/><w:t xml:space="preserve">, 2023, 06, pp.393-395</w:t></w:r></w:p><w:p><w:pPr/><w:r><w:rPr/><w:t xml:space="preserve">Article dans une revue</w:t></w:r></w:p><w:p><w:pPr/><w:hyperlink r:id="rId99" w:history="1"><w:r><w:rPr><w:color w:val="#410a8c"/><w:u w:val="single"/></w:rPr><w:t xml:space="preserve">halshs-04136873v1</w:t></w:r></w:hyperlink></w:p></w:tc></w:tr><w:tr><w:trPr/><w:tc><w:tcPr><w:noWrap/></w:tcPr><w:p><w:pPr><w:spacing w:after="200"/></w:pPr><w:hyperlink r:id="rId100" w:history="1"><w:r><w:rPr><w:color w:val="1e198e"/><w:b w:val="1"/><w:bCs w:val="1"/><w:u w:val="single"/></w:rPr><w:t xml:space="preserve">Chronique de droit des assurances - Juin 2023</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Lexbase Droit privé</w:t></w:r><w:r><w:rPr/><w:t xml:space="preserve">, 2023, 951, 4 p</w:t></w:r></w:p><w:p><w:pPr/><w:r><w:rPr/><w:t xml:space="preserve">Article dans une revue</w:t></w:r></w:p><w:p><w:pPr/><w:hyperlink r:id="rId100" w:history="1"><w:r><w:rPr><w:color w:val="#410a8c"/><w:u w:val="single"/></w:rPr><w:t xml:space="preserve">hal-04146930v1</w:t></w:r></w:hyperlink></w:p></w:tc></w:tr><w:tr><w:trPr/><w:tc><w:tcPr><w:noWrap/></w:tcPr><w:p><w:pPr><w:spacing w:after="200"/></w:pPr><w:hyperlink r:id="rId101" w:history="1"><w:r><w:rPr><w:color w:val="1e198e"/><w:b w:val="1"/><w:bCs w:val="1"/><w:u w:val="single"/></w:rPr><w:t xml:space="preserve">Ultimes précisions sur la définition de la faute dolosive ?</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2023, 4 p</w:t></w:r></w:p><w:p><w:pPr/><w:r><w:rPr/><w:t xml:space="preserve">Article dans une revue</w:t></w:r></w:p><w:p><w:pPr/><w:hyperlink r:id="rId101" w:history="1"><w:r><w:rPr><w:color w:val="#410a8c"/><w:u w:val="single"/></w:rPr><w:t xml:space="preserve">hal-04214581v1</w:t></w:r></w:hyperlink></w:p></w:tc></w:tr><w:tr><w:trPr/><w:tc><w:tcPr><w:noWrap/></w:tcPr><w:p><w:pPr><w:spacing w:after="200"/></w:pPr><w:hyperlink r:id="rId102" w:history="1"><w:r><w:rPr><w:color w:val="1e198e"/><w:b w:val="1"/><w:bCs w:val="1"/><w:u w:val="single"/></w:rPr><w:t xml:space="preserve">Un devoir de conseil du banquier fragilisé en assurance emprunteur facultative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Gazette du Palais</w:t></w:r><w:r><w:rPr/><w:t xml:space="preserve">, 2023, 20, pp.57-58</w:t></w:r></w:p><w:p><w:pPr/><w:r><w:rPr/><w:t xml:space="preserve">Article dans une revue</w:t></w:r></w:p><w:p><w:pPr/><w:hyperlink r:id="rId102" w:history="1"><w:r><w:rPr><w:color w:val="#410a8c"/><w:u w:val="single"/></w:rPr><w:t xml:space="preserve">hal-04138309v1</w:t></w:r></w:hyperlink></w:p></w:tc></w:tr><w:tr><w:trPr/><w:tc><w:tcPr><w:noWrap/></w:tcPr><w:p><w:pPr><w:spacing w:after="200"/></w:pPr><w:hyperlink r:id="rId103" w:history="1"><w:r><w:rPr><w:color w:val="1e198e"/><w:b w:val="1"/><w:bCs w:val="1"/><w:u w:val="single"/></w:rPr><w:t xml:space="preserve">« Clic-clic du clic-clac ou de la résiliation électronique du contrat d’assurance ! », ss décret n° 2023-182 du 16 mars 2023 relatif aux modalités techniques de résiliation et de dénonciation des contrats et règlements par voie électronique, in R. Bigot, A. Cayol, D. Noguéro et Ph. Pierre, Panorama Droit des assurances mai 2022 – avril 2023</w:t></w:r></w:hyperlink></w:p><w:p><w:pPr/><w:hyperlink r:id="rId9" w:history="1"><w:r><w:rPr><w:color w:val="#410a8c"/><w:u w:val="single"/></w:rPr><w:t xml:space="preserve">Rodolphe Bigot</w:t></w:r></w:hyperlink></w:p><w:p><w:pPr/><w:r><w:rPr><w:i w:val="1"/><w:iCs w:val="1"/></w:rPr><w:t xml:space="preserve">Recueil Dalloz</w:t></w:r><w:r><w:rPr/><w:t xml:space="preserve">, 2023, n° 22, p. 1144</w:t></w:r></w:p><w:p><w:pPr/><w:r><w:rPr/><w:t xml:space="preserve">Article dans une revue</w:t></w:r></w:p><w:p><w:pPr/><w:hyperlink r:id="rId103" w:history="1"><w:r><w:rPr><w:color w:val="#410a8c"/><w:u w:val="single"/></w:rPr><w:t xml:space="preserve">hal-04173865v1</w:t></w:r></w:hyperlink></w:p></w:tc></w:tr><w:tr><w:trPr/><w:tc><w:tcPr><w:noWrap/></w:tcPr><w:p><w:pPr><w:spacing w:after="200"/></w:pPr><w:hyperlink r:id="rId104" w:history="1"><w:r><w:rPr><w:color w:val="1e198e"/><w:b w:val="1"/><w:bCs w:val="1"/><w:u w:val="single"/></w:rPr><w:t xml:space="preserve">« Assurance de groupe obligatoire et inopposabilité aux adhérents des modifications intervenues par avenant non communiqué par le souscripteur », in Tribunal judiciaire de Paris - Jurisprudence du tribunal judiciaire de Paris - Chronique par Rémi Ferreira, Rodolphe Bigot, Valérie Michel, Thomas Le Gueut, Louis Perdrix, Alex Tani et Aline Vignon-Barrault</w:t></w:r></w:hyperlink></w:p><w:p><w:pPr/><w:hyperlink r:id="rId9" w:history="1"><w:r><w:rPr><w:color w:val="#410a8c"/><w:u w:val="single"/></w:rPr><w:t xml:space="preserve">Rodolphe Bigot</w:t></w:r></w:hyperlink></w:p><w:p><w:pPr/><w:r><w:rPr><w:i w:val="1"/><w:iCs w:val="1"/></w:rPr><w:t xml:space="preserve">La Semaine juridique. Édition générale</w:t></w:r><w:r><w:rPr/><w:t xml:space="preserve">, 2023, n° 17-18, p. 879 et s., doct. 552</w:t></w:r></w:p><w:p><w:pPr/><w:r><w:rPr/><w:t xml:space="preserve">Article dans une revue</w:t></w:r></w:p><w:p><w:pPr/><w:hyperlink r:id="rId104" w:history="1"><w:r><w:rPr><w:color w:val="#410a8c"/><w:u w:val="single"/></w:rPr><w:t xml:space="preserve">hal-04173841v1</w:t></w:r></w:hyperlink></w:p></w:tc></w:tr><w:tr><w:trPr/><w:tc><w:tcPr><w:noWrap/></w:tcPr><w:p><w:pPr><w:spacing w:after="200"/></w:pPr><w:hyperlink r:id="rId105" w:history="1"><w:r><w:rPr><w:color w:val="1e198e"/><w:b w:val="1"/><w:bCs w:val="1"/><w:u w:val="single"/></w:rPr><w:t xml:space="preserve">« Fiançailles des chambres civiles sur l’autel des définitions des fautes inassurables », ss Civ. 3e, 30 mars 2023, n° 21-21.084, in R. Bigot, A. Cayol, D. Noguéro et Ph. Pierre, Panorama Droit des assurances mai 2022 – avril 2023</w:t></w:r></w:hyperlink></w:p><w:p><w:pPr/><w:hyperlink r:id="rId9" w:history="1"><w:r><w:rPr><w:color w:val="#410a8c"/><w:u w:val="single"/></w:rPr><w:t xml:space="preserve">Rodolphe Bigot</w:t></w:r></w:hyperlink></w:p><w:p><w:pPr/><w:r><w:rPr><w:i w:val="1"/><w:iCs w:val="1"/></w:rPr><w:t xml:space="preserve">Recueil Dalloz</w:t></w:r><w:r><w:rPr/><w:t xml:space="preserve">, 2023, n° 22, p. 1143</w:t></w:r></w:p><w:p><w:pPr/><w:r><w:rPr/><w:t xml:space="preserve">Article dans une revue</w:t></w:r></w:p><w:p><w:pPr/><w:hyperlink r:id="rId105" w:history="1"><w:r><w:rPr><w:color w:val="#410a8c"/><w:u w:val="single"/></w:rPr><w:t xml:space="preserve">hal-04173867v1</w:t></w:r></w:hyperlink></w:p></w:tc></w:tr><w:tr><w:trPr/><w:tc><w:tcPr><w:noWrap/></w:tcPr><w:p><w:pPr><w:spacing w:after="200"/></w:pPr><w:hyperlink r:id="rId106" w:history="1"><w:r><w:rPr><w:color w:val="1e198e"/><w:b w:val="1"/><w:bCs w:val="1"/><w:u w:val="single"/></w:rPr><w:t xml:space="preserve">Pas d’obligation d’assurance des vélos à assistance électrique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2023, 2 p</w:t></w:r></w:p><w:p><w:pPr/><w:r><w:rPr/><w:t xml:space="preserve">Article dans une revue</w:t></w:r></w:p><w:p><w:pPr/><w:hyperlink r:id="rId106" w:history="1"><w:r><w:rPr><w:color w:val="#410a8c"/><w:u w:val="single"/></w:rPr><w:t xml:space="preserve">hal-04285319v1</w:t></w:r></w:hyperlink></w:p></w:tc></w:tr><w:tr><w:trPr/><w:tc><w:tcPr><w:noWrap/></w:tcPr><w:p><w:pPr><w:spacing w:after="200"/></w:pPr><w:hyperlink r:id="rId107" w:history="1"><w:r><w:rPr><w:color w:val="1e198e"/><w:b w:val="1"/><w:bCs w:val="1"/><w:u w:val="single"/></w:rPr><w:t xml:space="preserve">Portée de l'assurance &amp;quot;tous risques sauf&amp;quot; : sont garanties les pertes d'exploitation non consécutives à des dommages subis par les biens de l'entreprise !</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107" w:history="1"><w:r><w:rPr><w:color w:val="#410a8c"/><w:u w:val="single"/></w:rPr><w:t xml:space="preserve">hal-04345542v1</w:t></w:r></w:hyperlink></w:p></w:tc></w:tr><w:tr><w:trPr/><w:tc><w:tcPr><w:noWrap/></w:tcPr><w:p><w:pPr><w:spacing w:after="200"/></w:pPr><w:hyperlink r:id="rId108" w:history="1"><w:r><w:rPr><w:color w:val="1e198e"/><w:b w:val="1"/><w:bCs w:val="1"/><w:u w:val="single"/></w:rPr><w:t xml:space="preserve">« La perte de la chose assurée bien mal acquise ne profite jamais à l’assureur ! », ss Civ. 2e, 31 août 2022, n° 20-16.701, in R. Bigot, A. Cayol, D. Noguéro et Ph. Pierre, Panorama Droit des assurances mai 2022 – avril 2023</w:t></w:r></w:hyperlink></w:p><w:p><w:pPr/><w:hyperlink r:id="rId9" w:history="1"><w:r><w:rPr><w:color w:val="#410a8c"/><w:u w:val="single"/></w:rPr><w:t xml:space="preserve">Rodolphe Bigot</w:t></w:r></w:hyperlink></w:p><w:p><w:pPr/><w:r><w:rPr><w:i w:val="1"/><w:iCs w:val="1"/></w:rPr><w:t xml:space="preserve">Recueil Dalloz</w:t></w:r><w:r><w:rPr/><w:t xml:space="preserve">, 2023, n° 22, p. 1145</w:t></w:r></w:p><w:p><w:pPr/><w:r><w:rPr/><w:t xml:space="preserve">Article dans une revue</w:t></w:r></w:p><w:p><w:pPr/><w:hyperlink r:id="rId108" w:history="1"><w:r><w:rPr><w:color w:val="#410a8c"/><w:u w:val="single"/></w:rPr><w:t xml:space="preserve">hal-04173854v1</w:t></w:r></w:hyperlink></w:p></w:tc></w:tr><w:tr><w:trPr/><w:tc><w:tcPr><w:noWrap/></w:tcPr><w:p><w:pPr><w:spacing w:after="200"/></w:pPr><w:hyperlink r:id="rId109" w:history="1"><w:r><w:rPr><w:color w:val="1e198e"/><w:b w:val="1"/><w:bCs w:val="1"/><w:u w:val="single"/></w:rPr><w:t xml:space="preserve">Panorama de droit des assurances</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r><w:rPr/><w:t xml:space="preserve">,</w:t></w:r><w:hyperlink r:id="rId32" w:history="1"><w:r><w:rPr><w:color w:val="#410a8c"/><w:u w:val="single"/></w:rPr><w:t xml:space="preserve">David Noguéro</w:t></w:r></w:hyperlink></w:p><w:p><w:pPr/><w:r><w:rPr><w:i w:val="1"/><w:iCs w:val="1"/></w:rPr><w:t xml:space="preserve">Recueil Dalloz</w:t></w:r><w:r><w:rPr/><w:t xml:space="preserve">, 2023</w:t></w:r></w:p><w:p><w:pPr/><w:r><w:rPr/><w:t xml:space="preserve">Article dans une revue</w:t></w:r></w:p><w:p><w:pPr/><w:hyperlink r:id="rId109" w:history="1"><w:r><w:rPr><w:color w:val="#410a8c"/><w:u w:val="single"/></w:rPr><w:t xml:space="preserve">hal-04146936v1</w:t></w:r></w:hyperlink></w:p></w:tc></w:tr><w:tr><w:trPr/><w:tc><w:tcPr><w:noWrap/></w:tcPr><w:p><w:pPr><w:spacing w:after="200"/></w:pPr><w:hyperlink r:id="rId110" w:history="1"><w:r><w:rPr><w:color w:val="1e198e"/><w:b w:val="1"/><w:bCs w:val="1"/><w:u w:val="single"/></w:rPr><w:t xml:space="preserve">Défaut de conseil de la banque souscriptrice d'une assurance de groupe : toute perte de chance de l'emprunteur doit être indemnisée !</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Gazette du Palais</w:t></w:r><w:r><w:rPr/><w:t xml:space="preserve">, 2023, 4, [5 p.]</w:t></w:r></w:p><w:p><w:pPr/><w:r><w:rPr/><w:t xml:space="preserve">Article dans une revue</w:t></w:r></w:p><w:p><w:pPr/><w:hyperlink r:id="rId110" w:history="1"><w:r><w:rPr><w:color w:val="#410a8c"/><w:u w:val="single"/></w:rPr><w:t xml:space="preserve">hal-03976935v1</w:t></w:r></w:hyperlink></w:p></w:tc></w:tr><w:tr><w:trPr/><w:tc><w:tcPr><w:noWrap/></w:tcPr><w:p><w:pPr><w:spacing w:after="200"/></w:pPr><w:hyperlink r:id="rId111" w:history="1"><w:r><w:rPr><w:color w:val="1e198e"/><w:b w:val="1"/><w:bCs w:val="1"/><w:u w:val="single"/></w:rPr><w:t xml:space="preserve">« Fin des pratiques publicitaires d’éco-blanchiment des acteurs de l’assurance-vie ? », ss recommandation 2022-R-02 du 14 déc. 2022 sur la promotion de caractéristiques extra-financières dans les communications à caractère publicitaire en assurance vie, in R. Bigot, A. Cayol, D. Noguéro et Ph. Pierre, Panorama Droit des assurances mai 2022 – avril 2023</w:t></w:r></w:hyperlink></w:p><w:p><w:pPr/><w:hyperlink r:id="rId9" w:history="1"><w:r><w:rPr><w:color w:val="#410a8c"/><w:u w:val="single"/></w:rPr><w:t xml:space="preserve">Rodolphe Bigot</w:t></w:r></w:hyperlink></w:p><w:p><w:pPr/><w:r><w:rPr><w:i w:val="1"/><w:iCs w:val="1"/></w:rPr><w:t xml:space="preserve">Recueil Dalloz</w:t></w:r><w:r><w:rPr/><w:t xml:space="preserve">, 2023, n° 22, p. 1149</w:t></w:r></w:p><w:p><w:pPr/><w:r><w:rPr/><w:t xml:space="preserve">Article dans une revue</w:t></w:r></w:p><w:p><w:pPr/><w:hyperlink r:id="rId111" w:history="1"><w:r><w:rPr><w:color w:val="#410a8c"/><w:u w:val="single"/></w:rPr><w:t xml:space="preserve">hal-04173848v1</w:t></w:r></w:hyperlink></w:p></w:tc></w:tr><w:tr><w:trPr/><w:tc><w:tcPr><w:noWrap/></w:tcPr><w:p><w:pPr><w:spacing w:after="200"/></w:pPr><w:hyperlink r:id="rId112" w:history="1"><w:r><w:rPr><w:color w:val="1e198e"/><w:b w:val="1"/><w:bCs w:val="1"/><w:u w:val="single"/></w:rPr><w:t xml:space="preserve">Nouvelle mise en garde de l’ACPR contre les escroqueries en matière de services bancaires et assurantiels</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2023, 2 p</w:t></w:r></w:p><w:p><w:pPr/><w:r><w:rPr/><w:t xml:space="preserve">Article dans une revue</w:t></w:r></w:p><w:p><w:pPr/><w:hyperlink r:id="rId112" w:history="1"><w:r><w:rPr><w:color w:val="#410a8c"/><w:u w:val="single"/></w:rPr><w:t xml:space="preserve">hal-04345532v1</w:t></w:r></w:hyperlink></w:p></w:tc></w:tr><w:tr><w:trPr/><w:tc><w:tcPr><w:noWrap/></w:tcPr><w:p><w:pPr><w:spacing w:after="200"/></w:pPr><w:hyperlink r:id="rId113" w:history="1"><w:r><w:rPr><w:color w:val="1e198e"/><w:b w:val="1"/><w:bCs w:val="1"/><w:u w:val="single"/></w:rPr><w:t xml:space="preserve">Chronique de droit des assurances - septembre 2023</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Lexbase Droit privé</w:t></w:r><w:r><w:rPr/><w:t xml:space="preserve">, 2023, 958, 3 p</w:t></w:r></w:p><w:p><w:pPr/><w:r><w:rPr/><w:t xml:space="preserve">Article dans une revue</w:t></w:r></w:p><w:p><w:pPr/><w:hyperlink r:id="rId113" w:history="1"><w:r><w:rPr><w:color w:val="#410a8c"/><w:u w:val="single"/></w:rPr><w:t xml:space="preserve">hal-04227594v1</w:t></w:r></w:hyperlink></w:p></w:tc></w:tr><w:tr><w:trPr/><w:tc><w:tcPr><w:noWrap/></w:tcPr><w:p><w:pPr><w:spacing w:after="200"/></w:pPr><w:hyperlink r:id="rId114" w:history="1"><w:r><w:rPr><w:color w:val="1e198e"/><w:b w:val="1"/><w:bCs w:val="1"/><w:u w:val="single"/></w:rPr><w:t xml:space="preserve">« ACPR : exit les pratiques d’un courtier dans le processus de commercialisation d’assurances affinitaires », sous ACPR, Communiqué de presse, 27 avr. 2023</w:t></w:r></w:hyperlink></w:p><w:p><w:pPr/><w:hyperlink r:id="rId9" w:history="1"><w:r><w:rPr><w:color w:val="#410a8c"/><w:u w:val="single"/></w:rPr><w:t xml:space="preserve">Rodolphe Bigot</w:t></w:r></w:hyperlink></w:p><w:p><w:pPr/><w:r><w:rPr><w:i w:val="1"/><w:iCs w:val="1"/></w:rPr><w:t xml:space="preserve">Dalloz Actualité</w:t></w:r><w:r><w:rPr/><w:t xml:space="preserve">, 2023</w:t></w:r></w:p><w:p><w:pPr/><w:r><w:rPr/><w:t xml:space="preserve">Article dans une revue</w:t></w:r></w:p><w:p><w:pPr/><w:hyperlink r:id="rId114" w:history="1"><w:r><w:rPr><w:color w:val="#410a8c"/><w:u w:val="single"/></w:rPr><w:t xml:space="preserve">hal-04173842v1</w:t></w:r></w:hyperlink></w:p></w:tc></w:tr><w:tr><w:trPr/><w:tc><w:tcPr><w:noWrap/></w:tcPr><w:p><w:pPr><w:spacing w:after="200"/></w:pPr><w:hyperlink r:id="rId115" w:history="1"><w:r><w:rPr><w:color w:val="1e198e"/><w:b w:val="1"/><w:bCs w:val="1"/><w:u w:val="single"/></w:rPr><w:t xml:space="preserve">« Appréciation fiévreuse des clauses d’exclusion de garantie », ss Civ. 2e, 1er déc. 2022, 4 arrêts, n° 21-15.392, n° 21-19.341, n° 21-19.342, n° 21-19.343 et Civ. 2e, 19 janv. 2023, nos 21-21.516 et 21-23.189, in R. Bigot, A. Cayol, D. Noguéro et Ph. Pierre, Panorama Droit des assurances mai 2022 – avril 2023</w:t></w:r></w:hyperlink></w:p><w:p><w:pPr/><w:hyperlink r:id="rId9" w:history="1"><w:r><w:rPr><w:color w:val="#410a8c"/><w:u w:val="single"/></w:rPr><w:t xml:space="preserve">Rodolphe Bigot</w:t></w:r></w:hyperlink></w:p><w:p><w:pPr/><w:r><w:rPr><w:i w:val="1"/><w:iCs w:val="1"/></w:rPr><w:t xml:space="preserve">Recueil Dalloz</w:t></w:r><w:r><w:rPr/><w:t xml:space="preserve">, 2023, n° 22</w:t></w:r></w:p><w:p><w:pPr/><w:r><w:rPr/><w:t xml:space="preserve">Article dans une revue</w:t></w:r></w:p><w:p><w:pPr/><w:hyperlink r:id="rId115" w:history="1"><w:r><w:rPr><w:color w:val="#410a8c"/><w:u w:val="single"/></w:rPr><w:t xml:space="preserve">hal-04173871v1</w:t></w:r></w:hyperlink></w:p></w:tc></w:tr><w:tr><w:trPr/><w:tc><w:tcPr><w:noWrap/></w:tcPr><w:p><w:pPr><w:spacing w:after="200"/></w:pPr><w:hyperlink r:id="rId116" w:history="1"><w:r><w:rPr><w:color w:val="1e198e"/><w:b w:val="1"/><w:bCs w:val="1"/><w:u w:val="single"/></w:rPr><w:t xml:space="preserve">« La garantie des cyber-rançons entre dans le code des assurances : une brèche à l’article 6 du code civil ? », ss loi dite LOPMI n° 2023-22 du 24 janv. 2023 d’orientation et de programmation du ministère de l’intérieur, in R. Bigot, A. Cayol, D. Noguéro et Ph. Pierre, Panorama Droit des assurances mai 2022 – avril 2023</w:t></w:r></w:hyperlink></w:p><w:p><w:pPr/><w:hyperlink r:id="rId9" w:history="1"><w:r><w:rPr><w:color w:val="#410a8c"/><w:u w:val="single"/></w:rPr><w:t xml:space="preserve">Rodolphe Bigot</w:t></w:r></w:hyperlink></w:p><w:p><w:pPr/><w:r><w:rPr><w:i w:val="1"/><w:iCs w:val="1"/></w:rPr><w:t xml:space="preserve">Recueil Dalloz</w:t></w:r><w:r><w:rPr/><w:t xml:space="preserve">, 2023, n° 22, p. 1145</w:t></w:r></w:p><w:p><w:pPr/><w:r><w:rPr/><w:t xml:space="preserve">Article dans une revue</w:t></w:r></w:p><w:p><w:pPr/><w:hyperlink r:id="rId116" w:history="1"><w:r><w:rPr><w:color w:val="#410a8c"/><w:u w:val="single"/></w:rPr><w:t xml:space="preserve">hal-04173857v1</w:t></w:r></w:hyperlink></w:p></w:tc></w:tr><w:tr><w:trPr/><w:tc><w:tcPr><w:noWrap/></w:tcPr><w:p><w:pPr><w:spacing w:after="200"/></w:pPr><w:hyperlink r:id="rId117" w:history="1"><w:r><w:rPr><w:color w:val="1e198e"/><w:b w:val="1"/><w:bCs w:val="1"/><w:u w:val="single"/></w:rPr><w:t xml:space="preserve">Assurance emprunteur : pas de nullité sans démonstration de l'intention de tromper l'assureur</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Gazette du Palais</w:t></w:r><w:r><w:rPr/><w:t xml:space="preserve">, 2022, 36, pp.56-58</w:t></w:r></w:p><w:p><w:pPr/><w:r><w:rPr/><w:t xml:space="preserve">Article dans une revue</w:t></w:r></w:p><w:p><w:pPr/><w:hyperlink r:id="rId117" w:history="1"><w:r><w:rPr><w:color w:val="#410a8c"/><w:u w:val="single"/></w:rPr><w:t xml:space="preserve">hal-03879331v1</w:t></w:r></w:hyperlink></w:p></w:tc></w:tr><w:tr><w:trPr/><w:tc><w:tcPr><w:noWrap/></w:tcPr><w:p><w:pPr><w:spacing w:after="200"/></w:pPr><w:hyperlink r:id="rId118" w:history="1"><w:r><w:rPr><w:color w:val="1e198e"/><w:b w:val="1"/><w:bCs w:val="1"/><w:u w:val="single"/></w:rPr><w:t xml:space="preserve">« La prescription biennale du droit des assurances conforme à la Constitution », ss Cons. const. 17 déc. 2021, n° 2021-957 QPC, in R. Bigot, A. Cayol, D. Noguéro et Ph. Pierre, Panorama Droit des assurances mai 2021 – avril 2022</w:t></w:r></w:hyperlink></w:p><w:p><w:pPr/><w:hyperlink r:id="rId9" w:history="1"><w:r><w:rPr><w:color w:val="#410a8c"/><w:u w:val="single"/></w:rPr><w:t xml:space="preserve">Rodolphe Bigot</w:t></w:r></w:hyperlink></w:p><w:p><w:pPr/><w:r><w:rPr><w:i w:val="1"/><w:iCs w:val="1"/></w:rPr><w:t xml:space="preserve">Recueil Dalloz</w:t></w:r><w:r><w:rPr/><w:t xml:space="preserve">, 2022, 22, p. 1119</w:t></w:r></w:p><w:p><w:pPr/><w:r><w:rPr/><w:t xml:space="preserve">Article dans une revue</w:t></w:r></w:p><w:p><w:pPr/><w:hyperlink r:id="rId118" w:history="1"><w:r><w:rPr><w:color w:val="#410a8c"/><w:u w:val="single"/></w:rPr><w:t xml:space="preserve">hal-04173816v1</w:t></w:r></w:hyperlink></w:p></w:tc></w:tr><w:tr><w:trPr/><w:tc><w:tcPr><w:noWrap/></w:tcPr><w:p><w:pPr><w:spacing w:after="200"/></w:pPr><w:hyperlink r:id="rId119" w:history="1"><w:r><w:rPr><w:color w:val="1e198e"/><w:b w:val="1"/><w:bCs w:val="1"/><w:u w:val="single"/></w:rPr><w:t xml:space="preserve">Chronique du droit des assurances - Avril 2022</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Lexbase Droit privé</w:t></w:r><w:r><w:rPr/><w:t xml:space="preserve">, 2022, 902, 6 p</w:t></w:r></w:p><w:p><w:pPr/><w:r><w:rPr/><w:t xml:space="preserve">Article dans une revue</w:t></w:r></w:p><w:p><w:pPr/><w:hyperlink r:id="rId119" w:history="1"><w:r><w:rPr><w:color w:val="#410a8c"/><w:u w:val="single"/></w:rPr><w:t xml:space="preserve">hal-03646864v1</w:t></w:r></w:hyperlink></w:p></w:tc></w:tr><w:tr><w:trPr/><w:tc><w:tcPr><w:noWrap/></w:tcPr><w:p><w:pPr><w:spacing w:after="200"/></w:pPr><w:hyperlink r:id="rId120" w:history="1"><w:r><w:rPr><w:color w:val="1e198e"/><w:b w:val="1"/><w:bCs w:val="1"/><w:u w:val="single"/></w:rPr><w:t xml:space="preserve">L’exécution des travaux en violation des règles d’urbanisme : une clause d’exclusion indirecte dans l’assurance de l’architecte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20" w:history="1"><w:r><w:rPr><w:color w:val="#410a8c"/><w:u w:val="single"/></w:rPr><w:t xml:space="preserve">hal-03682815v1</w:t></w:r></w:hyperlink></w:p></w:tc></w:tr><w:tr><w:trPr/><w:tc><w:tcPr><w:noWrap/></w:tcPr><w:p><w:pPr><w:spacing w:after="200"/></w:pPr><w:hyperlink r:id="rId121" w:history="1"><w:r><w:rPr><w:color w:val="1e198e"/><w:b w:val="1"/><w:bCs w:val="1"/><w:u w:val="single"/></w:rPr><w:t xml:space="preserve">Contrats de capitalisation : non à la prescription biennale du code des assurances !</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21" w:history="1"><w:r><w:rPr><w:color w:val="#410a8c"/><w:u w:val="single"/></w:rPr><w:t xml:space="preserve">hal-03776588v1</w:t></w:r></w:hyperlink></w:p></w:tc></w:tr><w:tr><w:trPr/><w:tc><w:tcPr><w:noWrap/></w:tcPr><w:p><w:pPr><w:spacing w:after="200"/></w:pPr><w:hyperlink r:id="rId122" w:history="1"><w:r><w:rPr><w:color w:val="1e198e"/><w:b w:val="1"/><w:bCs w:val="1"/><w:u w:val="single"/></w:rPr><w:t xml:space="preserve">Subrogation de l’assureur : de l’importance de distinguer les différents fondements applicables</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Bulletin juridique des assurances</w:t></w:r><w:r><w:rPr/><w:t xml:space="preserve">, 2022, 81 [comm. 15], 3 p</w:t></w:r></w:p><w:p><w:pPr/><w:r><w:rPr/><w:t xml:space="preserve">Article dans une revue</w:t></w:r></w:p><w:p><w:pPr/><w:hyperlink r:id="rId122" w:history="1"><w:r><w:rPr><w:color w:val="#410a8c"/><w:u w:val="single"/></w:rPr><w:t xml:space="preserve">hal-04173819v1</w:t></w:r></w:hyperlink></w:p></w:tc></w:tr><w:tr><w:trPr/><w:tc><w:tcPr><w:noWrap/></w:tcPr><w:p><w:pPr><w:spacing w:after="200"/></w:pPr><w:hyperlink r:id="rId123" w:history="1"><w:r><w:rPr><w:color w:val="1e198e"/><w:b w:val="1"/><w:bCs w:val="1"/><w:u w:val="single"/></w:rPr><w:t xml:space="preserve">Abattement d’indemnité de fin de mandat de l’agent général : rejet de la qualification de clause pénale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23" w:history="1"><w:r><w:rPr><w:color w:val="#410a8c"/><w:u w:val="single"/></w:rPr><w:t xml:space="preserve">hal-03644534v1</w:t></w:r></w:hyperlink></w:p></w:tc></w:tr><w:tr><w:trPr/><w:tc><w:tcPr><w:noWrap/></w:tcPr><w:p><w:pPr><w:spacing w:after="200"/></w:pPr><w:hyperlink r:id="rId124" w:history="1"><w:r><w:rPr><w:color w:val="1e198e"/><w:b w:val="1"/><w:bCs w:val="1"/><w:u w:val="single"/></w:rPr><w:t xml:space="preserve">Validité de la désignation du bénéficiaire d’une assurance-vie par testament sans la porter à la connaissance de l’assureur</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24" w:history="1"><w:r><w:rPr><w:color w:val="#410a8c"/><w:u w:val="single"/></w:rPr><w:t xml:space="preserve">hal-03624566v1</w:t></w:r></w:hyperlink></w:p></w:tc></w:tr><w:tr><w:trPr/><w:tc><w:tcPr><w:noWrap/></w:tcPr><w:p><w:pPr><w:spacing w:after="200"/></w:pPr><w:hyperlink r:id="rId125" w:history="1"><w:r><w:rPr><w:color w:val="1e198e"/><w:b w:val="1"/><w:bCs w:val="1"/><w:u w:val="single"/></w:rPr><w:t xml:space="preserve">Utiles rappels quant au délai de prescription biennal et à l'obligation pour le juge de réparer le dommage constaté</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AJDI. Actualité juridique Droit immobilier</w:t></w:r><w:r><w:rPr/><w:t xml:space="preserve">, 2022, 12, pp.835-837</w:t></w:r></w:p><w:p><w:pPr/><w:r><w:rPr/><w:t xml:space="preserve">Article dans une revue</w:t></w:r></w:p><w:p><w:pPr/><w:hyperlink r:id="rId125" w:history="1"><w:r><w:rPr><w:color w:val="#410a8c"/><w:u w:val="single"/></w:rPr><w:t xml:space="preserve">halshs-03516182v1</w:t></w:r></w:hyperlink></w:p></w:tc></w:tr><w:tr><w:trPr/><w:tc><w:tcPr><w:noWrap/></w:tcPr><w:p><w:pPr><w:spacing w:after="200"/></w:pPr><w:hyperlink r:id="rId126" w:history="1"><w:r><w:rPr><w:color w:val="1e198e"/><w:b w:val="1"/><w:bCs w:val="1"/><w:u w:val="single"/></w:rPr><w:t xml:space="preserve">« Climat : réformes de l'indemnisation des catastrophes naturelles et de l'assurance récolte. La loi n° 2021-1837 du 28 décembre 2021 », in R. Bigot, A. Cayol, D. Noguéro et Ph. Pierre, Panorama Droit des assurances mai 2021 – avril 2022</w:t></w:r></w:hyperlink></w:p><w:p><w:pPr/><w:hyperlink r:id="rId9" w:history="1"><w:r><w:rPr><w:color w:val="#410a8c"/><w:u w:val="single"/></w:rPr><w:t xml:space="preserve">Rodolphe Bigot</w:t></w:r></w:hyperlink></w:p><w:p><w:pPr/><w:r><w:rPr><w:i w:val="1"/><w:iCs w:val="1"/></w:rPr><w:t xml:space="preserve">Recueil Dalloz</w:t></w:r><w:r><w:rPr/><w:t xml:space="preserve">, 2022, 22, p. 1120</w:t></w:r></w:p><w:p><w:pPr/><w:r><w:rPr/><w:t xml:space="preserve">Article dans une revue</w:t></w:r></w:p><w:p><w:pPr/><w:hyperlink r:id="rId126" w:history="1"><w:r><w:rPr><w:color w:val="#410a8c"/><w:u w:val="single"/></w:rPr><w:t xml:space="preserve">hal-04173813v1</w:t></w:r></w:hyperlink></w:p></w:tc></w:tr><w:tr><w:trPr/><w:tc><w:tcPr><w:noWrap/></w:tcPr><w:p><w:pPr><w:spacing w:after="200"/></w:pPr><w:hyperlink r:id="rId127" w:history="1"><w:r><w:rPr><w:color w:val="1e198e"/><w:b w:val="1"/><w:bCs w:val="1"/><w:u w:val="single"/></w:rPr><w:t xml:space="preserve">Des symptômes du marché de l’assurance emprunteur aux remèdes proposés par la réforme Lemoine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Gazette du Palais</w:t></w:r><w:r><w:rPr/><w:t xml:space="preserve">, 2022, 20, pp.39-42</w:t></w:r></w:p><w:p><w:pPr/><w:r><w:rPr/><w:t xml:space="preserve">Article dans une revue</w:t></w:r></w:p><w:p><w:pPr/><w:hyperlink r:id="rId127" w:history="1"><w:r><w:rPr><w:color w:val="#410a8c"/><w:u w:val="single"/></w:rPr><w:t xml:space="preserve">hal-04618883v1</w:t></w:r></w:hyperlink></w:p></w:tc></w:tr><w:tr><w:trPr/><w:tc><w:tcPr><w:noWrap/></w:tcPr><w:p><w:pPr><w:spacing w:after="200"/></w:pPr><w:hyperlink r:id="rId128" w:history="1"><w:r><w:rPr><w:color w:val="1e198e"/><w:b w:val="1"/><w:bCs w:val="1"/><w:u w:val="single"/></w:rPr><w:t xml:space="preserve">« Préjudices liés au défaut de souscription des assurances construction », ss Civ. 3e, 2 mars 2022, n° 21-10.753, in R. Bigot, A. Cayol, D. Noguéro et Ph. Pierre, Panorama Droit des assurances mai 2021 – avril 2022</w:t></w:r></w:hyperlink></w:p><w:p><w:pPr/><w:hyperlink r:id="rId9" w:history="1"><w:r><w:rPr><w:color w:val="#410a8c"/><w:u w:val="single"/></w:rPr><w:t xml:space="preserve">Rodolphe Bigot</w:t></w:r></w:hyperlink></w:p><w:p><w:pPr/><w:r><w:rPr><w:i w:val="1"/><w:iCs w:val="1"/></w:rPr><w:t xml:space="preserve">Recueil Dalloz</w:t></w:r><w:r><w:rPr/><w:t xml:space="preserve">, 2022, 22, p. 1124</w:t></w:r></w:p><w:p><w:pPr/><w:r><w:rPr/><w:t xml:space="preserve">Article dans une revue</w:t></w:r></w:p><w:p><w:pPr/><w:hyperlink r:id="rId128" w:history="1"><w:r><w:rPr><w:color w:val="#410a8c"/><w:u w:val="single"/></w:rPr><w:t xml:space="preserve">hal-04173806v1</w:t></w:r></w:hyperlink></w:p></w:tc></w:tr><w:tr><w:trPr/><w:tc><w:tcPr><w:noWrap/></w:tcPr><w:p><w:pPr><w:spacing w:after="200"/></w:pPr><w:hyperlink r:id="rId129" w:history="1"><w:r><w:rPr><w:color w:val="1e198e"/><w:b w:val="1"/><w:bCs w:val="1"/><w:u w:val="single"/></w:rPr><w:t xml:space="preserve">« Retours sur la durée de la garantie et le fait dommageable », ss Civ. 3e, 16 mars 2022, n° 20-16.829 et Civ. 3e, 16 mars 2022, n° 18-23.954, in R. Bigot, A. Cayol, D. Noguéro et Ph. Pierre, Panorama Droit des assurances mai 2021 – avril 2022</w:t></w:r></w:hyperlink></w:p><w:p><w:pPr/><w:hyperlink r:id="rId9" w:history="1"><w:r><w:rPr><w:color w:val="#410a8c"/><w:u w:val="single"/></w:rPr><w:t xml:space="preserve">Rodolphe Bigot</w:t></w:r></w:hyperlink></w:p><w:p><w:pPr/><w:r><w:rPr><w:i w:val="1"/><w:iCs w:val="1"/></w:rPr><w:t xml:space="preserve">Recueil Dalloz</w:t></w:r><w:r><w:rPr/><w:t xml:space="preserve">, 2022, 22, p. 1121</w:t></w:r></w:p><w:p><w:pPr/><w:r><w:rPr/><w:t xml:space="preserve">Article dans une revue</w:t></w:r></w:p><w:p><w:pPr/><w:hyperlink r:id="rId129" w:history="1"><w:r><w:rPr><w:color w:val="#410a8c"/><w:u w:val="single"/></w:rPr><w:t xml:space="preserve">hal-04173809v1</w:t></w:r></w:hyperlink></w:p></w:tc></w:tr><w:tr><w:trPr/><w:tc><w:tcPr><w:noWrap/></w:tcPr><w:p><w:pPr><w:spacing w:after="200"/></w:pPr><w:hyperlink r:id="rId130" w:history="1"><w:r><w:rPr><w:color w:val="1e198e"/><w:b w:val="1"/><w:bCs w:val="1"/><w:u w:val="single"/></w:rPr><w:t xml:space="preserve">« L'assurance de représentation des fonds : une assurance de biens fermée à l'action directe des créanciers », ss Civ. 2e, 14 oct. 2021, n° 19-24.728 et Civ. 2e, 10 mars 2022, n° 20-16.562, in R. Bigot, A. Cayol, D. Noguéro et Ph. Pierre, Panorama Droit des assurances mai 2021 – avril 2022</w:t></w:r></w:hyperlink></w:p><w:p><w:pPr/><w:hyperlink r:id="rId9" w:history="1"><w:r><w:rPr><w:color w:val="#410a8c"/><w:u w:val="single"/></w:rPr><w:t xml:space="preserve">Rodolphe Bigot</w:t></w:r></w:hyperlink></w:p><w:p><w:pPr/><w:r><w:rPr><w:i w:val="1"/><w:iCs w:val="1"/></w:rPr><w:t xml:space="preserve">Recueil Dalloz</w:t></w:r><w:r><w:rPr/><w:t xml:space="preserve">, 2022, 22, p. 1120</w:t></w:r></w:p><w:p><w:pPr/><w:r><w:rPr/><w:t xml:space="preserve">Article dans une revue</w:t></w:r></w:p><w:p><w:pPr/><w:hyperlink r:id="rId130" w:history="1"><w:r><w:rPr><w:color w:val="#410a8c"/><w:u w:val="single"/></w:rPr><w:t xml:space="preserve">hal-04173812v1</w:t></w:r></w:hyperlink></w:p></w:tc></w:tr><w:tr><w:trPr/><w:tc><w:tcPr><w:noWrap/></w:tcPr><w:p><w:pPr><w:spacing w:after="200"/></w:pPr><w:hyperlink r:id="rId131" w:history="1"><w:r><w:rPr><w:color w:val="1e198e"/><w:b w:val="1"/><w:bCs w:val="1"/><w:u w:val="single"/></w:rPr><w:t xml:space="preserve">Constitutionnalité de la prescription biennale du droit des assurances : une solution contestable et une motivation évanescente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2022</w:t></w:r></w:p><w:p><w:pPr/><w:r><w:rPr/><w:t xml:space="preserve">Article dans une revue</w:t></w:r></w:p><w:p><w:pPr/><w:hyperlink r:id="rId131" w:history="1"><w:r><w:rPr><w:color w:val="#410a8c"/><w:u w:val="single"/></w:rPr><w:t xml:space="preserve">hal-03527841v1</w:t></w:r></w:hyperlink></w:p></w:tc></w:tr><w:tr><w:trPr/><w:tc><w:tcPr><w:noWrap/></w:tcPr><w:p><w:pPr><w:spacing w:after="200"/></w:pPr><w:hyperlink r:id="rId132" w:history="1"><w:r><w:rPr><w:color w:val="1e198e"/><w:b w:val="1"/><w:bCs w:val="1"/><w:u w:val="single"/></w:rPr><w:t xml:space="preserve">Action directe : absence d’exigence d’une déclaration préalable du sinistre par la victime à son propre assureur, sous Civ. 2, 16 déc. 2021, F-B, n° 20-16.340</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2022</w:t></w:r></w:p><w:p><w:pPr/><w:r><w:rPr/><w:t xml:space="preserve">Article dans une revue</w:t></w:r></w:p><w:p><w:pPr/><w:hyperlink r:id="rId132" w:history="1"><w:r><w:rPr><w:color w:val="#410a8c"/><w:u w:val="single"/></w:rPr><w:t xml:space="preserve">hal-03527842v1</w:t></w:r></w:hyperlink></w:p></w:tc></w:tr><w:tr><w:trPr/><w:tc><w:tcPr><w:noWrap/></w:tcPr><w:p><w:pPr><w:spacing w:after="200"/></w:pPr><w:hyperlink r:id="rId133" w:history="1"><w:r><w:rPr><w:color w:val="1e198e"/><w:b w:val="1"/><w:bCs w:val="1"/><w:u w:val="single"/></w:rPr><w:t xml:space="preserve">Terrorisme : indemnisation des victimes par ricochet même en cas de survie de la victime directe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33" w:history="1"><w:r><w:rPr><w:color w:val="#410a8c"/><w:u w:val="single"/></w:rPr><w:t xml:space="preserve">hal-03879633v1</w:t></w:r></w:hyperlink></w:p></w:tc></w:tr><w:tr><w:trPr/><w:tc><w:tcPr><w:noWrap/></w:tcPr><w:p><w:pPr><w:spacing w:after="200"/></w:pPr><w:hyperlink r:id="rId134" w:history="1"><w:r><w:rPr><w:color w:val="1e198e"/><w:b w:val="1"/><w:bCs w:val="1"/><w:u w:val="single"/></w:rPr><w:t xml:space="preserve">Nous devons convaincre, par notre indépendance et notre compétence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r><w:rPr/><w:t xml:space="preserve">,</w:t></w:r><w:hyperlink r:id="rId135" w:history="1"><w:r><w:rPr><w:color w:val="#410a8c"/><w:u w:val="single"/></w:rPr><w:t xml:space="preserve">Arnaud Chneiweiss</w:t></w:r></w:hyperlink></w:p><w:p><w:pPr/><w:r><w:rPr><w:i w:val="1"/><w:iCs w:val="1"/></w:rPr><w:t xml:space="preserve">Dalloz Actualité</w:t></w:r><w:r><w:rPr/><w:t xml:space="preserve">, 2022, 4 p</w:t></w:r></w:p><w:p><w:pPr/><w:r><w:rPr/><w:t xml:space="preserve">Article dans une revue</w:t></w:r></w:p><w:p><w:pPr/><w:hyperlink r:id="rId134" w:history="1"><w:r><w:rPr><w:color w:val="#410a8c"/><w:u w:val="single"/></w:rPr><w:t xml:space="preserve">hal-04173821v1</w:t></w:r></w:hyperlink></w:p></w:tc></w:tr><w:tr><w:trPr/><w:tc><w:tcPr><w:noWrap/></w:tcPr><w:p><w:pPr><w:spacing w:after="200"/></w:pPr><w:hyperlink r:id="rId136" w:history="1"><w:r><w:rPr><w:color w:val="1e198e"/><w:b w:val="1"/><w:bCs w:val="1"/><w:u w:val="single"/></w:rPr><w:t xml:space="preserve">L’avocat, auxiliaire de justice : cinquante ans après</w:t></w:r></w:hyperlink></w:p><w:p><w:pPr/><w:hyperlink r:id="rId9" w:history="1"><w:r><w:rPr><w:color w:val="#410a8c"/><w:u w:val="single"/></w:rPr><w:t xml:space="preserve">Rodolphe Bigot</w:t></w:r></w:hyperlink><w:r><w:rPr/><w:t xml:space="preserve">,</w:t></w:r><w:hyperlink r:id="rId10" w:history="1"><w:r><w:rPr><w:color w:val="#410a8c"/><w:u w:val="single"/></w:rPr><w:t xml:space="preserve">Yves Avril</w:t></w:r></w:hyperlink></w:p><w:p><w:pPr/><w:r><w:rPr><w:i w:val="1"/><w:iCs w:val="1"/></w:rPr><w:t xml:space="preserve">Lexbase Avocats</w:t></w:r><w:r><w:rPr/><w:t xml:space="preserve">, 2022, 322</w:t></w:r></w:p><w:p><w:pPr/><w:r><w:rPr/><w:t xml:space="preserve">Article dans une revue</w:t></w:r></w:p><w:p><w:pPr/><w:hyperlink r:id="rId136" w:history="1"><w:r><w:rPr><w:color w:val="#410a8c"/><w:u w:val="single"/></w:rPr><w:t xml:space="preserve">hal-04618902v1</w:t></w:r></w:hyperlink></w:p></w:tc></w:tr><w:tr><w:trPr/><w:tc><w:tcPr><w:noWrap/></w:tcPr><w:p><w:pPr><w:spacing w:after="200"/></w:pPr><w:hyperlink r:id="rId137" w:history="1"><w:r><w:rPr><w:color w:val="1e198e"/><w:b w:val="1"/><w:bCs w:val="1"/><w:u w:val="single"/></w:rPr><w:t xml:space="preserve">La mesure des concessions réciproques dans les transactions, un retour d’expérience d’échantillonnage représentatif</w:t></w:r></w:hyperlink></w:p><w:p><w:pPr/><w:hyperlink r:id="rId9" w:history="1"><w:r><w:rPr><w:color w:val="#410a8c"/><w:u w:val="single"/></w:rPr><w:t xml:space="preserve">Rodolphe Bigot</w:t></w:r></w:hyperlink></w:p><w:p><w:pPr/><w:r><w:rPr><w:i w:val="1"/><w:iCs w:val="1"/></w:rPr><w:t xml:space="preserve">Jurimétrie - Revue de la mesure des phénomènes juridiques </w:t></w:r><w:r><w:rPr/><w:t xml:space="preserve">, 2022, 1, pp.211-220</w:t></w:r></w:p><w:p><w:pPr/><w:r><w:rPr/><w:t xml:space="preserve">Article dans une revue</w:t></w:r></w:p><w:p><w:pPr/><w:hyperlink r:id="rId137" w:history="1"><w:r><w:rPr><w:color w:val="#410a8c"/><w:u w:val="single"/></w:rPr><w:t xml:space="preserve">hal-04618788v1</w:t></w:r></w:hyperlink></w:p></w:tc></w:tr><w:tr><w:trPr/><w:tc><w:tcPr><w:noWrap/></w:tcPr><w:p><w:pPr><w:spacing w:after="200"/></w:pPr><w:hyperlink r:id="rId138" w:history="1"><w:r><w:rPr><w:color w:val="1e198e"/><w:b w:val="1"/><w:bCs w:val="1"/><w:u w:val="single"/></w:rPr><w:t xml:space="preserve">Chronique de droit des assurances - décembre 2022</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Lexbase Droit privé</w:t></w:r><w:r><w:rPr/><w:t xml:space="preserve">, 2022, 928, 8 p</w:t></w:r></w:p><w:p><w:pPr/><w:r><w:rPr/><w:t xml:space="preserve">Article dans une revue</w:t></w:r></w:p><w:p><w:pPr/><w:hyperlink r:id="rId138" w:history="1"><w:r><w:rPr><w:color w:val="#410a8c"/><w:u w:val="single"/></w:rPr><w:t xml:space="preserve">hal-03903169v1</w:t></w:r></w:hyperlink></w:p></w:tc></w:tr><w:tr><w:trPr/><w:tc><w:tcPr><w:noWrap/></w:tcPr><w:p><w:pPr><w:spacing w:after="200"/></w:pPr><w:hyperlink r:id="rId139" w:history="1"><w:r><w:rPr><w:color w:val="1e198e"/><w:b w:val="1"/><w:bCs w:val="1"/><w:u w:val="single"/></w:rPr><w:t xml:space="preserve">Immersion dans les abysses des exclusions de garantie : la clause &amp;quot;pratique non encadrée de la plongée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39" w:history="1"><w:r><w:rPr><w:color w:val="#410a8c"/><w:u w:val="single"/></w:rPr><w:t xml:space="preserve">hal-03776586v1</w:t></w:r></w:hyperlink></w:p></w:tc></w:tr><w:tr><w:trPr/><w:tc><w:tcPr><w:noWrap/></w:tcPr><w:p><w:pPr><w:spacing w:after="200"/></w:pPr><w:hyperlink r:id="rId140" w:history="1"><w:r><w:rPr><w:color w:val="1e198e"/><w:b w:val="1"/><w:bCs w:val="1"/><w:u w:val="single"/></w:rPr><w:t xml:space="preserve">Impropriété à la destination : risque sanitaire résultant d’odeurs nauséabondes</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40" w:history="1"><w:r><w:rPr><w:color w:val="#410a8c"/><w:u w:val="single"/></w:rPr><w:t xml:space="preserve">hal-03701185v1</w:t></w:r></w:hyperlink></w:p></w:tc></w:tr><w:tr><w:trPr/><w:tc><w:tcPr><w:noWrap/></w:tcPr><w:p><w:pPr><w:spacing w:after="200"/></w:pPr><w:hyperlink r:id="rId141" w:history="1"><w:r><w:rPr><w:color w:val="1e198e"/><w:b w:val="1"/><w:bCs w:val="1"/><w:u w:val="single"/></w:rPr><w:t xml:space="preserve">« Les montagnes russes de la faute inassurable : terminus ? », ss Civ. 2e, 20 janv. 2022, n° 20-13.245 et Civ. 2e, 10 mars 2022, n° 20-19.052, in R. Bigot, A. Cayol, D. Noguéro et Ph. Pierre, Panorama Droit des assurances mai 2021 – avril 2022</w:t></w:r></w:hyperlink></w:p><w:p><w:pPr/><w:hyperlink r:id="rId9" w:history="1"><w:r><w:rPr><w:color w:val="#410a8c"/><w:u w:val="single"/></w:rPr><w:t xml:space="preserve">Rodolphe Bigot</w:t></w:r></w:hyperlink></w:p><w:p><w:pPr/><w:r><w:rPr><w:i w:val="1"/><w:iCs w:val="1"/></w:rPr><w:t xml:space="preserve">Recueil Dalloz</w:t></w:r><w:r><w:rPr/><w:t xml:space="preserve">, 2022, 22, p. 1117</w:t></w:r></w:p><w:p><w:pPr/><w:r><w:rPr/><w:t xml:space="preserve">Article dans une revue</w:t></w:r></w:p><w:p><w:pPr/><w:hyperlink r:id="rId141" w:history="1"><w:r><w:rPr><w:color w:val="#410a8c"/><w:u w:val="single"/></w:rPr><w:t xml:space="preserve">hal-04173817v1</w:t></w:r></w:hyperlink></w:p></w:tc></w:tr><w:tr><w:trPr/><w:tc><w:tcPr><w:noWrap/></w:tcPr><w:p><w:pPr><w:spacing w:after="200"/></w:pPr><w:hyperlink r:id="rId142" w:history="1"><w:r><w:rPr><w:color w:val="1e198e"/><w:b w:val="1"/><w:bCs w:val="1"/><w:u w:val="single"/></w:rPr><w:t xml:space="preserve">« L'assureur dommages-ouvrage ne peut contester son engagement d'indemnisation que dans le délai de quatre-vingt-dix jours à compter de la réception de la déclaration de sinistre », ss Civ. 3e, 16 févr. 2022, n° 20-22.618, in R. Bigot, A. Cayol, D. Noguéro et Ph. Pierre, Panorama Droit des assurances mai 2021 – avril 2022</w:t></w:r></w:hyperlink></w:p><w:p><w:pPr/><w:hyperlink r:id="rId9" w:history="1"><w:r><w:rPr><w:color w:val="#410a8c"/><w:u w:val="single"/></w:rPr><w:t xml:space="preserve">Rodolphe Bigot</w:t></w:r></w:hyperlink></w:p><w:p><w:pPr/><w:r><w:rPr><w:i w:val="1"/><w:iCs w:val="1"/></w:rPr><w:t xml:space="preserve">Recueil Dalloz</w:t></w:r><w:r><w:rPr/><w:t xml:space="preserve">, 2022, 22, p. 1124</w:t></w:r></w:p><w:p><w:pPr/><w:r><w:rPr/><w:t xml:space="preserve">Article dans une revue</w:t></w:r></w:p><w:p><w:pPr/><w:hyperlink r:id="rId142" w:history="1"><w:r><w:rPr><w:color w:val="#410a8c"/><w:u w:val="single"/></w:rPr><w:t xml:space="preserve">hal-04173808v1</w:t></w:r></w:hyperlink></w:p></w:tc></w:tr><w:tr><w:trPr/><w:tc><w:tcPr><w:noWrap/></w:tcPr><w:p><w:pPr><w:spacing w:after="200"/></w:pPr><w:hyperlink r:id="rId143" w:history="1"><w:r><w:rPr><w:color w:val="1e198e"/><w:b w:val="1"/><w:bCs w:val="1"/><w:u w:val="single"/></w:rPr><w:t xml:space="preserve">Assurance emprunteur : de la déclaration du risque aux clauses d’exclusion de garantie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Gazette du Palais</w:t></w:r><w:r><w:rPr/><w:t xml:space="preserve">, 2022, 20, pp.63-65</w:t></w:r></w:p><w:p><w:pPr/><w:r><w:rPr/><w:t xml:space="preserve">Article dans une revue</w:t></w:r></w:p><w:p><w:pPr/><w:hyperlink r:id="rId143" w:history="1"><w:r><w:rPr><w:color w:val="#410a8c"/><w:u w:val="single"/></w:rPr><w:t xml:space="preserve">hal-03696065v1</w:t></w:r></w:hyperlink></w:p></w:tc></w:tr><w:tr><w:trPr/><w:tc><w:tcPr><w:noWrap/></w:tcPr><w:p><w:pPr><w:spacing w:after="200"/></w:pPr><w:hyperlink r:id="rId144" w:history="1"><w:r><w:rPr><w:color w:val="1e198e"/><w:b w:val="1"/><w:bCs w:val="1"/><w:u w:val="single"/></w:rPr><w:t xml:space="preserve">Retour sur la définition de la clause d'exclusion de garantie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AJDI. Actualité juridique Droit immobilier</w:t></w:r><w:r><w:rPr/><w:t xml:space="preserve">, 2022, 3, p. 192 à 193</w:t></w:r></w:p><w:p><w:pPr/><w:r><w:rPr/><w:t xml:space="preserve">Article dans une revue</w:t></w:r></w:p><w:p><w:pPr/><w:hyperlink r:id="rId144" w:history="1"><w:r><w:rPr><w:color w:val="#410a8c"/><w:u w:val="single"/></w:rPr><w:t xml:space="preserve">halshs-03614087v1</w:t></w:r></w:hyperlink></w:p></w:tc></w:tr><w:tr><w:trPr/><w:tc><w:tcPr><w:noWrap/></w:tcPr><w:p><w:pPr><w:spacing w:after="200"/></w:pPr><w:hyperlink r:id="rId145" w:history="1"><w:r><w:rPr><w:color w:val="1e198e"/><w:b w:val="1"/><w:bCs w:val="1"/><w:u w:val="single"/></w:rPr><w:t xml:space="preserve">Refus d’indemnisation par le FGTI du témoin d’un acte de terrorisme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45" w:history="1"><w:r><w:rPr><w:color w:val="#410a8c"/><w:u w:val="single"/></w:rPr><w:t xml:space="preserve">hal-03854306v1</w:t></w:r></w:hyperlink></w:p></w:tc></w:tr><w:tr><w:trPr/><w:tc><w:tcPr><w:noWrap/></w:tcPr><w:p><w:pPr><w:spacing w:after="200"/></w:pPr><w:hyperlink r:id="rId146" w:history="1"><w:r><w:rPr><w:color w:val="1e198e"/><w:b w:val="1"/><w:bCs w:val="1"/><w:u w:val="single"/></w:rPr><w:t xml:space="preserve">Refus de toute &amp;quot;contractualisation déformante&amp;quot; de l’article L. 113-9 du Code des assurances</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46" w:history="1"><w:r><w:rPr><w:color w:val="#410a8c"/><w:u w:val="single"/></w:rPr><w:t xml:space="preserve">hal-03695956v1</w:t></w:r></w:hyperlink></w:p></w:tc></w:tr><w:tr><w:trPr/><w:tc><w:tcPr><w:noWrap/></w:tcPr><w:p><w:pPr><w:spacing w:after="200"/></w:pPr><w:hyperlink r:id="rId147" w:history="1"><w:r><w:rPr><w:color w:val="1e198e"/><w:b w:val="1"/><w:bCs w:val="1"/><w:u w:val="single"/></w:rPr><w:t xml:space="preserve">Absence de mise en cause de l'assureur : indemnité de l'article L. 1142-15 du CSP à la charge de l'établissement de santé</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47" w:history="1"><w:r><w:rPr><w:color w:val="#410a8c"/><w:u w:val="single"/></w:rPr><w:t xml:space="preserve">hal-03590985v1</w:t></w:r></w:hyperlink></w:p></w:tc></w:tr><w:tr><w:trPr/><w:tc><w:tcPr><w:noWrap/></w:tcPr><w:p><w:pPr><w:spacing w:after="200"/></w:pPr><w:hyperlink r:id="rId148" w:history="1"><w:r><w:rPr><w:color w:val="1e198e"/><w:b w:val="1"/><w:bCs w:val="1"/><w:u w:val="single"/></w:rPr><w:t xml:space="preserve">[Pertes d'exploitation] Risque de pandémie, pertes d’exploitation et incertitudes des garanties assurantielles</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r><w:rPr/><w:t xml:space="preserve">,</w:t></w:r><w:hyperlink r:id="rId149" w:history="1"><w:r><w:rPr><w:color w:val="#410a8c"/><w:u w:val="single"/></w:rPr><w:t xml:space="preserve">Arthur Charpentier</w:t></w:r></w:hyperlink></w:p><w:p><w:pPr/><w:r><w:rPr><w:i w:val="1"/><w:iCs w:val="1"/></w:rPr><w:t xml:space="preserve">Responsabilité civile et assurances</w:t></w:r><w:r><w:rPr/><w:t xml:space="preserve">, 2022, 6 [étude 7], pp.13-17</w:t></w:r></w:p><w:p><w:pPr/><w:r><w:rPr/><w:t xml:space="preserve">Article dans une revue</w:t></w:r></w:p><w:p><w:pPr/><w:hyperlink r:id="rId148" w:history="1"><w:r><w:rPr><w:color w:val="#410a8c"/><w:u w:val="single"/></w:rPr><w:t xml:space="preserve">hal-03695974v1</w:t></w:r></w:hyperlink></w:p></w:tc></w:tr><w:tr><w:trPr/><w:tc><w:tcPr><w:noWrap/></w:tcPr><w:p><w:pPr><w:spacing w:after="200"/></w:pPr><w:hyperlink r:id="rId150" w:history="1"><w:r><w:rPr><w:color w:val="1e198e"/><w:b w:val="1"/><w:bCs w:val="1"/><w:u w:val="single"/></w:rPr><w:t xml:space="preserve">Droit des assurances (mai 2021 - avril 2022)</w:t></w:r></w:hyperlink></w:p><w:p><w:pPr/><w:hyperlink r:id="rId30" w:history="1"><w:r><w:rPr><w:color w:val="#410a8c"/><w:u w:val="single"/></w:rPr><w:t xml:space="preserve">Amandine Cayol</w:t></w:r></w:hyperlink><w:r><w:rPr/><w:t xml:space="preserve">,</w:t></w:r><w:hyperlink r:id="rId32" w:history="1"><w:r><w:rPr><w:color w:val="#410a8c"/><w:u w:val="single"/></w:rPr><w:t xml:space="preserve">David Noguéro</w:t></w:r></w:hyperlink><w:r><w:rPr/><w:t xml:space="preserve">,</w:t></w:r><w:hyperlink r:id="rId9" w:history="1"><w:r><w:rPr><w:color w:val="#410a8c"/><w:u w:val="single"/></w:rPr><w:t xml:space="preserve">Rodolphe Bigot</w:t></w:r></w:hyperlink><w:r><w:rPr/><w:t xml:space="preserve">,</w:t></w:r><w:hyperlink r:id="rId151" w:history="1"><w:r><w:rPr><w:color w:val="#410a8c"/><w:u w:val="single"/></w:rPr><w:t xml:space="preserve">Philippe Pierre</w:t></w:r></w:hyperlink></w:p><w:p><w:pPr/><w:r><w:rPr><w:i w:val="1"/><w:iCs w:val="1"/></w:rPr><w:t xml:space="preserve">Recueil Dalloz</w:t></w:r><w:r><w:rPr/><w:t xml:space="preserve">, 2022, pp.1117-1130</w:t></w:r></w:p><w:p><w:pPr/><w:r><w:rPr/><w:t xml:space="preserve">Article dans une revue</w:t></w:r></w:p><w:p><w:pPr/><w:hyperlink r:id="rId150" w:history="1"><w:r><w:rPr><w:color w:val="#410a8c"/><w:u w:val="single"/></w:rPr><w:t xml:space="preserve">hal-03696090v1</w:t></w:r></w:hyperlink></w:p></w:tc></w:tr><w:tr><w:trPr/><w:tc><w:tcPr><w:noWrap/></w:tcPr><w:p><w:pPr><w:spacing w:after="200"/></w:pPr><w:hyperlink r:id="rId152" w:history="1"><w:r><w:rPr><w:color w:val="1e198e"/><w:b w:val="1"/><w:bCs w:val="1"/><w:u w:val="single"/></w:rPr><w:t xml:space="preserve">Troubles anormaux du voisinage : responsabilité de plein droit du propriétaire actuel</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2022, 4 p</w:t></w:r></w:p><w:p><w:pPr/><w:r><w:rPr/><w:t xml:space="preserve">Article dans une revue</w:t></w:r></w:p><w:p><w:pPr/><w:hyperlink r:id="rId152" w:history="1"><w:r><w:rPr><w:color w:val="#410a8c"/><w:u w:val="single"/></w:rPr><w:t xml:space="preserve">hal-03644543v1</w:t></w:r></w:hyperlink></w:p></w:tc></w:tr><w:tr><w:trPr/><w:tc><w:tcPr><w:noWrap/></w:tcPr><w:p><w:pPr><w:spacing w:after="200"/></w:pPr><w:hyperlink r:id="rId153" w:history="1"><w:r><w:rPr><w:color w:val="1e198e"/><w:b w:val="1"/><w:bCs w:val="1"/><w:u w:val="single"/></w:rPr><w:t xml:space="preserve">Vers une stabilisation de la définition de la faute dolosive ?</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Bulletin juridique des assurances</w:t></w:r><w:r><w:rPr/><w:t xml:space="preserve">, 2022, 80</w:t></w:r></w:p><w:p><w:pPr/><w:r><w:rPr/><w:t xml:space="preserve">Article dans une revue</w:t></w:r></w:p><w:p><w:pPr/><w:hyperlink r:id="rId153" w:history="1"><w:r><w:rPr><w:color w:val="#410a8c"/><w:u w:val="single"/></w:rPr><w:t xml:space="preserve">hal-03656743v1</w:t></w:r></w:hyperlink></w:p></w:tc></w:tr><w:tr><w:trPr/><w:tc><w:tcPr><w:noWrap/></w:tcPr><w:p><w:pPr><w:spacing w:after="200"/></w:pPr><w:hyperlink r:id="rId154" w:history="1"><w:r><w:rPr><w:color w:val="1e198e"/><w:b w:val="1"/><w:bCs w:val="1"/><w:u w:val="single"/></w:rPr><w:t xml:space="preserve">Petit hommage à un grand juriste de l’assurance : Hubert Groutel (1935-2022)</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2022, 1 p</w:t></w:r></w:p><w:p><w:pPr/><w:r><w:rPr/><w:t xml:space="preserve">Article dans une revue</w:t></w:r></w:p><w:p><w:pPr/><w:hyperlink r:id="rId154" w:history="1"><w:r><w:rPr><w:color w:val="#410a8c"/><w:u w:val="single"/></w:rPr><w:t xml:space="preserve">hal-04173823v1</w:t></w:r></w:hyperlink></w:p></w:tc></w:tr><w:tr><w:trPr/><w:tc><w:tcPr><w:noWrap/></w:tcPr><w:p><w:pPr><w:spacing w:after="200"/></w:pPr><w:hyperlink r:id="rId155" w:history="1"><w:r><w:rPr><w:color w:val="1e198e"/><w:b w:val="1"/><w:bCs w:val="1"/><w:u w:val="single"/></w:rPr><w:t xml:space="preserve">Commission des sanctions de l'ACPR : des sanctions à géométrie variable en assurance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2022, 6 p</w:t></w:r></w:p><w:p><w:pPr/><w:r><w:rPr/><w:t xml:space="preserve">Article dans une revue</w:t></w:r></w:p><w:p><w:pPr/><w:hyperlink r:id="rId155" w:history="1"><w:r><w:rPr><w:color w:val="#410a8c"/><w:u w:val="single"/></w:rPr><w:t xml:space="preserve">hal-03714472v1</w:t></w:r></w:hyperlink></w:p></w:tc></w:tr><w:tr><w:trPr/><w:tc><w:tcPr><w:noWrap/></w:tcPr><w:p><w:pPr><w:spacing w:after="200"/></w:pPr><w:hyperlink r:id="rId156" w:history="1"><w:r><w:rPr><w:color w:val="1e198e"/><w:b w:val="1"/><w:bCs w:val="1"/><w:u w:val="single"/></w:rPr><w:t xml:space="preserve">Qu’est-ce que l’assurance ? Interview d’un économiste de l’assurance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r><w:rPr/><w:t xml:space="preserve">,</w:t></w:r><w:hyperlink r:id="rId149" w:history="1"><w:r><w:rPr><w:color w:val="#410a8c"/><w:u w:val="single"/></w:rPr><w:t xml:space="preserve">Arthur Charpentier</w:t></w:r></w:hyperlink></w:p><w:p><w:pPr/><w:r><w:rPr><w:i w:val="1"/><w:iCs w:val="1"/></w:rPr><w:t xml:space="preserve">Dalloz Actualité</w:t></w:r><w:r><w:rPr/><w:t xml:space="preserve">, 2022, 2 p</w:t></w:r></w:p><w:p><w:pPr/><w:r><w:rPr/><w:t xml:space="preserve">Article dans une revue</w:t></w:r></w:p><w:p><w:pPr/><w:hyperlink r:id="rId156" w:history="1"><w:r><w:rPr><w:color w:val="#410a8c"/><w:u w:val="single"/></w:rPr><w:t xml:space="preserve">hal-04173828v1</w:t></w:r></w:hyperlink></w:p></w:tc></w:tr><w:tr><w:trPr/><w:tc><w:tcPr><w:noWrap/></w:tcPr><w:p><w:pPr><w:spacing w:after="200"/></w:pPr><w:hyperlink r:id="rId157" w:history="1"><w:r><w:rPr><w:color w:val="1e198e"/><w:b w:val="1"/><w:bCs w:val="1"/><w:u w:val="single"/></w:rPr><w:t xml:space="preserve">Assurance dommage ouvrage : caractère définitif de l'engagement d'indemnisation pris par l'assureur après expiration du délai de 90 jours</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57" w:history="1"><w:r><w:rPr><w:color w:val="#410a8c"/><w:u w:val="single"/></w:rPr><w:t xml:space="preserve">hal-03603722v1</w:t></w:r></w:hyperlink></w:p></w:tc></w:tr><w:tr><w:trPr/><w:tc><w:tcPr><w:noWrap/></w:tcPr><w:p><w:pPr><w:spacing w:after="200"/></w:pPr><w:hyperlink r:id="rId158" w:history="1"><w:r><w:rPr><w:color w:val="1e198e"/><w:b w:val="1"/><w:bCs w:val="1"/><w:u w:val="single"/></w:rPr><w:t xml:space="preserve">Chronique de droit des assurances - Juillet 2022</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Lexbase Droit privé</w:t></w:r><w:r><w:rPr/><w:t xml:space="preserve">, 2022</w:t></w:r></w:p><w:p><w:pPr/><w:r><w:rPr/><w:t xml:space="preserve">Article dans une revue</w:t></w:r></w:p><w:p><w:pPr/><w:hyperlink r:id="rId158" w:history="1"><w:r><w:rPr><w:color w:val="#410a8c"/><w:u w:val="single"/></w:rPr><w:t xml:space="preserve">hal-03741644v1</w:t></w:r></w:hyperlink></w:p></w:tc></w:tr><w:tr><w:trPr/><w:tc><w:tcPr><w:noWrap/></w:tcPr><w:p><w:pPr><w:spacing w:after="200"/></w:pPr><w:hyperlink r:id="rId159" w:history="1"><w:r><w:rPr><w:color w:val="1e198e"/><w:b w:val="1"/><w:bCs w:val="1"/><w:u w:val="single"/></w:rPr><w:t xml:space="preserve">Utiles rappels sur la garantie de la responsabilité civile du dépositaire ne respectant pas ses obligations légales</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Bulletin juridique des assurances</w:t></w:r><w:r><w:rPr/><w:t xml:space="preserve">, 2022, 83, [5 p.]</w:t></w:r></w:p><w:p><w:pPr/><w:r><w:rPr/><w:t xml:space="preserve">Article dans une revue</w:t></w:r></w:p><w:p><w:pPr/><w:hyperlink r:id="rId159" w:history="1"><w:r><w:rPr><w:color w:val="#410a8c"/><w:u w:val="single"/></w:rPr><w:t xml:space="preserve">hal-03936051v1</w:t></w:r></w:hyperlink></w:p></w:tc></w:tr><w:tr><w:trPr/><w:tc><w:tcPr><w:noWrap/></w:tcPr><w:p><w:pPr><w:spacing w:after="200"/></w:pPr><w:hyperlink r:id="rId160" w:history="1"><w:r><w:rPr><w:color w:val="1e198e"/><w:b w:val="1"/><w:bCs w:val="1"/><w:u w:val="single"/></w:rPr><w:t xml:space="preserve">Chronique de droit des assurances - décembre 2021</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Lexbase Droit privé</w:t></w:r><w:r><w:rPr/><w:t xml:space="preserve">, 2021, 888</w:t></w:r></w:p><w:p><w:pPr/><w:r><w:rPr/><w:t xml:space="preserve">Article dans une revue</w:t></w:r></w:p><w:p><w:pPr/><w:hyperlink r:id="rId160" w:history="1"><w:r><w:rPr><w:color w:val="#410a8c"/><w:u w:val="single"/></w:rPr><w:t xml:space="preserve">hal-03516573v1</w:t></w:r></w:hyperlink></w:p></w:tc></w:tr><w:tr><w:trPr/><w:tc><w:tcPr><w:noWrap/></w:tcPr><w:p><w:pPr><w:spacing w:after="200"/></w:pPr><w:hyperlink r:id="rId161" w:history="1"><w:r><w:rPr><w:color w:val="1e198e"/><w:b w:val="1"/><w:bCs w:val="1"/><w:u w:val="single"/></w:rPr><w:t xml:space="preserve">Accident causé par un VTAM soumis à l’obligation d’assurance : possibilité pour le tiers responsable d’opposer le PAOS à la Caisse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61" w:history="1"><w:r><w:rPr><w:color w:val="#410a8c"/><w:u w:val="single"/></w:rPr><w:t xml:space="preserve">hal-03527805v1</w:t></w:r></w:hyperlink></w:p></w:tc></w:tr><w:tr><w:trPr/><w:tc><w:tcPr><w:noWrap/></w:tcPr><w:p><w:pPr><w:spacing w:after="200"/></w:pPr><w:hyperlink r:id="rId162" w:history="1"><w:r><w:rPr><w:color w:val="1e198e"/><w:b w:val="1"/><w:bCs w:val="1"/><w:u w:val="single"/></w:rPr><w:t xml:space="preserve">La Cour de cassation imperméable à la clause d'exclusion &amp;quot;défauts d'étanchéité</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62" w:history="1"><w:r><w:rPr><w:color w:val="#410a8c"/><w:u w:val="single"/></w:rPr><w:t xml:space="preserve">hal-03527803v1</w:t></w:r></w:hyperlink></w:p></w:tc></w:tr><w:tr><w:trPr/><w:tc><w:tcPr><w:noWrap/></w:tcPr><w:p><w:pPr><w:spacing w:after="200"/></w:pPr><w:hyperlink r:id="rId163" w:history="1"><w:r><w:rPr><w:color w:val="1e198e"/><w:b w:val="1"/><w:bCs w:val="1"/><w:u w:val="single"/></w:rPr><w:t xml:space="preserve">Assurance-vie : note d’information incomplète et prorogation du délai de renonciation</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63" w:history="1"><w:r><w:rPr><w:color w:val="#410a8c"/><w:u w:val="single"/></w:rPr><w:t xml:space="preserve">hal-03366881v1</w:t></w:r></w:hyperlink></w:p></w:tc></w:tr><w:tr><w:trPr/><w:tc><w:tcPr><w:noWrap/></w:tcPr><w:p><w:pPr><w:spacing w:after="200"/></w:pPr><w:hyperlink r:id="rId164" w:history="1"><w:r><w:rPr><w:color w:val="1e198e"/><w:b w:val="1"/><w:bCs w:val="1"/><w:u w:val="single"/></w:rPr><w:t xml:space="preserve">Précisions sur l’assurance automobile obligatoire au sein de l’Union européenne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64" w:history="1"><w:r><w:rPr><w:color w:val="#410a8c"/><w:u w:val="single"/></w:rPr><w:t xml:space="preserve">hal-03366875v1</w:t></w:r></w:hyperlink></w:p></w:tc></w:tr><w:tr><w:trPr/><w:tc><w:tcPr><w:noWrap/></w:tcPr><w:p><w:pPr><w:spacing w:after="200"/></w:pPr><w:hyperlink r:id="rId165" w:history="1"><w:r><w:rPr><w:color w:val="1e198e"/><w:b w:val="1"/><w:bCs w:val="1"/><w:u w:val="single"/></w:rPr><w:t xml:space="preserve">Standard humain ou standardisation algorithmique de l’évaluation du dommage corporel ?</w:t></w:r></w:hyperlink></w:p><w:p><w:pPr/><w:hyperlink r:id="rId9" w:history="1"><w:r><w:rPr><w:color w:val="#410a8c"/><w:u w:val="single"/></w:rPr><w:t xml:space="preserve">Rodolphe Bigot</w:t></w:r></w:hyperlink><w:r><w:rPr/><w:t xml:space="preserve">,</w:t></w:r><w:hyperlink r:id="rId39" w:history="1"><w:r><w:rPr><w:color w:val="#410a8c"/><w:u w:val="single"/></w:rPr><w:t xml:space="preserve">Eugénie Petitprez</w:t></w:r></w:hyperlink></w:p><w:p><w:pPr/><w:r><w:rPr><w:i w:val="1"/><w:iCs w:val="1"/></w:rPr><w:t xml:space="preserve">Lexbase Avocats</w:t></w:r><w:r><w:rPr/><w:t xml:space="preserve">, 2021</w:t></w:r></w:p><w:p><w:pPr/><w:r><w:rPr/><w:t xml:space="preserve">Article dans une revue</w:t></w:r></w:p><w:p><w:pPr/><w:hyperlink r:id="rId165" w:history="1"><w:r><w:rPr><w:color w:val="#410a8c"/><w:u w:val="single"/></w:rPr><w:t xml:space="preserve">hal-03368556v1</w:t></w:r></w:hyperlink></w:p></w:tc></w:tr><w:tr><w:trPr/><w:tc><w:tcPr><w:noWrap/></w:tcPr><w:p><w:pPr><w:spacing w:after="200"/></w:pPr><w:hyperlink r:id="rId166" w:history="1"><w:r><w:rPr><w:color w:val="1e198e"/><w:b w:val="1"/><w:bCs w:val="1"/><w:u w:val="single"/></w:rPr><w:t xml:space="preserve">Caractères très apparents : de la nécessité d'attirer spécialement l'attention de l'assuré</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 5 p</w:t></w:r></w:p><w:p><w:pPr/><w:r><w:rPr/><w:t xml:space="preserve">Article dans une revue</w:t></w:r></w:p><w:p><w:pPr/><w:hyperlink r:id="rId166" w:history="1"><w:r><w:rPr><w:color w:val="#410a8c"/><w:u w:val="single"/></w:rPr><w:t xml:space="preserve">hal-03400227v1</w:t></w:r></w:hyperlink></w:p></w:tc></w:tr><w:tr><w:trPr/><w:tc><w:tcPr><w:noWrap/></w:tcPr><w:p><w:pPr><w:spacing w:after="200"/></w:pPr><w:hyperlink r:id="rId167" w:history="1"><w:r><w:rPr><w:color w:val="1e198e"/><w:b w:val="1"/><w:bCs w:val="1"/><w:u w:val="single"/></w:rPr><w:t xml:space="preserve">Conformité du délai de 6 mois sous peine de déchéance pour saisir le FGAO en cas de dommages matériels : un départ manqué de la SNCF, sous Civ. 2, 10 nov. 2021, n° 19-22.949</w:t></w:r></w:hyperlink></w:p><w:p><w:pPr/><w:hyperlink r:id="rId9" w:history="1"><w:r><w:rPr><w:color w:val="#410a8c"/><w:u w:val="single"/></w:rPr><w:t xml:space="preserve">Rodolphe Bigot</w:t></w:r></w:hyperlink><w:r><w:rPr/><w:t xml:space="preserve">,</w:t></w:r><w:hyperlink r:id="rId168" w:history="1"><w:r><w:rPr><w:color w:val="#410a8c"/><w:u w:val="single"/></w:rPr><w:t xml:space="preserve">Myriam Erritouni</w:t></w:r></w:hyperlink></w:p><w:p><w:pPr/><w:r><w:rPr><w:i w:val="1"/><w:iCs w:val="1"/></w:rPr><w:t xml:space="preserve">Bulletin juridique des assurances</w:t></w:r><w:r><w:rPr/><w:t xml:space="preserve">, 2021</w:t></w:r></w:p><w:p><w:pPr/><w:r><w:rPr/><w:t xml:space="preserve">Article dans une revue</w:t></w:r></w:p><w:p><w:pPr/><w:hyperlink r:id="rId167" w:history="1"><w:r><w:rPr><w:color w:val="#410a8c"/><w:u w:val="single"/></w:rPr><w:t xml:space="preserve">hal-03527845v1</w:t></w:r></w:hyperlink></w:p></w:tc></w:tr><w:tr><w:trPr/><w:tc><w:tcPr><w:noWrap/></w:tcPr><w:p><w:pPr><w:spacing w:after="200"/></w:pPr><w:hyperlink r:id="rId169" w:history="1"><w:r><w:rPr><w:color w:val="1e198e"/><w:b w:val="1"/><w:bCs w:val="1"/><w:u w:val="single"/></w:rPr><w:t xml:space="preserve">Assurance : offre d’indemnisation cinq mois après consolidation même en présence d’une contestation quant à sa date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69" w:history="1"><w:r><w:rPr><w:color w:val="#410a8c"/><w:u w:val="single"/></w:rPr><w:t xml:space="preserve">hal-03368561v1</w:t></w:r></w:hyperlink></w:p></w:tc></w:tr><w:tr><w:trPr/><w:tc><w:tcPr><w:noWrap/></w:tcPr><w:p><w:pPr><w:spacing w:after="200"/></w:pPr><w:hyperlink r:id="rId170" w:history="1"><w:r><w:rPr><w:color w:val="1e198e"/><w:b w:val="1"/><w:bCs w:val="1"/><w:u w:val="single"/></w:rPr><w:t xml:space="preserve">L’aléa absent au jour de la souscription d’un contrat d’assurance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70" w:history="1"><w:r><w:rPr><w:color w:val="#410a8c"/><w:u w:val="single"/></w:rPr><w:t xml:space="preserve">hal-03366876v1</w:t></w:r></w:hyperlink></w:p></w:tc></w:tr><w:tr><w:trPr/><w:tc><w:tcPr><w:noWrap/></w:tcPr><w:p><w:pPr><w:spacing w:after="200"/></w:pPr><w:hyperlink r:id="rId171" w:history="1"><w:r><w:rPr><w:color w:val="1e198e"/><w:b w:val="1"/><w:bCs w:val="1"/><w:u w:val="single"/></w:rPr><w:t xml:space="preserve">« Les conditions de l’assurance de non-représentation des fonds par l’avocat », sous Civ. 1, 8 sept. 2021, n° 19-25.760</w:t></w:r></w:hyperlink></w:p><w:p><w:pPr/><w:hyperlink r:id="rId9" w:history="1"><w:r><w:rPr><w:color w:val="#410a8c"/><w:u w:val="single"/></w:rPr><w:t xml:space="preserve">Rodolphe Bigot</w:t></w:r></w:hyperlink><w:r><w:rPr/><w:t xml:space="preserve">,</w:t></w:r><w:hyperlink r:id="rId172" w:history="1"><w:r><w:rPr><w:color w:val="#410a8c"/><w:u w:val="single"/></w:rPr><w:t xml:space="preserve">Marie-Julie Loyer-Lemercier</w:t></w:r></w:hyperlink></w:p><w:p><w:pPr/><w:r><w:rPr><w:i w:val="1"/><w:iCs w:val="1"/></w:rPr><w:t xml:space="preserve">Lexbase Avocats</w:t></w:r><w:r><w:rPr/><w:t xml:space="preserve">, 2021</w:t></w:r></w:p><w:p><w:pPr/><w:r><w:rPr/><w:t xml:space="preserve">Article dans une revue</w:t></w:r></w:p><w:p><w:pPr/><w:hyperlink r:id="rId171" w:history="1"><w:r><w:rPr><w:color w:val="#410a8c"/><w:u w:val="single"/></w:rPr><w:t xml:space="preserve">hal-03372529v1</w:t></w:r></w:hyperlink></w:p></w:tc></w:tr><w:tr><w:trPr/><w:tc><w:tcPr><w:noWrap/></w:tcPr><w:p><w:pPr><w:spacing w:after="200"/></w:pPr><w:hyperlink r:id="rId173" w:history="1"><w:r><w:rPr><w:color w:val="1e198e"/><w:b w:val="1"/><w:bCs w:val="1"/><w:u w:val="single"/></w:rPr><w:t xml:space="preserve">Conception de la faute intentionnelle : l’âne incendiaire ou l’âme incendiaire ?</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73" w:history="1"><w:r><w:rPr><w:color w:val="#410a8c"/><w:u w:val="single"/></w:rPr><w:t xml:space="preserve">hal-03366865v1</w:t></w:r></w:hyperlink></w:p></w:tc></w:tr><w:tr><w:trPr/><w:tc><w:tcPr><w:noWrap/></w:tcPr><w:p><w:pPr><w:spacing w:after="200"/></w:pPr><w:hyperlink r:id="rId174" w:history="1"><w:r><w:rPr><w:color w:val="1e198e"/><w:b w:val="1"/><w:bCs w:val="1"/><w:u w:val="single"/></w:rPr><w:t xml:space="preserve">Pertes d’exploitation : condamnation de l’assureur pour résistance abusive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74" w:history="1"><w:r><w:rPr><w:color w:val="#410a8c"/><w:u w:val="single"/></w:rPr><w:t xml:space="preserve">hal-03368547v1</w:t></w:r></w:hyperlink></w:p></w:tc></w:tr><w:tr><w:trPr/><w:tc><w:tcPr><w:noWrap/></w:tcPr><w:p><w:pPr><w:spacing w:after="200"/></w:pPr><w:hyperlink r:id="rId175" w:history="1"><w:r><w:rPr><w:color w:val="1e198e"/><w:b w:val="1"/><w:bCs w:val="1"/><w:u w:val="single"/></w:rPr><w:t xml:space="preserve">Le principe de délicatesse de l'avocat</w:t></w:r></w:hyperlink></w:p><w:p><w:pPr/><w:hyperlink r:id="rId9" w:history="1"><w:r><w:rPr><w:color w:val="#410a8c"/><w:u w:val="single"/></w:rPr><w:t xml:space="preserve">Rodolphe Bigot</w:t></w:r></w:hyperlink><w:r><w:rPr/><w:t xml:space="preserve">,</w:t></w:r><w:hyperlink r:id="rId176" w:history="1"><w:r><w:rPr><w:color w:val="#410a8c"/><w:u w:val="single"/></w:rPr><w:t xml:space="preserve">Christophe Quézel-Ambrunaz</w:t></w:r></w:hyperlink></w:p><w:p><w:pPr/><w:r><w:rPr><w:i w:val="1"/><w:iCs w:val="1"/></w:rPr><w:t xml:space="preserve">LEXBASE</w:t></w:r><w:r><w:rPr/><w:t xml:space="preserve">, 2021, Lexbase avocats, 313, pp.N6978BY4</w:t></w:r></w:p><w:p><w:pPr/><w:r><w:rPr/><w:t xml:space="preserve">Article dans une revue</w:t></w:r></w:p><w:p><w:pPr/><w:hyperlink r:id="rId175" w:history="1"><w:r><w:rPr><w:color w:val="#410a8c"/><w:u w:val="single"/></w:rPr><w:t xml:space="preserve">halshs-03188840v1</w:t></w:r></w:hyperlink></w:p></w:tc></w:tr><w:tr><w:trPr/><w:tc><w:tcPr><w:noWrap/></w:tcPr><w:p><w:pPr><w:spacing w:after="200"/></w:pPr><w:hyperlink r:id="rId177" w:history="1"><w:r><w:rPr><w:color w:val="1e198e"/><w:b w:val="1"/><w:bCs w:val="1"/><w:u w:val="single"/></w:rPr><w:t xml:space="preserve">Application exclusive de l’article L. 113-10 du code des assurances dont le mécanisme de sanction est repris en substance dans la police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77" w:history="1"><w:r><w:rPr><w:color w:val="#410a8c"/><w:u w:val="single"/></w:rPr><w:t xml:space="preserve">hal-03368564v1</w:t></w:r></w:hyperlink></w:p></w:tc></w:tr><w:tr><w:trPr/><w:tc><w:tcPr><w:noWrap/></w:tcPr><w:p><w:pPr><w:spacing w:after="200"/></w:pPr><w:hyperlink r:id="rId178" w:history="1"><w:r><w:rPr><w:color w:val="1e198e"/><w:b w:val="1"/><w:bCs w:val="1"/><w:u w:val="single"/></w:rPr><w:t xml:space="preserve">Inopposabilité à l’assuré de la clause de déchéance imposant une déclaration du sinistre dans un délai inférieur à cinq jours</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78" w:history="1"><w:r><w:rPr><w:color w:val="#410a8c"/><w:u w:val="single"/></w:rPr><w:t xml:space="preserve">hal-03368551v1</w:t></w:r></w:hyperlink></w:p></w:tc></w:tr><w:tr><w:trPr/><w:tc><w:tcPr><w:noWrap/></w:tcPr><w:p><w:pPr><w:spacing w:after="200"/></w:pPr><w:hyperlink r:id="rId179" w:history="1"><w:r><w:rPr><w:color w:val="1e198e"/><w:b w:val="1"/><w:bCs w:val="1"/><w:u w:val="single"/></w:rPr><w:t xml:space="preserve">Codébiteurs solidaires : inopposabilité des exceptions personnelles aux autres codébiteurs</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79" w:history="1"><w:r><w:rPr><w:color w:val="#410a8c"/><w:u w:val="single"/></w:rPr><w:t xml:space="preserve">hal-03366873v1</w:t></w:r></w:hyperlink></w:p></w:tc></w:tr><w:tr><w:trPr/><w:tc><w:tcPr><w:noWrap/></w:tcPr><w:p><w:pPr><w:spacing w:after="200"/></w:pPr><w:hyperlink r:id="rId180" w:history="1"><w:r><w:rPr><w:color w:val="1e198e"/><w:b w:val="1"/><w:bCs w:val="1"/><w:u w:val="single"/></w:rPr><w:t xml:space="preserve">Prescription décennale pour le bénéficiaire non-souscripteur d’une assurance-vie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0" w:history="1"><w:r><w:rPr><w:color w:val="#410a8c"/><w:u w:val="single"/></w:rPr><w:t xml:space="preserve">hal-03366864v1</w:t></w:r></w:hyperlink></w:p></w:tc></w:tr><w:tr><w:trPr/><w:tc><w:tcPr><w:noWrap/></w:tcPr><w:p><w:pPr><w:spacing w:after="200"/></w:pPr><w:hyperlink r:id="rId181" w:history="1"><w:r><w:rPr><w:color w:val="1e198e"/><w:b w:val="1"/><w:bCs w:val="1"/><w:u w:val="single"/></w:rPr><w:t xml:space="preserve">Limite de responsabilité du propriétaire d’un navire de plaisance : consécration du cumul des plafonds</w:t></w:r></w:hyperlink></w:p><w:p><w:pPr/><w:hyperlink r:id="rId9" w:history="1"><w:r><w:rPr><w:color w:val="#410a8c"/><w:u w:val="single"/></w:rPr><w:t xml:space="preserve">Rodolphe Bigot</w:t></w:r></w:hyperlink></w:p><w:p><w:pPr/><w:r><w:rPr><w:i w:val="1"/><w:iCs w:val="1"/></w:rPr><w:t xml:space="preserve">Dalloz Actualité</w:t></w:r><w:r><w:rPr/><w:t xml:space="preserve">, 2021</w:t></w:r></w:p><w:p><w:pPr/><w:r><w:rPr/><w:t xml:space="preserve">Article dans une revue</w:t></w:r></w:p><w:p><w:pPr/><w:hyperlink r:id="rId181" w:history="1"><w:r><w:rPr><w:color w:val="#410a8c"/><w:u w:val="single"/></w:rPr><w:t xml:space="preserve">hal-03366879v1</w:t></w:r></w:hyperlink></w:p></w:tc></w:tr><w:tr><w:trPr/><w:tc><w:tcPr><w:noWrap/></w:tcPr><w:p><w:pPr><w:spacing w:after="200"/></w:pPr><w:hyperlink r:id="rId182" w:history="1"><w:r><w:rPr><w:color w:val="1e198e"/><w:b w:val="1"/><w:bCs w:val="1"/><w:u w:val="single"/></w:rPr><w:t xml:space="preserve">Les assureurs se cassent les dents sur la clause d’exclusion &amp;quot;mal de dos</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2" w:history="1"><w:r><w:rPr><w:color w:val="#410a8c"/><w:u w:val="single"/></w:rPr><w:t xml:space="preserve">hal-03366872v1</w:t></w:r></w:hyperlink></w:p></w:tc></w:tr><w:tr><w:trPr/><w:tc><w:tcPr><w:noWrap/></w:tcPr><w:p><w:pPr><w:spacing w:after="200"/></w:pPr><w:hyperlink r:id="rId183" w:history="1"><w:r><w:rPr><w:color w:val="1e198e"/><w:b w:val="1"/><w:bCs w:val="1"/><w:u w:val="single"/></w:rPr><w:t xml:space="preserve">« L’impossible action directe en assurance de non-représentation des fonds », sous Civ. 2e, 14 oct. 2021, F-P, n° 19-24.728</w:t></w:r></w:hyperlink></w:p><w:p><w:pPr/><w:hyperlink r:id="rId9" w:history="1"><w:r><w:rPr><w:color w:val="#410a8c"/><w:u w:val="single"/></w:rPr><w:t xml:space="preserve">Rodolphe Bigot</w:t></w:r></w:hyperlink></w:p><w:p><w:pPr/><w:r><w:rPr><w:i w:val="1"/><w:iCs w:val="1"/></w:rPr><w:t xml:space="preserve">Dalloz Actualité</w:t></w:r><w:r><w:rPr/><w:t xml:space="preserve">, 2021</w:t></w:r></w:p><w:p><w:pPr/><w:r><w:rPr/><w:t xml:space="preserve">Article dans une revue</w:t></w:r></w:p><w:p><w:pPr/><w:hyperlink r:id="rId183" w:history="1"><w:r><w:rPr><w:color w:val="#410a8c"/><w:u w:val="single"/></w:rPr><w:t xml:space="preserve">hal-03410374v1</w:t></w:r></w:hyperlink></w:p></w:tc></w:tr><w:tr><w:trPr/><w:tc><w:tcPr><w:noWrap/></w:tcPr><w:p><w:pPr><w:spacing w:after="200"/></w:pPr><w:hyperlink r:id="rId184" w:history="1"><w:r><w:rPr><w:color w:val="1e198e"/><w:b w:val="1"/><w:bCs w:val="1"/><w:u w:val="single"/></w:rPr><w:t xml:space="preserve">« Poème éditorial de rentrée »</w:t></w:r></w:hyperlink></w:p><w:p><w:pPr/><w:hyperlink r:id="rId9" w:history="1"><w:r><w:rPr><w:color w:val="#410a8c"/><w:u w:val="single"/></w:rPr><w:t xml:space="preserve">Rodolphe Bigot</w:t></w:r></w:hyperlink><w:r><w:rPr/><w:t xml:space="preserve">,</w:t></w:r><w:hyperlink r:id="rId185" w:history="1"><w:r><w:rPr><w:color w:val="#410a8c"/><w:u w:val="single"/></w:rPr><w:t xml:space="preserve">Marie Le Guerroué</w:t></w:r></w:hyperlink></w:p><w:p><w:pPr/><w:r><w:rPr><w:i w:val="1"/><w:iCs w:val="1"/></w:rPr><w:t xml:space="preserve">Lexbase Avocats</w:t></w:r><w:r><w:rPr/><w:t xml:space="preserve">, 2021</w:t></w:r></w:p><w:p><w:pPr/><w:r><w:rPr/><w:t xml:space="preserve">Article dans une revue</w:t></w:r></w:p><w:p><w:pPr/><w:hyperlink r:id="rId184" w:history="1"><w:r><w:rPr><w:color w:val="#410a8c"/><w:u w:val="single"/></w:rPr><w:t xml:space="preserve">hal-03368608v1</w:t></w:r></w:hyperlink></w:p></w:tc></w:tr><w:tr><w:trPr/><w:tc><w:tcPr><w:noWrap/></w:tcPr><w:p><w:pPr><w:spacing w:after="200"/></w:pPr><w:hyperlink r:id="rId186" w:history="1"><w:r><w:rPr><w:color w:val="1e198e"/><w:b w:val="1"/><w:bCs w:val="1"/><w:u w:val="single"/></w:rPr><w:t xml:space="preserve">Chronique de droit des assurances - juillet 2021</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Lexbase Droit privé</w:t></w:r><w:r><w:rPr/><w:t xml:space="preserve">, 2021, 874</w:t></w:r></w:p><w:p><w:pPr/><w:r><w:rPr/><w:t xml:space="preserve">Article dans une revue</w:t></w:r></w:p><w:p><w:pPr/><w:hyperlink r:id="rId186" w:history="1"><w:r><w:rPr><w:color w:val="#410a8c"/><w:u w:val="single"/></w:rPr><w:t xml:space="preserve">hal-03364346v1</w:t></w:r></w:hyperlink></w:p></w:tc></w:tr><w:tr><w:trPr/><w:tc><w:tcPr><w:noWrap/></w:tcPr><w:p><w:pPr><w:spacing w:after="200"/></w:pPr><w:hyperlink r:id="rId187" w:history="1"><w:r><w:rPr><w:color w:val="1e198e"/><w:b w:val="1"/><w:bCs w:val="1"/><w:u w:val="single"/></w:rPr><w:t xml:space="preserve">L’article L. 113-1 du code des assurances et les clauses d’exclusion non formelles sur la sellette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7" w:history="1"><w:r><w:rPr><w:color w:val="#410a8c"/><w:u w:val="single"/></w:rPr><w:t xml:space="preserve">hal-03368560v1</w:t></w:r></w:hyperlink></w:p></w:tc></w:tr><w:tr><w:trPr/><w:tc><w:tcPr><w:noWrap/></w:tcPr><w:p><w:pPr><w:spacing w:after="200"/></w:pPr><w:hyperlink r:id="rId188" w:history="1"><w:r><w:rPr><w:color w:val="1e198e"/><w:b w:val="1"/><w:bCs w:val="1"/><w:u w:val="single"/></w:rPr><w:t xml:space="preserve">Assurance dommages-ouvrage : obligation de répondre dans les 60 jours à toute déclaration de sinistre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 2 p</w:t></w:r></w:p><w:p><w:pPr/><w:r><w:rPr/><w:t xml:space="preserve">Article dans une revue</w:t></w:r></w:p><w:p><w:pPr/><w:hyperlink r:id="rId188" w:history="1"><w:r><w:rPr><w:color w:val="#410a8c"/><w:u w:val="single"/></w:rPr><w:t xml:space="preserve">hal-03410378v1</w:t></w:r></w:hyperlink></w:p></w:tc></w:tr><w:tr><w:trPr/><w:tc><w:tcPr><w:noWrap/></w:tcPr><w:p><w:pPr><w:spacing w:after="200"/></w:pPr><w:hyperlink r:id="rId189" w:history="1"><w:r><w:rPr><w:color w:val="1e198e"/><w:b w:val="1"/><w:bCs w:val="1"/><w:u w:val="single"/></w:rPr><w:t xml:space="preserve">Assurance de groupe et modalités d’information de l’assuré sur les garanties</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9" w:history="1"><w:r><w:rPr><w:color w:val="#410a8c"/><w:u w:val="single"/></w:rPr><w:t xml:space="preserve">hal-03368542v1</w:t></w:r></w:hyperlink></w:p></w:tc></w:tr><w:tr><w:trPr/><w:tc><w:tcPr><w:noWrap/></w:tcPr><w:p><w:pPr><w:spacing w:after="200"/></w:pPr><w:hyperlink r:id="rId190" w:history="1"><w:r><w:rPr><w:color w:val="1e198e"/><w:b w:val="1"/><w:bCs w:val="1"/><w:u w:val="single"/></w:rPr><w:t xml:space="preserve">Assurance pour compte : application de l’article L. 114-1, alinéa 3, du code des assurances</w:t></w:r></w:hyperlink></w:p><w:p><w:pPr/><w:hyperlink r:id="rId9" w:history="1"><w:r><w:rPr><w:color w:val="#410a8c"/><w:u w:val="single"/></w:rPr><w:t xml:space="preserve">Rodolphe Bigot</w:t></w:r></w:hyperlink></w:p><w:p><w:pPr/><w:r><w:rPr><w:i w:val="1"/><w:iCs w:val="1"/></w:rPr><w:t xml:space="preserve">Dalloz Actualité</w:t></w:r><w:r><w:rPr/><w:t xml:space="preserve">, 2021</w:t></w:r></w:p><w:p><w:pPr/><w:r><w:rPr/><w:t xml:space="preserve">Article dans une revue</w:t></w:r></w:p><w:p><w:pPr/><w:hyperlink r:id="rId190" w:history="1"><w:r><w:rPr><w:color w:val="#410a8c"/><w:u w:val="single"/></w:rPr><w:t xml:space="preserve">hal-03368552v1</w:t></w:r></w:hyperlink></w:p></w:tc></w:tr><w:tr><w:trPr/><w:tc><w:tcPr><w:noWrap/></w:tcPr><w:p><w:pPr><w:spacing w:after="200"/></w:pPr><w:hyperlink r:id="rId191" w:history="1"><w:r><w:rPr><w:color w:val="1e198e"/><w:b w:val="1"/><w:bCs w:val="1"/><w:u w:val="single"/></w:rPr><w:t xml:space="preserve">Paiement de l’insuffisance d’actif : action directe du liquidateur contre l’assureur du dirigeant</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1" w:history="1"><w:r><w:rPr><w:color w:val="#410a8c"/><w:u w:val="single"/></w:rPr><w:t xml:space="preserve">hal-03368544v1</w:t></w:r></w:hyperlink></w:p></w:tc></w:tr><w:tr><w:trPr/><w:tc><w:tcPr><w:noWrap/></w:tcPr><w:p><w:pPr><w:spacing w:after="200"/></w:pPr><w:hyperlink r:id="rId192" w:history="1"><w:r><w:rPr><w:color w:val="1e198e"/><w:b w:val="1"/><w:bCs w:val="1"/><w:u w:val="single"/></w:rPr><w:t xml:space="preserve">Assuror, il est l'or d'évaluer la chose assurée au moment du sinistre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2" w:history="1"><w:r><w:rPr><w:color w:val="#410a8c"/><w:u w:val="single"/></w:rPr><w:t xml:space="preserve">hal-03366008v1</w:t></w:r></w:hyperlink></w:p></w:tc></w:tr><w:tr><w:trPr/><w:tc><w:tcPr><w:noWrap/></w:tcPr><w:p><w:pPr><w:spacing w:after="200"/></w:pPr><w:hyperlink r:id="rId193" w:history="1"><w:r><w:rPr><w:color w:val="1e198e"/><w:b w:val="1"/><w:bCs w:val="1"/><w:u w:val="single"/></w:rPr><w:t xml:space="preserve">Le paiement libératoire d’une assurance-vie par l’assureur de bonne foi</w:t></w:r></w:hyperlink></w:p><w:p><w:pPr/><w:hyperlink r:id="rId9" w:history="1"><w:r><w:rPr><w:color w:val="#410a8c"/><w:u w:val="single"/></w:rPr><w:t xml:space="preserve">Rodolphe Bigot</w:t></w:r></w:hyperlink><w:r><w:rPr/><w:t xml:space="preserve">,</w:t></w:r><w:hyperlink r:id="rId18" w:history="1"><w:r><w:rPr><w:color w:val="#410a8c"/><w:u w:val="single"/></w:rPr><w:t xml:space="preserve">Flore Gasnier</w:t></w:r></w:hyperlink></w:p><w:p><w:pPr/><w:r><w:rPr><w:i w:val="1"/><w:iCs w:val="1"/></w:rPr><w:t xml:space="preserve">Bulletin juridique des assurances</w:t></w:r><w:r><w:rPr/><w:t xml:space="preserve">, 2021</w:t></w:r></w:p><w:p><w:pPr/><w:r><w:rPr/><w:t xml:space="preserve">Article dans une revue</w:t></w:r></w:p><w:p><w:pPr/><w:hyperlink r:id="rId193" w:history="1"><w:r><w:rPr><w:color w:val="#410a8c"/><w:u w:val="single"/></w:rPr><w:t xml:space="preserve">hal-03366866v1</w:t></w:r></w:hyperlink></w:p></w:tc></w:tr><w:tr><w:trPr/><w:tc><w:tcPr><w:noWrap/></w:tcPr><w:p><w:pPr><w:spacing w:after="200"/></w:pPr><w:hyperlink r:id="rId194" w:history="1"><w:r><w:rPr><w:color w:val="1e198e"/><w:b w:val="1"/><w:bCs w:val="1"/><w:u w:val="single"/></w:rPr><w:t xml:space="preserve">L’obligation d’information et de conseil du club sportif (à propos de Cass. 1ère civ., 25 nov. 2020, n° 19-17195, F-D)</w:t></w:r></w:hyperlink></w:p><w:p><w:pPr/><w:hyperlink r:id="rId9" w:history="1"><w:r><w:rPr><w:color w:val="#410a8c"/><w:u w:val="single"/></w:rPr><w:t xml:space="preserve">Rodolphe Bigot</w:t></w:r></w:hyperlink></w:p><w:p><w:pPr/><w:r><w:rPr><w:i w:val="1"/><w:iCs w:val="1"/></w:rPr><w:t xml:space="preserve">Bulletin juridique des assurances</w:t></w:r><w:r><w:rPr/><w:t xml:space="preserve">, 2021</w:t></w:r></w:p><w:p><w:pPr/><w:r><w:rPr/><w:t xml:space="preserve">Article dans une revue</w:t></w:r></w:p><w:p><w:pPr/><w:hyperlink r:id="rId194" w:history="1"><w:r><w:rPr><w:color w:val="#410a8c"/><w:u w:val="single"/></w:rPr><w:t xml:space="preserve">hal-03368548v1</w:t></w:r></w:hyperlink></w:p></w:tc></w:tr><w:tr><w:trPr/><w:tc><w:tcPr><w:noWrap/></w:tcPr><w:p><w:pPr><w:spacing w:after="200"/></w:pPr><w:hyperlink r:id="rId195" w:history="1"><w:r><w:rPr><w:color w:val="1e198e"/><w:b w:val="1"/><w:bCs w:val="1"/><w:u w:val="single"/></w:rPr><w:t xml:space="preserve">Chronique de droit des assurances - avril 2021</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Lexbase Droit privé</w:t></w:r><w:r><w:rPr/><w:t xml:space="preserve">, 2021, 861, 14 p</w:t></w:r></w:p><w:p><w:pPr/><w:r><w:rPr/><w:t xml:space="preserve">Article dans une revue</w:t></w:r></w:p><w:p><w:pPr/><w:hyperlink r:id="rId195" w:history="1"><w:r><w:rPr><w:color w:val="#410a8c"/><w:u w:val="single"/></w:rPr><w:t xml:space="preserve">hal-03260041v1</w:t></w:r></w:hyperlink></w:p></w:tc></w:tr><w:tr><w:trPr/><w:tc><w:tcPr><w:noWrap/></w:tcPr><w:p><w:pPr><w:spacing w:after="200"/></w:pPr><w:hyperlink r:id="rId196" w:history="1"><w:r><w:rPr><w:color w:val="1e198e"/><w:b w:val="1"/><w:bCs w:val="1"/><w:u w:val="single"/></w:rPr><w:t xml:space="preserve">Fin de la couverture des activités commerciales connexes à l’exercice de la profession d’avocat dans l’assurance collective souscrite par l’Ordre</w:t></w:r></w:hyperlink></w:p><w:p><w:pPr/><w:hyperlink r:id="rId9" w:history="1"><w:r><w:rPr><w:color w:val="#410a8c"/><w:u w:val="single"/></w:rPr><w:t xml:space="preserve">Rodolphe Bigot</w:t></w:r></w:hyperlink></w:p><w:p><w:pPr/><w:r><w:rPr><w:i w:val="1"/><w:iCs w:val="1"/></w:rPr><w:t xml:space="preserve">Lexbase Avocats</w:t></w:r><w:r><w:rPr/><w:t xml:space="preserve">, 2021</w:t></w:r></w:p><w:p><w:pPr/><w:r><w:rPr/><w:t xml:space="preserve">Article dans une revue</w:t></w:r></w:p><w:p><w:pPr/><w:hyperlink r:id="rId196" w:history="1"><w:r><w:rPr><w:color w:val="#410a8c"/><w:u w:val="single"/></w:rPr><w:t xml:space="preserve">hal-03366877v1</w:t></w:r></w:hyperlink></w:p></w:tc></w:tr><w:tr><w:trPr/><w:tc><w:tcPr><w:noWrap/></w:tcPr><w:p><w:pPr><w:spacing w:after="200"/></w:pPr><w:hyperlink r:id="rId197" w:history="1"><w:r><w:rPr><w:color w:val="1e198e"/><w:b w:val="1"/><w:bCs w:val="1"/><w:u w:val="single"/></w:rPr><w:t xml:space="preserve">Fusion de sociétés de construction : les limites de la garantie décennale souscrite par la société absorbante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Lexbase Droit privé</w:t></w:r><w:r><w:rPr/><w:t xml:space="preserve">, 2021, 849, [8 p.]</w:t></w:r></w:p><w:p><w:pPr/><w:r><w:rPr/><w:t xml:space="preserve">Article dans une revue</w:t></w:r></w:p><w:p><w:pPr/><w:hyperlink r:id="rId197" w:history="1"><w:r><w:rPr><w:color w:val="#410a8c"/><w:u w:val="single"/></w:rPr><w:t xml:space="preserve">hal-03136236v1</w:t></w:r></w:hyperlink></w:p></w:tc></w:tr><w:tr><w:trPr/><w:tc><w:tcPr><w:noWrap/></w:tcPr><w:p><w:pPr><w:spacing w:after="200"/></w:pPr><w:hyperlink r:id="rId198" w:history="1"><w:r><w:rPr><w:color w:val="1e198e"/><w:b w:val="1"/><w:bCs w:val="1"/><w:u w:val="single"/></w:rPr><w:t xml:space="preserve">Clause base réclamation : résistance face à l’application de la loi du 1er août 2003</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8" w:history="1"><w:r><w:rPr><w:color w:val="#410a8c"/><w:u w:val="single"/></w:rPr><w:t xml:space="preserve">hal-03368554v1</w:t></w:r></w:hyperlink></w:p></w:tc></w:tr><w:tr><w:trPr/><w:tc><w:tcPr><w:noWrap/></w:tcPr><w:p><w:pPr><w:spacing w:after="200"/></w:pPr><w:hyperlink r:id="rId199" w:history="1"><w:r><w:rPr><w:color w:val="1e198e"/><w:b w:val="1"/><w:bCs w:val="1"/><w:u w:val="single"/></w:rPr><w:t xml:space="preserve">L’assureur, le procès et le principe de la contradiction</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9" w:history="1"><w:r><w:rPr><w:color w:val="#410a8c"/><w:u w:val="single"/></w:rPr><w:t xml:space="preserve">hal-03366869v1</w:t></w:r></w:hyperlink></w:p></w:tc></w:tr><w:tr><w:trPr/><w:tc><w:tcPr><w:noWrap/></w:tcPr><w:p><w:pPr><w:spacing w:after="200"/></w:pPr><w:hyperlink r:id="rId200" w:history="1"><w:r><w:rPr><w:color w:val="1e198e"/><w:b w:val="1"/><w:bCs w:val="1"/><w:u w:val="single"/></w:rPr><w:t xml:space="preserve">Naufrage, intervention du chantier naval, yacht immobilisé et indemnisation de l’armateur</w:t></w:r></w:hyperlink></w:p><w:p><w:pPr/><w:hyperlink r:id="rId9" w:history="1"><w:r><w:rPr><w:color w:val="#410a8c"/><w:u w:val="single"/></w:rPr><w:t xml:space="preserve">Rodolphe Bigot</w:t></w:r></w:hyperlink></w:p><w:p><w:pPr/><w:r><w:rPr><w:i w:val="1"/><w:iCs w:val="1"/></w:rPr><w:t xml:space="preserve">Bulletin juridique des assurances</w:t></w:r><w:r><w:rPr/><w:t xml:space="preserve">, 2021</w:t></w:r></w:p><w:p><w:pPr/><w:r><w:rPr/><w:t xml:space="preserve">Article dans une revue</w:t></w:r></w:p><w:p><w:pPr/><w:hyperlink r:id="rId200" w:history="1"><w:r><w:rPr><w:color w:val="#410a8c"/><w:u w:val="single"/></w:rPr><w:t xml:space="preserve">hal-03366878v1</w:t></w:r></w:hyperlink></w:p></w:tc></w:tr><w:tr><w:trPr/><w:tc><w:tcPr><w:noWrap/></w:tcPr><w:p><w:pPr><w:spacing w:after="200"/></w:pPr><w:hyperlink r:id="rId201" w:history="1"><w:r><w:rPr><w:color w:val="1e198e"/><w:b w:val="1"/><w:bCs w:val="1"/><w:u w:val="single"/></w:rPr><w:t xml:space="preserve">Modification du contrat d’assurance : exigence d’une preuve écrite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1" w:history="1"><w:r><w:rPr><w:color w:val="#410a8c"/><w:u w:val="single"/></w:rPr><w:t xml:space="preserve">hal-03368549v1</w:t></w:r></w:hyperlink></w:p></w:tc></w:tr><w:tr><w:trPr/><w:tc><w:tcPr><w:noWrap/></w:tcPr><w:p><w:pPr><w:spacing w:after="200"/></w:pPr><w:hyperlink r:id="rId202" w:history="1"><w:r><w:rPr><w:color w:val="1e198e"/><w:b w:val="1"/><w:bCs w:val="1"/><w:u w:val="single"/></w:rPr><w:t xml:space="preserve">Faute inexcusable : prescription des actions de la CPAM contre l’employeur et son assureur</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r><w:rPr/><w:t xml:space="preserve">,</w:t></w:r><w:hyperlink r:id="rId203" w:history="1"><w:r><w:rPr><w:color w:val="#410a8c"/><w:u w:val="single"/></w:rPr><w:t xml:space="preserve">Vincent Roulet</w:t></w:r></w:hyperlink></w:p><w:p><w:pPr/><w:r><w:rPr><w:i w:val="1"/><w:iCs w:val="1"/></w:rPr><w:t xml:space="preserve">Dalloz Actualité</w:t></w:r><w:r><w:rPr/><w:t xml:space="preserve">, 2021</w:t></w:r></w:p><w:p><w:pPr/><w:r><w:rPr/><w:t xml:space="preserve">Article dans une revue</w:t></w:r></w:p><w:p><w:pPr/><w:hyperlink r:id="rId202" w:history="1"><w:r><w:rPr><w:color w:val="#410a8c"/><w:u w:val="single"/></w:rPr><w:t xml:space="preserve">hal-03527816v1</w:t></w:r></w:hyperlink></w:p></w:tc></w:tr><w:tr><w:trPr/><w:tc><w:tcPr><w:noWrap/></w:tcPr><w:p><w:pPr><w:spacing w:after="200"/></w:pPr><w:hyperlink r:id="rId204" w:history="1"><w:r><w:rPr><w:color w:val="1e198e"/><w:b w:val="1"/><w:bCs w:val="1"/><w:u w:val="single"/></w:rPr><w:t xml:space="preserve">Retour sur la définition de la clause d'exclusion de garantie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2021, 3 p</w:t></w:r></w:p><w:p><w:pPr/><w:r><w:rPr/><w:t xml:space="preserve">Article dans une revue</w:t></w:r></w:p><w:p><w:pPr/><w:hyperlink r:id="rId204" w:history="1"><w:r><w:rPr><w:color w:val="#410a8c"/><w:u w:val="single"/></w:rPr><w:t xml:space="preserve">hal-03410376v1</w:t></w:r></w:hyperlink></w:p></w:tc></w:tr><w:tr><w:trPr/><w:tc><w:tcPr><w:noWrap/></w:tcPr><w:p><w:pPr><w:spacing w:after="200"/></w:pPr><w:hyperlink r:id="rId205" w:history="1"><w:r><w:rPr><w:color w:val="1e198e"/><w:b w:val="1"/><w:bCs w:val="1"/><w:u w:val="single"/></w:rPr><w:t xml:space="preserve">Du projet de réforme de la responsabilité civile du 13 mars 2017 à la proposition de loi du 29 juillet 2020 - Tableau comparatif</w:t></w:r></w:hyperlink></w:p><w:p><w:pPr/><w:hyperlink r:id="rId9" w:history="1"><w:r><w:rPr><w:color w:val="#410a8c"/><w:u w:val="single"/></w:rPr><w:t xml:space="preserve">Rodolphe Bigot</w:t></w:r></w:hyperlink><w:r><w:rPr/><w:t xml:space="preserve">,</w:t></w:r><w:hyperlink r:id="rId39" w:history="1"><w:r><w:rPr><w:color w:val="#410a8c"/><w:u w:val="single"/></w:rPr><w:t xml:space="preserve">Eugénie Petitprez</w:t></w:r></w:hyperlink></w:p><w:p><w:pPr/><w:r><w:rPr><w:i w:val="1"/><w:iCs w:val="1"/></w:rPr><w:t xml:space="preserve">Lexbase Droit privé</w:t></w:r><w:r><w:rPr/><w:t xml:space="preserve">, 2020</w:t></w:r></w:p><w:p><w:pPr/><w:r><w:rPr/><w:t xml:space="preserve">Article dans une revue</w:t></w:r></w:p><w:p><w:pPr/><w:hyperlink r:id="rId205" w:history="1"><w:r><w:rPr><w:color w:val="#410a8c"/><w:u w:val="single"/></w:rPr><w:t xml:space="preserve">hal-03368594v1</w:t></w:r></w:hyperlink></w:p></w:tc></w:tr><w:tr><w:trPr/><w:tc><w:tcPr><w:noWrap/></w:tcPr><w:p><w:pPr><w:spacing w:after="200"/></w:pPr><w:hyperlink r:id="rId206" w:history="1"><w:r><w:rPr><w:color w:val="1e198e"/><w:b w:val="1"/><w:bCs w:val="1"/><w:u w:val="single"/></w:rPr><w:t xml:space="preserve">Intervention volontaire du FGAO : exigence d’une instance victime contre responsable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06" w:history="1"><w:r><w:rPr><w:color w:val="#410a8c"/><w:u w:val="single"/></w:rPr><w:t xml:space="preserve">hal-03368580v1</w:t></w:r></w:hyperlink></w:p></w:tc></w:tr><w:tr><w:trPr/><w:tc><w:tcPr><w:noWrap/></w:tcPr><w:p><w:pPr><w:spacing w:after="200"/></w:pPr><w:hyperlink r:id="rId207" w:history="1"><w:r><w:rPr><w:color w:val="1e198e"/><w:b w:val="1"/><w:bCs w:val="1"/><w:u w:val="single"/></w:rPr><w:t xml:space="preserve">« Précisions sur les contours de l’abus de faiblesse en assurance-vie », sous Crim., 22 avr. 2020, n° 19-80.889</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07" w:history="1"><w:r><w:rPr><w:color w:val="#410a8c"/><w:u w:val="single"/></w:rPr><w:t xml:space="preserve">hal-03368617v1</w:t></w:r></w:hyperlink></w:p></w:tc></w:tr><w:tr><w:trPr/><w:tc><w:tcPr><w:noWrap/></w:tcPr><w:p><w:pPr><w:spacing w:after="200"/></w:pPr><w:hyperlink r:id="rId208" w:history="1"><w:r><w:rPr><w:color w:val="1e198e"/><w:b w:val="1"/><w:bCs w:val="1"/><w:u w:val="single"/></w:rPr><w:t xml:space="preserve">« La loi applicable à l’action directe en matière non contractuelle contre un assureur », sous Civ. 1re, 18 déc. 2019, FS-P+B+I, n° 18-14.827 et 18-18.709</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08" w:history="1"><w:r><w:rPr><w:color w:val="#410a8c"/><w:u w:val="single"/></w:rPr><w:t xml:space="preserve">hal-03368688v1</w:t></w:r></w:hyperlink></w:p></w:tc></w:tr><w:tr><w:trPr/><w:tc><w:tcPr><w:noWrap/></w:tcPr><w:p><w:pPr><w:spacing w:after="200"/></w:pPr><w:hyperlink r:id="rId209" w:history="1"><w:r><w:rPr><w:color w:val="1e198e"/><w:b w:val="1"/><w:bCs w:val="1"/><w:u w:val="single"/></w:rPr><w:t xml:space="preserve">« Assurance-vie : l’identification du bénéficiaire désigné sous le terme d’« héritier » », sous Civ. 1re, 30 sept. 2020, FS-P+B, no 19-11.187</w:t></w:r></w:hyperlink></w:p><w:p><w:pPr/><w:hyperlink r:id="rId9" w:history="1"><w:r><w:rPr><w:color w:val="#410a8c"/><w:u w:val="single"/></w:rPr><w:t xml:space="preserve">Rodolphe Bigot</w:t></w:r></w:hyperlink><w:r><w:rPr/><w:t xml:space="preserve">,</w:t></w:r><w:hyperlink r:id="rId18" w:history="1"><w:r><w:rPr><w:color w:val="#410a8c"/><w:u w:val="single"/></w:rPr><w:t xml:space="preserve">Flore Gasnier</w:t></w:r></w:hyperlink></w:p><w:p><w:pPr/><w:r><w:rPr><w:i w:val="1"/><w:iCs w:val="1"/></w:rPr><w:t xml:space="preserve">Dalloz Actualité</w:t></w:r><w:r><w:rPr/><w:t xml:space="preserve">, 2020</w:t></w:r></w:p><w:p><w:pPr/><w:r><w:rPr/><w:t xml:space="preserve">Article dans une revue</w:t></w:r></w:p><w:p><w:pPr/><w:hyperlink r:id="rId209" w:history="1"><w:r><w:rPr><w:color w:val="#410a8c"/><w:u w:val="single"/></w:rPr><w:t xml:space="preserve">hal-03368591v1</w:t></w:r></w:hyperlink></w:p></w:tc></w:tr><w:tr><w:trPr/><w:tc><w:tcPr><w:noWrap/></w:tcPr><w:p><w:pPr><w:spacing w:after="200"/></w:pPr><w:hyperlink r:id="rId210" w:history="1"><w:r><w:rPr><w:color w:val="1e198e"/><w:b w:val="1"/><w:bCs w:val="1"/><w:u w:val="single"/></w:rPr><w:t xml:space="preserve">« La prestation de compensation du handicap prise en charge par le FGAO », sous Civ. 2e, 6 févr. 2020, FS-P+B+I, n° 18-19.518</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10" w:history="1"><w:r><w:rPr><w:color w:val="#410a8c"/><w:u w:val="single"/></w:rPr><w:t xml:space="preserve">hal-03368683v1</w:t></w:r></w:hyperlink></w:p></w:tc></w:tr><w:tr><w:trPr/><w:tc><w:tcPr><w:noWrap/></w:tcPr><w:p><w:pPr><w:spacing w:after="200"/></w:pPr><w:hyperlink r:id="rId211" w:history="1"><w:r><w:rPr><w:color w:val="1e198e"/><w:b w:val="1"/><w:bCs w:val="1"/><w:u w:val="single"/></w:rPr><w:t xml:space="preserve">DataJust alias Thémis.I.A. : les premiers pas officiels de l’intelligence artificielle dans les salles des pas perdus</w:t></w:r></w:hyperlink></w:p><w:p><w:pPr/><w:hyperlink r:id="rId9" w:history="1"><w:r><w:rPr><w:color w:val="#410a8c"/><w:u w:val="single"/></w:rPr><w:t xml:space="preserve">Rodolphe Bigot</w:t></w:r></w:hyperlink></w:p><w:p><w:pPr/><w:r><w:rPr><w:i w:val="1"/><w:iCs w:val="1"/></w:rPr><w:t xml:space="preserve">Lexbase Avocats</w:t></w:r><w:r><w:rPr/><w:t xml:space="preserve">, 2020</w:t></w:r></w:p><w:p><w:pPr/><w:r><w:rPr/><w:t xml:space="preserve">Article dans une revue</w:t></w:r></w:p><w:p><w:pPr/><w:hyperlink r:id="rId211" w:history="1"><w:r><w:rPr><w:color w:val="#410a8c"/><w:u w:val="single"/></w:rPr><w:t xml:space="preserve">hal-03368628v1</w:t></w:r></w:hyperlink></w:p></w:tc></w:tr><w:tr><w:trPr/><w:tc><w:tcPr><w:noWrap/></w:tcPr><w:p><w:pPr><w:spacing w:after="200"/></w:pPr><w:hyperlink r:id="rId212" w:history="1"><w:r><w:rPr><w:color w:val="1e198e"/><w:b w:val="1"/><w:bCs w:val="1"/><w:u w:val="single"/></w:rPr><w:t xml:space="preserve">« Nouvelle exigence devant le FGTI : la caractérisation d’une infraction constitutive d’un acte de terrorisme », sous Civ. 2e, 20 mai 2020, FS-P+B+R+I, n° 19-12.780</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12" w:history="1"><w:r><w:rPr><w:color w:val="#410a8c"/><w:u w:val="single"/></w:rPr><w:t xml:space="preserve">hal-03368623v1</w:t></w:r></w:hyperlink></w:p></w:tc></w:tr><w:tr><w:trPr/><w:tc><w:tcPr><w:noWrap/></w:tcPr><w:p><w:pPr><w:spacing w:after="200"/></w:pPr><w:hyperlink r:id="rId213" w:history="1"><w:r><w:rPr><w:color w:val="1e198e"/><w:b w:val="1"/><w:bCs w:val="1"/><w:u w:val="single"/></w:rPr><w:t xml:space="preserve">« Un nouvel exemple de faute d’un avocat non préjudiciable aux intérêts du client », sous Civ. 1re, 9 sept. 2020, F-P+B, n° 19-16.047</w:t></w:r></w:hyperlink></w:p><w:p><w:pPr/><w:hyperlink r:id="rId9" w:history="1"><w:r><w:rPr><w:color w:val="#410a8c"/><w:u w:val="single"/></w:rPr><w:t xml:space="preserve">Rodolphe Bigot</w:t></w:r></w:hyperlink></w:p><w:p><w:pPr/><w:r><w:rPr><w:i w:val="1"/><w:iCs w:val="1"/></w:rPr><w:t xml:space="preserve">Lexbase Avocats</w:t></w:r><w:r><w:rPr/><w:t xml:space="preserve">, 2020</w:t></w:r></w:p><w:p><w:pPr/><w:r><w:rPr/><w:t xml:space="preserve">Article dans une revue</w:t></w:r></w:p><w:p><w:pPr/><w:hyperlink r:id="rId213" w:history="1"><w:r><w:rPr><w:color w:val="#410a8c"/><w:u w:val="single"/></w:rPr><w:t xml:space="preserve">hal-03368589v1</w:t></w:r></w:hyperlink></w:p></w:tc></w:tr><w:tr><w:trPr/><w:tc><w:tcPr><w:noWrap/></w:tcPr><w:p><w:pPr><w:spacing w:after="200"/></w:pPr><w:hyperlink r:id="rId214" w:history="1"><w:r><w:rPr><w:color w:val="1e198e"/><w:b w:val="1"/><w:bCs w:val="1"/><w:u w:val="single"/></w:rPr><w:t xml:space="preserve">« L’inopposabilité confirmée de la nullité à la victime : à bon assureur, salut ! », sous Civ. 2e, 16 janv. 2020, F-P+B+I, n° 18-23.381</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14" w:history="1"><w:r><w:rPr><w:color w:val="#410a8c"/><w:u w:val="single"/></w:rPr><w:t xml:space="preserve">hal-03368692v1</w:t></w:r></w:hyperlink></w:p></w:tc></w:tr><w:tr><w:trPr/><w:tc><w:tcPr><w:noWrap/></w:tcPr><w:p><w:pPr><w:spacing w:after="200"/></w:pPr><w:hyperlink r:id="rId215" w:history="1"><w:r><w:rPr><w:color w:val="1e198e"/><w:b w:val="1"/><w:bCs w:val="1"/><w:u w:val="single"/></w:rPr><w:t xml:space="preserve">Tentative de remise en cause d’une défense de qualité dans l’assurance de protection juridique</w:t></w:r></w:hyperlink></w:p><w:p><w:pPr/><w:hyperlink r:id="rId9" w:history="1"><w:r><w:rPr><w:color w:val="#410a8c"/><w:u w:val="single"/></w:rPr><w:t xml:space="preserve">Rodolphe Bigot</w:t></w:r></w:hyperlink></w:p><w:p><w:pPr/><w:r><w:rPr><w:i w:val="1"/><w:iCs w:val="1"/></w:rPr><w:t xml:space="preserve">Lexbase Avocats</w:t></w:r><w:r><w:rPr/><w:t xml:space="preserve">, 2020</w:t></w:r></w:p><w:p><w:pPr/><w:r><w:rPr/><w:t xml:space="preserve">Article dans une revue</w:t></w:r></w:p><w:p><w:pPr/><w:hyperlink r:id="rId215" w:history="1"><w:r><w:rPr><w:color w:val="#410a8c"/><w:u w:val="single"/></w:rPr><w:t xml:space="preserve">hal-03368682v1</w:t></w:r></w:hyperlink></w:p></w:tc></w:tr><w:tr><w:trPr/><w:tc><w:tcPr><w:noWrap/></w:tcPr><w:p><w:pPr><w:spacing w:after="200"/></w:pPr><w:hyperlink r:id="rId216" w:history="1"><w:r><w:rPr><w:color w:val="1e198e"/><w:b w:val="1"/><w:bCs w:val="1"/><w:u w:val="single"/></w:rPr><w:t xml:space="preserve">« La faute intentionnelle de l’avocat », sous Civ. 2e, 16 janv. 2020, n° 18-18.909, F-D</w:t></w:r></w:hyperlink></w:p><w:p><w:pPr/><w:hyperlink r:id="rId9" w:history="1"><w:r><w:rPr><w:color w:val="#410a8c"/><w:u w:val="single"/></w:rPr><w:t xml:space="preserve">Rodolphe Bigot</w:t></w:r></w:hyperlink></w:p><w:p><w:pPr/><w:r><w:rPr><w:i w:val="1"/><w:iCs w:val="1"/></w:rPr><w:t xml:space="preserve">Lexbase Avocats</w:t></w:r><w:r><w:rPr/><w:t xml:space="preserve">, 2020</w:t></w:r></w:p><w:p><w:pPr/><w:r><w:rPr/><w:t xml:space="preserve">Article dans une revue</w:t></w:r></w:p><w:p><w:pPr/><w:hyperlink r:id="rId216" w:history="1"><w:r><w:rPr><w:color w:val="#410a8c"/><w:u w:val="single"/></w:rPr><w:t xml:space="preserve">hal-03368687v1</w:t></w:r></w:hyperlink></w:p></w:tc></w:tr><w:tr><w:trPr/><w:tc><w:tcPr><w:noWrap/></w:tcPr><w:p><w:pPr><w:spacing w:after="200"/></w:pPr><w:hyperlink r:id="rId217" w:history="1"><w:r><w:rPr><w:color w:val="1e198e"/><w:b w:val="1"/><w:bCs w:val="1"/><w:u w:val="single"/></w:rPr><w:t xml:space="preserve">« Loi Badinter : l’assiette de la pénalité en cas d’offre tardive par l’assureur de payer une rente », sous Civ. 2e, 20 mai 2020, F-P+B+I, n° 19-13.309</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17" w:history="1"><w:r><w:rPr><w:color w:val="#410a8c"/><w:u w:val="single"/></w:rPr><w:t xml:space="preserve">hal-03368619v1</w:t></w:r></w:hyperlink></w:p></w:tc></w:tr><w:tr><w:trPr/><w:tc><w:tcPr><w:noWrap/></w:tcPr><w:p><w:pPr><w:spacing w:after="200"/></w:pPr><w:hyperlink r:id="rId218" w:history="1"><w:r><w:rPr><w:color w:val="1e198e"/><w:b w:val="1"/><w:bCs w:val="1"/><w:u w:val="single"/></w:rPr><w:t xml:space="preserve">« La guerre des grands créanciers : assurance-vie rachetable et droit exclusif au paiement du créancier nanti », sous Civ. 2e, 2 juill. 2020, F-P+B+I, nos 19-11.417 et 19-13.636</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18" w:history="1"><w:r><w:rPr><w:color w:val="#410a8c"/><w:u w:val="single"/></w:rPr><w:t xml:space="preserve">hal-03368600v1</w:t></w:r></w:hyperlink></w:p></w:tc></w:tr><w:tr><w:trPr/><w:tc><w:tcPr><w:noWrap/></w:tcPr><w:p><w:pPr><w:spacing w:after="200"/></w:pPr><w:hyperlink r:id="rId219" w:history="1"><w:r><w:rPr><w:color w:val="1e198e"/><w:b w:val="1"/><w:bCs w:val="1"/><w:u w:val="single"/></w:rPr><w:t xml:space="preserve">La prescription imparable non invoquée par l’avocat : un préjudice réparé intégralement</w:t></w:r></w:hyperlink></w:p><w:p><w:pPr/><w:hyperlink r:id="rId9" w:history="1"><w:r><w:rPr><w:color w:val="#410a8c"/><w:u w:val="single"/></w:rPr><w:t xml:space="preserve">Rodolphe Bigot</w:t></w:r></w:hyperlink></w:p><w:p><w:pPr/><w:r><w:rPr><w:i w:val="1"/><w:iCs w:val="1"/></w:rPr><w:t xml:space="preserve">Lexbase Avocats</w:t></w:r><w:r><w:rPr/><w:t xml:space="preserve">, 2020</w:t></w:r></w:p><w:p><w:pPr/><w:r><w:rPr/><w:t xml:space="preserve">Article dans une revue</w:t></w:r></w:p><w:p><w:pPr/><w:hyperlink r:id="rId219" w:history="1"><w:r><w:rPr><w:color w:val="#410a8c"/><w:u w:val="single"/></w:rPr><w:t xml:space="preserve">hal-03368573v1</w:t></w:r></w:hyperlink></w:p></w:tc></w:tr><w:tr><w:trPr/><w:tc><w:tcPr><w:noWrap/></w:tcPr><w:p><w:pPr><w:spacing w:after="200"/></w:pPr><w:hyperlink r:id="rId220" w:history="1"><w:r><w:rPr><w:color w:val="1e198e"/><w:b w:val="1"/><w:bCs w:val="1"/><w:u w:val="single"/></w:rPr><w:t xml:space="preserve">Action directe : subrogation conventionnelle de l’assureur de la victime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20" w:history="1"><w:r><w:rPr><w:color w:val="#410a8c"/><w:u w:val="single"/></w:rPr><w:t xml:space="preserve">hal-03368566v1</w:t></w:r></w:hyperlink></w:p></w:tc></w:tr><w:tr><w:trPr/><w:tc><w:tcPr><w:noWrap/></w:tcPr><w:p><w:pPr><w:spacing w:after="200"/></w:pPr><w:hyperlink r:id="rId221" w:history="1"><w:r><w:rPr><w:color w:val="1e198e"/><w:b w:val="1"/><w:bCs w:val="1"/><w:u w:val="single"/></w:rPr><w:t xml:space="preserve">« Le caractère inassurable du risque pandémique : une « allégation fantaisiste » d’AXA », sous T. com. Paris, 12 mai 2020, n° 2020017022</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21" w:history="1"><w:r><w:rPr><w:color w:val="#410a8c"/><w:u w:val="single"/></w:rPr><w:t xml:space="preserve">hal-03368624v1</w:t></w:r></w:hyperlink></w:p></w:tc></w:tr><w:tr><w:trPr/><w:tc><w:tcPr><w:noWrap/></w:tcPr><w:p><w:pPr><w:spacing w:after="200"/></w:pPr><w:hyperlink r:id="rId222" w:history="1"><w:r><w:rPr><w:color w:val="1e198e"/><w:b w:val="1"/><w:bCs w:val="1"/><w:u w:val="single"/></w:rPr><w:t xml:space="preserve">« La consécration de la théorie dualiste des fautes volontaires inassurables », sous Civ. 2e, 20 mai 2020, F-P+B+I, n° 19-11.538</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22" w:history="1"><w:r><w:rPr><w:color w:val="#410a8c"/><w:u w:val="single"/></w:rPr><w:t xml:space="preserve">hal-03368621v1</w:t></w:r></w:hyperlink></w:p></w:tc></w:tr><w:tr><w:trPr/><w:tc><w:tcPr><w:noWrap/></w:tcPr><w:p><w:pPr><w:spacing w:after="200"/></w:pPr><w:hyperlink r:id="rId223" w:history="1"><w:r><w:rPr><w:color w:val="1e198e"/><w:b w:val="1"/><w:bCs w:val="1"/><w:u w:val="single"/></w:rPr><w:t xml:space="preserve">« Quand tous les moyens sont bons – prescription ou exclusion – pour éviter de garantir », sous Civ. 2e, 6 févr. 2020, F-P+B+I, n° 18-17.868</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23" w:history="1"><w:r><w:rPr><w:color w:val="#410a8c"/><w:u w:val="single"/></w:rPr><w:t xml:space="preserve">hal-03368685v1</w:t></w:r></w:hyperlink></w:p></w:tc></w:tr><w:tr><w:trPr/><w:tc><w:tcPr><w:noWrap/></w:tcPr><w:p><w:pPr><w:spacing w:after="200"/></w:pPr><w:hyperlink r:id="rId224" w:history="1"><w:r><w:rPr><w:color w:val="1e198e"/><w:b w:val="1"/><w:bCs w:val="1"/><w:u w:val="single"/></w:rPr><w:t xml:space="preserve">Quelle responsabilité pour les algorithmes ?</w:t></w:r></w:hyperlink></w:p><w:p><w:pPr/><w:hyperlink r:id="rId9" w:history="1"><w:r><w:rPr><w:color w:val="#410a8c"/><w:u w:val="single"/></w:rPr><w:t xml:space="preserve">Rodolphe Bigot</w:t></w:r></w:hyperlink><w:r><w:rPr/><w:t xml:space="preserve">,</w:t></w:r><w:hyperlink r:id="rId149" w:history="1"><w:r><w:rPr><w:color w:val="#410a8c"/><w:u w:val="single"/></w:rPr><w:t xml:space="preserve">Arthur Charpentier</w:t></w:r></w:hyperlink></w:p><w:p><w:pPr/><w:r><w:rPr><w:i w:val="1"/><w:iCs w:val="1"/></w:rPr><w:t xml:space="preserve">Revue Risques - Les cahiers de l'assurance</w:t></w:r><w:r><w:rPr/><w:t xml:space="preserve">, 2020</w:t></w:r></w:p><w:p><w:pPr/><w:r><w:rPr/><w:t xml:space="preserve">Article dans une revue</w:t></w:r></w:p><w:p><w:pPr/><w:hyperlink r:id="rId224" w:history="1"><w:r><w:rPr><w:color w:val="#410a8c"/><w:u w:val="single"/></w:rPr><w:t xml:space="preserve">hal-03372584v1</w:t></w:r></w:hyperlink></w:p></w:tc></w:tr><w:tr><w:trPr/><w:tc><w:tcPr><w:noWrap/></w:tcPr><w:p><w:pPr><w:spacing w:after="200"/></w:pPr><w:hyperlink r:id="rId225" w:history="1"><w:r><w:rPr><w:color w:val="1e198e"/><w:b w:val="1"/><w:bCs w:val="1"/><w:u w:val="single"/></w:rPr><w:t xml:space="preserve">« Les offres publicitaires en assurance-vie avec versements sur des unités de compte sous la haute surveillance de l’ACPR », sous ACPR, communiqué, 30 janv. 2020</w:t></w:r></w:hyperlink></w:p><w:p><w:pPr/><w:hyperlink r:id="rId9" w:history="1"><w:r><w:rPr><w:color w:val="#410a8c"/><w:u w:val="single"/></w:rPr><w:t xml:space="preserve">Rodolphe Bigot</w:t></w:r></w:hyperlink></w:p><w:p><w:pPr/><w:r><w:rPr><w:i w:val="1"/><w:iCs w:val="1"/></w:rPr><w:t xml:space="preserve">Bulletin juridique des assurances</w:t></w:r><w:r><w:rPr/><w:t xml:space="preserve">, 2020</w:t></w:r></w:p><w:p><w:pPr/><w:r><w:rPr/><w:t xml:space="preserve">Article dans une revue</w:t></w:r></w:p><w:p><w:pPr/><w:hyperlink r:id="rId225" w:history="1"><w:r><w:rPr><w:color w:val="#410a8c"/><w:u w:val="single"/></w:rPr><w:t xml:space="preserve">hal-03368678v1</w:t></w:r></w:hyperlink></w:p></w:tc></w:tr><w:tr><w:trPr/><w:tc><w:tcPr><w:noWrap/></w:tcPr><w:p><w:pPr><w:spacing w:after="200"/></w:pPr><w:hyperlink r:id="rId226" w:history="1"><w:r><w:rPr><w:color w:val="1e198e"/><w:b w:val="1"/><w:bCs w:val="1"/><w:u w:val="single"/></w:rPr><w:t xml:space="preserve">« L’étendue de la désignation par un assureur non-vie d’un représentant dans l’État membre d’accueil », sous CJUE 27 févr. 2020, Corporis sp. z o.o. c. Gefion Insurance A/S, aff. C-25/19</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26" w:history="1"><w:r><w:rPr><w:color w:val="#410a8c"/><w:u w:val="single"/></w:rPr><w:t xml:space="preserve">hal-03368681v1</w:t></w:r></w:hyperlink></w:p></w:tc></w:tr><w:tr><w:trPr/><w:tc><w:tcPr><w:noWrap/></w:tcPr><w:p><w:pPr><w:spacing w:after="200"/></w:pPr><w:hyperlink r:id="rId227" w:history="1"><w:r><w:rPr><w:color w:val="1e198e"/><w:b w:val="1"/><w:bCs w:val="1"/><w:u w:val="single"/></w:rPr><w:t xml:space="preserve">La robotisation du stationnement payant : vive la numérisation des procédures d’accès à l’injustice !</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27" w:history="1"><w:r><w:rPr><w:color w:val="#410a8c"/><w:u w:val="single"/></w:rPr><w:t xml:space="preserve">hal-03368694v1</w:t></w:r></w:hyperlink></w:p></w:tc></w:tr><w:tr><w:trPr/><w:tc><w:tcPr><w:noWrap/></w:tcPr><w:p><w:pPr><w:spacing w:after="200"/></w:pPr><w:hyperlink r:id="rId228" w:history="1"><w:r><w:rPr><w:color w:val="1e198e"/><w:b w:val="1"/><w:bCs w:val="1"/><w:u w:val="single"/></w:rPr><w:t xml:space="preserve">« La responsabilité notariale pour défaut de conseil lié à l’assurance emprunteur », sous Civ. 1re, 8 janv. 2020, F-D, n° 18-23.948</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28" w:history="1"><w:r><w:rPr><w:color w:val="#410a8c"/><w:u w:val="single"/></w:rPr><w:t xml:space="preserve">hal-03368679v1</w:t></w:r></w:hyperlink></w:p></w:tc></w:tr><w:tr><w:trPr/><w:tc><w:tcPr><w:noWrap/></w:tcPr><w:p><w:pPr><w:spacing w:after="200"/></w:pPr><w:hyperlink r:id="rId229" w:history="1"><w:r><w:rPr><w:color w:val="1e198e"/><w:b w:val="1"/><w:bCs w:val="1"/><w:u w:val="single"/></w:rPr><w:t xml:space="preserve">Note sous 1re Civ., 21 octobre 2020, n° 19-18.689</w:t></w:r></w:hyperlink></w:p><w:p><w:pPr/><w:hyperlink r:id="rId13" w:history="1"><w:r><w:rPr><w:color w:val="#410a8c"/><w:u w:val="single"/></w:rPr><w:t xml:space="preserve">Mathilde Hoyer</w:t></w:r></w:hyperlink><w:r><w:rPr/><w:t xml:space="preserve">,</w:t></w:r><w:hyperlink r:id="rId9" w:history="1"><w:r><w:rPr><w:color w:val="#410a8c"/><w:u w:val="single"/></w:rPr><w:t xml:space="preserve">Rodolphe Bigot</w:t></w:r></w:hyperlink><w:r><w:rPr/><w:t xml:space="preserve">,</w:t></w:r><w:hyperlink r:id="rId39" w:history="1"><w:r><w:rPr><w:color w:val="#410a8c"/><w:u w:val="single"/></w:rPr><w:t xml:space="preserve">Eugénie Petitprez</w:t></w:r></w:hyperlink></w:p><w:p><w:pPr/><w:r><w:rPr><w:i w:val="1"/><w:iCs w:val="1"/></w:rPr><w:t xml:space="preserve">Lexbase Droit privé</w:t></w:r><w:r><w:rPr/><w:t xml:space="preserve">, 2020, 845</w:t></w:r></w:p><w:p><w:pPr/><w:r><w:rPr/><w:t xml:space="preserve">Article dans une revue</w:t></w:r></w:p><w:p><w:pPr/><w:hyperlink r:id="rId229" w:history="1"><w:r><w:rPr><w:color w:val="#410a8c"/><w:u w:val="single"/></w:rPr><w:t xml:space="preserve">hal-04093845v1</w:t></w:r></w:hyperlink></w:p></w:tc></w:tr><w:tr><w:trPr/><w:tc><w:tcPr><w:noWrap/></w:tcPr><w:p><w:pPr><w:spacing w:after="200"/></w:pPr><w:hyperlink r:id="rId230" w:history="1"><w:r><w:rPr><w:color w:val="1e198e"/><w:b w:val="1"/><w:bCs w:val="1"/><w:u w:val="single"/></w:rPr><w:t xml:space="preserve">Clause bénéficiaire d’une assurance-vie modifiée par un testament annulé et lettres types non signées</w:t></w:r></w:hyperlink></w:p><w:p><w:pPr/><w:hyperlink r:id="rId9" w:history="1"><w:r><w:rPr><w:color w:val="#410a8c"/><w:u w:val="single"/></w:rPr><w:t xml:space="preserve">Rodolphe Bigot</w:t></w:r></w:hyperlink><w:r><w:rPr/><w:t xml:space="preserve">,</w:t></w:r><w:hyperlink r:id="rId18" w:history="1"><w:r><w:rPr><w:color w:val="#410a8c"/><w:u w:val="single"/></w:rPr><w:t xml:space="preserve">Flore Gasnier</w:t></w:r></w:hyperlink></w:p><w:p><w:pPr/><w:r><w:rPr><w:i w:val="1"/><w:iCs w:val="1"/></w:rPr><w:t xml:space="preserve">Dalloz Actualité</w:t></w:r><w:r><w:rPr/><w:t xml:space="preserve">, 2020</w:t></w:r></w:p><w:p><w:pPr/><w:r><w:rPr/><w:t xml:space="preserve">Article dans une revue</w:t></w:r></w:p><w:p><w:pPr/><w:hyperlink r:id="rId230" w:history="1"><w:r><w:rPr><w:color w:val="#410a8c"/><w:u w:val="single"/></w:rPr><w:t xml:space="preserve">hal-03368569v1</w:t></w:r></w:hyperlink></w:p></w:tc></w:tr><w:tr><w:trPr/><w:tc><w:tcPr><w:noWrap/></w:tcPr><w:p><w:pPr><w:spacing w:after="200"/></w:pPr><w:hyperlink r:id="rId231" w:history="1"><w:r><w:rPr><w:color w:val="1e198e"/><w:b w:val="1"/><w:bCs w:val="1"/><w:u w:val="single"/></w:rPr><w:t xml:space="preserve">« Monsanto et les sept péchés capitaux - Épilogue de la « saga du Lasso » par la condamnation du producteur sur le fondement des articles 1245 et suivants du Code civil », sous Civ. 1re, 21 octobre 2020, n° 19-18.689</w:t></w:r></w:hyperlink></w:p><w:p><w:pPr/><w:hyperlink r:id="rId9" w:history="1"><w:r><w:rPr><w:color w:val="#410a8c"/><w:u w:val="single"/></w:rPr><w:t xml:space="preserve">Rodolphe Bigot</w:t></w:r></w:hyperlink><w:r><w:rPr/><w:t xml:space="preserve">,</w:t></w:r><w:hyperlink r:id="rId13" w:history="1"><w:r><w:rPr><w:color w:val="#410a8c"/><w:u w:val="single"/></w:rPr><w:t xml:space="preserve">Mathilde Hoyer</w:t></w:r></w:hyperlink><w:r><w:rPr/><w:t xml:space="preserve">,</w:t></w:r><w:hyperlink r:id="rId39" w:history="1"><w:r><w:rPr><w:color w:val="#410a8c"/><w:u w:val="single"/></w:rPr><w:t xml:space="preserve">Eugénie Petitprez</w:t></w:r></w:hyperlink></w:p><w:p><w:pPr/><w:r><w:rPr><w:i w:val="1"/><w:iCs w:val="1"/></w:rPr><w:t xml:space="preserve">Lexbase Droit privé</w:t></w:r><w:r><w:rPr/><w:t xml:space="preserve">, 2020</w:t></w:r></w:p><w:p><w:pPr/><w:r><w:rPr/><w:t xml:space="preserve">Article dans une revue</w:t></w:r></w:p><w:p><w:pPr/><w:hyperlink r:id="rId231" w:history="1"><w:r><w:rPr><w:color w:val="#410a8c"/><w:u w:val="single"/></w:rPr><w:t xml:space="preserve">hal-03368584v1</w:t></w:r></w:hyperlink></w:p></w:tc></w:tr><w:tr><w:trPr/><w:tc><w:tcPr><w:noWrap/></w:tcPr><w:p><w:pPr><w:spacing w:after="200"/></w:pPr><w:hyperlink r:id="rId232" w:history="1"><w:r><w:rPr><w:color w:val="1e198e"/><w:b w:val="1"/><w:bCs w:val="1"/><w:u w:val="single"/></w:rPr><w:t xml:space="preserve">« Vol sans effraction : la Cour de cassation ne suit pas l’avis du nouveau Médiateur de l’assurance ! », sous Civ. 2e, 20 mai 2020, n° 19-12.239</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32" w:history="1"><w:r><w:rPr><w:color w:val="#410a8c"/><w:u w:val="single"/></w:rPr><w:t xml:space="preserve">hal-03368618v1</w:t></w:r></w:hyperlink></w:p></w:tc></w:tr><w:tr><w:trPr/><w:tc><w:tcPr><w:noWrap/></w:tcPr><w:p><w:pPr><w:spacing w:after="200"/></w:pPr><w:hyperlink r:id="rId233" w:history="1"><w:r><w:rPr><w:color w:val="1e198e"/><w:b w:val="1"/><w:bCs w:val="1"/><w:u w:val="single"/></w:rPr><w:t xml:space="preserve">Subrogation in futurum de l’assureur dommages-ouvrage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33" w:history="1"><w:r><w:rPr><w:color w:val="#410a8c"/><w:u w:val="single"/></w:rPr><w:t xml:space="preserve">hal-03368581v1</w:t></w:r></w:hyperlink></w:p></w:tc></w:tr><w:tr><w:trPr/><w:tc><w:tcPr><w:noWrap/></w:tcPr><w:p><w:pPr><w:spacing w:after="200"/></w:pPr><w:hyperlink r:id="rId234" w:history="1"><w:r><w:rPr><w:color w:val="1e198e"/><w:b w:val="1"/><w:bCs w:val="1"/><w:u w:val="single"/></w:rPr><w:t xml:space="preserve">La fonction normative de la responsabilité civile et le comportement de l’assuré</w:t></w:r></w:hyperlink></w:p><w:p><w:pPr/><w:hyperlink r:id="rId9" w:history="1"><w:r><w:rPr><w:color w:val="#410a8c"/><w:u w:val="single"/></w:rPr><w:t xml:space="preserve">Rodolphe Bigot</w:t></w:r></w:hyperlink></w:p><w:p><w:pPr/><w:r><w:rPr><w:i w:val="1"/><w:iCs w:val="1"/></w:rPr><w:t xml:space="preserve">Revue générale du droit des assurances</w:t></w:r><w:r><w:rPr/><w:t xml:space="preserve">, 2020</w:t></w:r></w:p><w:p><w:pPr/><w:r><w:rPr/><w:t xml:space="preserve">Article dans une revue</w:t></w:r></w:p><w:p><w:pPr/><w:hyperlink r:id="rId234" w:history="1"><w:r><w:rPr><w:color w:val="#410a8c"/><w:u w:val="single"/></w:rPr><w:t xml:space="preserve">hal-03372583v1</w:t></w:r></w:hyperlink></w:p></w:tc></w:tr><w:tr><w:trPr/><w:tc><w:tcPr><w:noWrap/></w:tcPr><w:p><w:pPr><w:spacing w:after="200"/></w:pPr><w:hyperlink r:id="rId235" w:history="1"><w:r><w:rPr><w:color w:val="1e198e"/><w:b w:val="1"/><w:bCs w:val="1"/><w:u w:val="single"/></w:rPr><w:t xml:space="preserve">« Le martèlement de la question précise invitant à l’exacte réponse : la Cour de cassation enfonce le clou de la déclaration formelle et provoquée des risques ! », sous Civ. 2e, 25 juin 2020, n° 18-24.920</w:t></w:r></w:hyperlink></w:p><w:p><w:pPr/><w:hyperlink r:id="rId9" w:history="1"><w:r><w:rPr><w:color w:val="#410a8c"/><w:u w:val="single"/></w:rPr><w:t xml:space="preserve">Rodolphe Bigot</w:t></w:r></w:hyperlink></w:p><w:p><w:pPr/><w:r><w:rPr><w:i w:val="1"/><w:iCs w:val="1"/></w:rPr><w:t xml:space="preserve">Bulletin juridique des assurances</w:t></w:r><w:r><w:rPr/><w:t xml:space="preserve">, 2020</w:t></w:r></w:p><w:p><w:pPr/><w:r><w:rPr/><w:t xml:space="preserve">Article dans une revue</w:t></w:r></w:p><w:p><w:pPr/><w:hyperlink r:id="rId235" w:history="1"><w:r><w:rPr><w:color w:val="#410a8c"/><w:u w:val="single"/></w:rPr><w:t xml:space="preserve">hal-03368599v1</w:t></w:r></w:hyperlink></w:p></w:tc></w:tr><w:tr><w:trPr/><w:tc><w:tcPr><w:noWrap/></w:tcPr><w:p><w:pPr><w:spacing w:after="200"/></w:pPr><w:hyperlink r:id="rId236" w:history="1"><w:r><w:rPr><w:color w:val="1e198e"/><w:b w:val="1"/><w:bCs w:val="1"/><w:u w:val="single"/></w:rPr><w:t xml:space="preserve">L'avocat en entreprise : boîte de Pandore ou cheval de Troie ?</w:t></w:r></w:hyperlink></w:p><w:p><w:pPr/><w:hyperlink r:id="rId10" w:history="1"><w:r><w:rPr><w:color w:val="#410a8c"/><w:u w:val="single"/></w:rPr><w:t xml:space="preserve">Yves Avril</w:t></w:r></w:hyperlink><w:r><w:rPr/><w:t xml:space="preserve">,</w:t></w:r><w:hyperlink r:id="rId9" w:history="1"><w:r><w:rPr><w:color w:val="#410a8c"/><w:u w:val="single"/></w:rPr><w:t xml:space="preserve">Rodolphe Bigot</w:t></w:r></w:hyperlink></w:p><w:p><w:pPr/><w:r><w:rPr><w:i w:val="1"/><w:iCs w:val="1"/></w:rPr><w:t xml:space="preserve">Lexbase Hebdo - édition Professions</w:t></w:r><w:r><w:rPr/><w:t xml:space="preserve">, 2020</w:t></w:r></w:p><w:p><w:pPr/><w:r><w:rPr/><w:t xml:space="preserve">Article dans une revue</w:t></w:r></w:p><w:p><w:pPr/><w:hyperlink r:id="rId236" w:history="1"><w:r><w:rPr><w:color w:val="#410a8c"/><w:u w:val="single"/></w:rPr><w:t xml:space="preserve">halshs-02508756v1</w:t></w:r></w:hyperlink></w:p></w:tc></w:tr><w:tr><w:trPr/><w:tc><w:tcPr><w:noWrap/></w:tcPr><w:p><w:pPr><w:spacing w:after="200"/></w:pPr><w:hyperlink r:id="rId237" w:history="1"><w:r><w:rPr><w:color w:val="1e198e"/><w:b w:val="1"/><w:bCs w:val="1"/><w:u w:val="single"/></w:rPr><w:t xml:space="preserve">« Souscription implicite d’une assurance pour compte : la Cour de cassation persiste et signe », sous Civ. 2e, 25 juin 2020, F-P+B+I, nos 18-26.685 et 19-10.157</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37" w:history="1"><w:r><w:rPr><w:color w:val="#410a8c"/><w:u w:val="single"/></w:rPr><w:t xml:space="preserve">hal-03368615v1</w:t></w:r></w:hyperlink></w:p></w:tc></w:tr><w:tr><w:trPr/><w:tc><w:tcPr><w:noWrap/></w:tcPr><w:p><w:pPr><w:spacing w:after="200"/></w:pPr><w:hyperlink r:id="rId238" w:history="1"><w:r><w:rPr><w:color w:val="1e198e"/><w:b w:val="1"/><w:bCs w:val="1"/><w:u w:val="single"/></w:rPr><w:t xml:space="preserve">« Une sûreté fortifiée : le nantissement du contrat d’assurance vie », sous Civ. 2e, 17 sept. 2020, F-P+B+I, no 19-10.420</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38" w:history="1"><w:r><w:rPr><w:color w:val="#410a8c"/><w:u w:val="single"/></w:rPr><w:t xml:space="preserve">hal-03368596v1</w:t></w:r></w:hyperlink></w:p></w:tc></w:tr><w:tr><w:trPr/><w:tc><w:tcPr><w:noWrap/></w:tcPr><w:p><w:pPr><w:spacing w:after="200"/></w:pPr><w:hyperlink r:id="rId239" w:history="1"><w:r><w:rPr><w:color w:val="1e198e"/><w:b w:val="1"/><w:bCs w:val="1"/><w:u w:val="single"/></w:rPr><w:t xml:space="preserve">Recours subrogatoire de l’assureur contre le gardien : exclusivité du fondement juridique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39" w:history="1"><w:r><w:rPr><w:color w:val="#410a8c"/><w:u w:val="single"/></w:rPr><w:t xml:space="preserve">hal-03368586v1</w:t></w:r></w:hyperlink></w:p></w:tc></w:tr><w:tr><w:trPr/><w:tc><w:tcPr><w:noWrap/></w:tcPr><w:p><w:pPr><w:spacing w:after="200"/></w:pPr><w:hyperlink r:id="rId240" w:history="1"><w:r><w:rPr><w:color w:val="1e198e"/><w:b w:val="1"/><w:bCs w:val="1"/><w:u w:val="single"/></w:rPr><w:t xml:space="preserve">« La nouvelle assurance collective de dommages à adhésion individuelle », sous Civ. 2e, 5 mars 2020, PBI, n° 18-55.192</w:t></w:r></w:hyperlink></w:p><w:p><w:pPr/><w:hyperlink r:id="rId9" w:history="1"><w:r><w:rPr><w:color w:val="#410a8c"/><w:u w:val="single"/></w:rPr><w:t xml:space="preserve">Rodolphe Bigot</w:t></w:r></w:hyperlink></w:p><w:p><w:pPr/><w:r><w:rPr><w:i w:val="1"/><w:iCs w:val="1"/></w:rPr><w:t xml:space="preserve">Bulletin juridique des assurances</w:t></w:r><w:r><w:rPr/><w:t xml:space="preserve">, 2020</w:t></w:r></w:p><w:p><w:pPr/><w:r><w:rPr/><w:t xml:space="preserve">Article dans une revue</w:t></w:r></w:p><w:p><w:pPr/><w:hyperlink r:id="rId240" w:history="1"><w:r><w:rPr><w:color w:val="#410a8c"/><w:u w:val="single"/></w:rPr><w:t xml:space="preserve">hal-03368616v1</w:t></w:r></w:hyperlink></w:p></w:tc></w:tr><w:tr><w:trPr/><w:tc><w:tcPr><w:noWrap/></w:tcPr><w:p><w:pPr><w:spacing w:after="200"/></w:pPr><w:hyperlink r:id="rId241" w:history="1"><w:r><w:rPr><w:color w:val="1e198e"/><w:b w:val="1"/><w:bCs w:val="1"/><w:u w:val="single"/></w:rPr><w:t xml:space="preserve">« Le dernier combat pour la distinction voie propre/voie partagée induite par la loi Badinter ? », sous Civ. 2e, 5 mars 2020, PBI, n° 19-11.411</w:t></w:r></w:hyperlink></w:p><w:p><w:pPr/><w:hyperlink r:id="rId9" w:history="1"><w:r><w:rPr><w:color w:val="#410a8c"/><w:u w:val="single"/></w:rPr><w:t xml:space="preserve">Rodolphe Bigot</w:t></w:r></w:hyperlink></w:p><w:p><w:pPr/><w:r><w:rPr><w:i w:val="1"/><w:iCs w:val="1"/></w:rPr><w:t xml:space="preserve">Bulletin juridique des assurances</w:t></w:r><w:r><w:rPr/><w:t xml:space="preserve">, 2020</w:t></w:r></w:p><w:p><w:pPr/><w:r><w:rPr/><w:t xml:space="preserve">Article dans une revue</w:t></w:r></w:p><w:p><w:pPr/><w:hyperlink r:id="rId241" w:history="1"><w:r><w:rPr><w:color w:val="#410a8c"/><w:u w:val="single"/></w:rPr><w:t xml:space="preserve">hal-03368677v1</w:t></w:r></w:hyperlink></w:p></w:tc></w:tr><w:tr><w:trPr/><w:tc><w:tcPr><w:noWrap/></w:tcPr><w:p><w:pPr><w:spacing w:after="200"/></w:pPr><w:hyperlink r:id="rId242" w:history="1"><w:r><w:rPr><w:color w:val="1e198e"/><w:b w:val="1"/><w:bCs w:val="1"/><w:u w:val="single"/></w:rPr><w:t xml:space="preserve">« La modestie du plafond d’assurance souscrit ou l’exécution déloyale des obligations du preneur à bail rural », sous Civ. 3e, 10 sept. 2020, no 19-13.933</w:t></w:r></w:hyperlink></w:p><w:p><w:pPr/><w:hyperlink r:id="rId9" w:history="1"><w:r><w:rPr><w:color w:val="#410a8c"/><w:u w:val="single"/></w:rPr><w:t xml:space="preserve">Rodolphe Bigot</w:t></w:r></w:hyperlink></w:p><w:p><w:pPr/><w:r><w:rPr><w:i w:val="1"/><w:iCs w:val="1"/></w:rPr><w:t xml:space="preserve">Bulletin juridique des assurances</w:t></w:r><w:r><w:rPr/><w:t xml:space="preserve">, 2020</w:t></w:r></w:p><w:p><w:pPr/><w:r><w:rPr/><w:t xml:space="preserve">Article dans une revue</w:t></w:r></w:p><w:p><w:pPr/><w:hyperlink r:id="rId242" w:history="1"><w:r><w:rPr><w:color w:val="#410a8c"/><w:u w:val="single"/></w:rPr><w:t xml:space="preserve">hal-03368593v1</w:t></w:r></w:hyperlink></w:p></w:tc></w:tr><w:tr><w:trPr/><w:tc><w:tcPr><w:noWrap/></w:tcPr><w:p><w:pPr><w:spacing w:after="200"/></w:pPr><w:hyperlink r:id="rId243" w:history="1"><w:r><w:rPr><w:color w:val="1e198e"/><w:b w:val="1"/><w:bCs w:val="1"/><w:u w:val="single"/></w:rPr><w:t xml:space="preserve">« L’éligibilité à l’assurance-vie d’un produit structuré et coté à la Bourse du Luxembourg », sous Civ. 2e, 16 juill. 2020, F-P+B+I, no 19-16.922</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43" w:history="1"><w:r><w:rPr><w:color w:val="#410a8c"/><w:u w:val="single"/></w:rPr><w:t xml:space="preserve">hal-03368598v1</w:t></w:r></w:hyperlink></w:p></w:tc></w:tr><w:tr><w:trPr/><w:tc><w:tcPr><w:noWrap/></w:tcPr><w:p><w:pPr><w:spacing w:after="200"/></w:pPr><w:hyperlink r:id="rId244" w:history="1"><w:r><w:rPr><w:color w:val="1e198e"/><w:b w:val="1"/><w:bCs w:val="1"/><w:u w:val="single"/></w:rPr><w:t xml:space="preserve">« Le régime de responsabilité du transporteur ferroviaire : marche arrière toute ! », sous Civ. 1re, 11 déc. 2019, n° 18-13.840, FS-P+B+R+I</w:t></w:r></w:hyperlink></w:p><w:p><w:pPr/><w:hyperlink r:id="rId9" w:history="1"><w:r><w:rPr><w:color w:val="#410a8c"/><w:u w:val="single"/></w:rPr><w:t xml:space="preserve">Rodolphe Bigot</w:t></w:r></w:hyperlink></w:p><w:p><w:pPr/><w:r><w:rPr><w:i w:val="1"/><w:iCs w:val="1"/></w:rPr><w:t xml:space="preserve">Lexbase Droit privé</w:t></w:r><w:r><w:rPr/><w:t xml:space="preserve">, 2020</w:t></w:r></w:p><w:p><w:pPr/><w:r><w:rPr/><w:t xml:space="preserve">Article dans une revue</w:t></w:r></w:p><w:p><w:pPr/><w:hyperlink r:id="rId244" w:history="1"><w:r><w:rPr><w:color w:val="#410a8c"/><w:u w:val="single"/></w:rPr><w:t xml:space="preserve">hal-03368691v1</w:t></w:r></w:hyperlink></w:p></w:tc></w:tr><w:tr><w:trPr/><w:tc><w:tcPr><w:noWrap/></w:tcPr><w:p><w:pPr><w:spacing w:after="200"/></w:pPr><w:hyperlink r:id="rId245" w:history="1"><w:r><w:rPr><w:color w:val="1e198e"/><w:b w:val="1"/><w:bCs w:val="1"/><w:u w:val="single"/></w:rPr><w:t xml:space="preserve">« La garantie subséquente de l’assuré sacrifiée sur l’autel d’une clause illicite », sous Civ. 2e, 12 déc. 2019, F-P+B+I, n° 18-12.762</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45" w:history="1"><w:r><w:rPr><w:color w:val="#410a8c"/><w:u w:val="single"/></w:rPr><w:t xml:space="preserve">hal-03368696v1</w:t></w:r></w:hyperlink></w:p></w:tc></w:tr><w:tr><w:trPr/><w:tc><w:tcPr><w:noWrap/></w:tcPr><w:p><w:pPr><w:spacing w:after="200"/></w:pPr><w:hyperlink r:id="rId246" w:history="1"><w:r><w:rPr><w:color w:val="1e198e"/><w:b w:val="1"/><w:bCs w:val="1"/><w:u w:val="single"/></w:rPr><w:t xml:space="preserve">« Assurance automobile : prospérité devant la chambre criminelle de l’inopposabilité de la nullité à la victime », sous Crim. 8 sept. 2020, FS-P+B+I, n° 19-84.983</w:t></w:r></w:hyperlink></w:p><w:p><w:pPr/><w:hyperlink r:id="rId9" w:history="1"><w:r><w:rPr><w:color w:val="#410a8c"/><w:u w:val="single"/></w:rPr><w:t xml:space="preserve">Rodolphe Bigot</w:t></w:r></w:hyperlink><w:r><w:rPr/><w:t xml:space="preserve">,</w:t></w:r><w:hyperlink r:id="rId247" w:history="1"><w:r><w:rPr><w:color w:val="#410a8c"/><w:u w:val="single"/></w:rPr><w:t xml:space="preserve">Thomas Boyer</w:t></w:r></w:hyperlink><w:r><w:rPr/><w:t xml:space="preserve">,</w:t></w:r><w:hyperlink r:id="rId248" w:history="1"><w:r><w:rPr><w:color w:val="#410a8c"/><w:u w:val="single"/></w:rPr><w:t xml:space="preserve">Aurélien Mittelette</w:t></w:r></w:hyperlink></w:p><w:p><w:pPr/><w:r><w:rPr><w:i w:val="1"/><w:iCs w:val="1"/></w:rPr><w:t xml:space="preserve">Dalloz Actualité</w:t></w:r><w:r><w:rPr/><w:t xml:space="preserve">, 2020</w:t></w:r></w:p><w:p><w:pPr/><w:r><w:rPr/><w:t xml:space="preserve">Article dans une revue</w:t></w:r></w:p><w:p><w:pPr/><w:hyperlink r:id="rId246" w:history="1"><w:r><w:rPr><w:color w:val="#410a8c"/><w:u w:val="single"/></w:rPr><w:t xml:space="preserve">hal-03368587v1</w:t></w:r></w:hyperlink></w:p></w:tc></w:tr><w:tr><w:trPr/><w:tc><w:tcPr><w:noWrap/></w:tcPr><w:p><w:pPr><w:spacing w:after="200"/></w:pPr><w:hyperlink r:id="rId249" w:history="1"><w:r><w:rPr><w:color w:val="1e198e"/><w:b w:val="1"/><w:bCs w:val="1"/><w:u w:val="single"/></w:rPr><w:t xml:space="preserve">Le nouveau Médiateur de l’assurance : changement de style et changement de ton</w:t></w:r></w:hyperlink></w:p><w:p><w:pPr/><w:hyperlink r:id="rId9"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49" w:history="1"><w:r><w:rPr><w:color w:val="#410a8c"/><w:u w:val="single"/></w:rPr><w:t xml:space="preserve">hal-03368627v1</w:t></w:r></w:hyperlink></w:p></w:tc></w:tr><w:tr><w:trPr/><w:tc><w:tcPr><w:noWrap/></w:tcPr><w:p><w:pPr><w:spacing w:after="200"/></w:pPr><w:hyperlink r:id="rId250" w:history="1"><w:r><w:rPr><w:color w:val="1e198e"/><w:b w:val="1"/><w:bCs w:val="1"/><w:u w:val="single"/></w:rPr><w:t xml:space="preserve">« L’assurance de responsabilité civile professionnelle de l’avocat : un cas d’absence de préjudice par suite d’un recours manqué devant la CEDH » sous Civ. 2e, 4 juill. 2019, n° 18-20686, inédit</w:t></w:r></w:hyperlink></w:p><w:p><w:pPr/><w:hyperlink r:id="rId9"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50" w:history="1"><w:r><w:rPr><w:color w:val="#410a8c"/><w:u w:val="single"/></w:rPr><w:t xml:space="preserve">hal-03368706v1</w:t></w:r></w:hyperlink></w:p></w:tc></w:tr><w:tr><w:trPr/><w:tc><w:tcPr><w:noWrap/></w:tcPr><w:p><w:pPr><w:spacing w:after="200"/></w:pPr><w:hyperlink r:id="rId251" w:history="1"><w:r><w:rPr><w:color w:val="1e198e"/><w:b w:val="1"/><w:bCs w:val="1"/><w:u w:val="single"/></w:rPr><w:t xml:space="preserve">« L’assurance contre la grêle et l’opposabilité de l’avenant d’assolement » sous Civ. 1re, 20 févr. 2019, n° 17-50056, PB</w:t></w:r></w:hyperlink></w:p><w:p><w:pPr/><w:hyperlink r:id="rId9"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51" w:history="1"><w:r><w:rPr><w:color w:val="#410a8c"/><w:u w:val="single"/></w:rPr><w:t xml:space="preserve">hal-03372437v1</w:t></w:r></w:hyperlink></w:p></w:tc></w:tr><w:tr><w:trPr/><w:tc><w:tcPr><w:noWrap/></w:tcPr><w:p><w:pPr><w:spacing w:after="200"/></w:pPr><w:hyperlink r:id="rId252" w:history="1"><w:r><w:rPr><w:color w:val="1e198e"/><w:b w:val="1"/><w:bCs w:val="1"/><w:u w:val="single"/></w:rPr><w:t xml:space="preserve">« L’introuvable faute inexcusable du cycliste » sous Civ. 2e, 28 mars 2019, n° 18-14125, n° 18-15855, PB</w:t></w:r></w:hyperlink></w:p><w:p><w:pPr/><w:hyperlink r:id="rId9"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52" w:history="1"><w:r><w:rPr><w:color w:val="#410a8c"/><w:u w:val="single"/></w:rPr><w:t xml:space="preserve">hal-03368713v1</w:t></w:r></w:hyperlink></w:p></w:tc></w:tr><w:tr><w:trPr/><w:tc><w:tcPr><w:noWrap/></w:tcPr><w:p><w:pPr><w:spacing w:after="200"/></w:pPr><w:hyperlink r:id="rId253" w:history="1"><w:r><w:rPr><w:color w:val="1e198e"/><w:b w:val="1"/><w:bCs w:val="1"/><w:u w:val="single"/></w:rPr><w:t xml:space="preserve">« Le périmètre de la pratique du droit protégé par l’article 16 de la Constitution », sous Civ. 1re, 25 sept. 2019, n° 19-13.413, FS-P+B+I</w:t></w:r></w:hyperlink></w:p><w:p><w:pPr/><w:hyperlink r:id="rId9" w:history="1"><w:r><w:rPr><w:color w:val="#410a8c"/><w:u w:val="single"/></w:rPr><w:t xml:space="preserve">Rodolphe Bigot</w:t></w:r></w:hyperlink></w:p><w:p><w:pPr/><w:r><w:rPr><w:i w:val="1"/><w:iCs w:val="1"/></w:rPr><w:t xml:space="preserve">Lexbase Avocats</w:t></w:r><w:r><w:rPr/><w:t xml:space="preserve">, 2019</w:t></w:r></w:p><w:p><w:pPr/><w:r><w:rPr/><w:t xml:space="preserve">Article dans une revue</w:t></w:r></w:p><w:p><w:pPr/><w:hyperlink r:id="rId253" w:history="1"><w:r><w:rPr><w:color w:val="#410a8c"/><w:u w:val="single"/></w:rPr><w:t xml:space="preserve">hal-03368704v1</w:t></w:r></w:hyperlink></w:p></w:tc></w:tr><w:tr><w:trPr/><w:tc><w:tcPr><w:noWrap/></w:tcPr><w:p><w:pPr><w:spacing w:after="200"/></w:pPr><w:hyperlink r:id="rId254" w:history="1"><w:r><w:rPr><w:color w:val="1e198e"/><w:b w:val="1"/><w:bCs w:val="1"/><w:u w:val="single"/></w:rPr><w:t xml:space="preserve">« Détournement de la finalité du droit de renonciation en assurance-vie : Josserand, es-tu là ? », sous Civ. 2e, 13 juin 2019, F-P+B+I, n° 18-17.907</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54" w:history="1"><w:r><w:rPr><w:color w:val="#410a8c"/><w:u w:val="single"/></w:rPr><w:t xml:space="preserve">hal-03368711v1</w:t></w:r></w:hyperlink></w:p></w:tc></w:tr><w:tr><w:trPr/><w:tc><w:tcPr><w:noWrap/></w:tcPr><w:p><w:pPr><w:spacing w:after="200"/></w:pPr><w:hyperlink r:id="rId255" w:history="1"><w:r><w:rPr><w:color w:val="1e198e"/><w:b w:val="1"/><w:bCs w:val="1"/><w:u w:val="single"/></w:rPr><w:t xml:space="preserve">« Frontières du contrat d’assurance-vie rachetable et assiette de l’ISF », sous Com., 12 déc. 2018, no 17-15.195, Com., 12 déc. 2018, no 17-20.913</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55" w:history="1"><w:r><w:rPr><w:color w:val="#410a8c"/><w:u w:val="single"/></w:rPr><w:t xml:space="preserve">hal-03372452v1</w:t></w:r></w:hyperlink></w:p></w:tc></w:tr><w:tr><w:trPr/><w:tc><w:tcPr><w:noWrap/></w:tcPr><w:p><w:pPr><w:spacing w:after="200"/></w:pPr><w:hyperlink r:id="rId256" w:history="1"><w:r><w:rPr><w:color w:val="1e198e"/><w:b w:val="1"/><w:bCs w:val="1"/><w:u w:val="single"/></w:rPr><w:t xml:space="preserve">« L’article L. 121-17 du code des assurances applicable à l’ensemble des assurances de dommages », sous Civ. 2e, 18 avr. 2019, FS-P+B+R+I, n° 18-13.371</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56" w:history="1"><w:r><w:rPr><w:color w:val="#410a8c"/><w:u w:val="single"/></w:rPr><w:t xml:space="preserve">hal-03372431v1</w:t></w:r></w:hyperlink></w:p></w:tc></w:tr><w:tr><w:trPr/><w:tc><w:tcPr><w:noWrap/></w:tcPr><w:p><w:pPr><w:spacing w:after="200"/></w:pPr><w:hyperlink r:id="rId257" w:history="1"><w:r><w:rPr><w:color w:val="1e198e"/><w:b w:val="1"/><w:bCs w:val="1"/><w:u w:val="single"/></w:rPr><w:t xml:space="preserve">« L’imprudence de l’avocat aux conseils dans l’écoulement du temps », sous Civ. 1re, 20 févr. 2019, n° 17-50.056</w:t></w:r></w:hyperlink></w:p><w:p><w:pPr/><w:hyperlink r:id="rId9" w:history="1"><w:r><w:rPr><w:color w:val="#410a8c"/><w:u w:val="single"/></w:rPr><w:t xml:space="preserve">Rodolphe Bigot</w:t></w:r></w:hyperlink></w:p><w:p><w:pPr/><w:r><w:rPr><w:i w:val="1"/><w:iCs w:val="1"/></w:rPr><w:t xml:space="preserve">Lexbase Hebdo - édition Professions</w:t></w:r><w:r><w:rPr/><w:t xml:space="preserve">, 2019</w:t></w:r></w:p><w:p><w:pPr/><w:r><w:rPr/><w:t xml:space="preserve">Article dans une revue</w:t></w:r></w:p><w:p><w:pPr/><w:hyperlink r:id="rId257" w:history="1"><w:r><w:rPr><w:color w:val="#410a8c"/><w:u w:val="single"/></w:rPr><w:t xml:space="preserve">hal-03372441v1</w:t></w:r></w:hyperlink></w:p></w:tc></w:tr><w:tr><w:trPr/><w:tc><w:tcPr><w:noWrap/></w:tcPr><w:p><w:pPr><w:spacing w:after="200"/></w:pPr><w:hyperlink r:id="rId258" w:history="1"><w:r><w:rPr><w:color w:val="1e198e"/><w:b w:val="1"/><w:bCs w:val="1"/><w:u w:val="single"/></w:rPr><w:t xml:space="preserve">Repenser la responsabilité et la causalité</w:t></w:r></w:hyperlink></w:p><w:p><w:pPr/><w:hyperlink r:id="rId9" w:history="1"><w:r><w:rPr><w:color w:val="#410a8c"/><w:u w:val="single"/></w:rPr><w:t xml:space="preserve">Rodolphe Bigot</w:t></w:r></w:hyperlink><w:r><w:rPr/><w:t xml:space="preserve">,</w:t></w:r><w:hyperlink r:id="rId149" w:history="1"><w:r><w:rPr><w:color w:val="#410a8c"/><w:u w:val="single"/></w:rPr><w:t xml:space="preserve">Arthur Charpentier</w:t></w:r></w:hyperlink></w:p><w:p><w:pPr/><w:r><w:rPr><w:i w:val="1"/><w:iCs w:val="1"/></w:rPr><w:t xml:space="preserve">Revue Risques - Les cahiers de l'assurance</w:t></w:r><w:r><w:rPr/><w:t xml:space="preserve">, 2019</w:t></w:r></w:p><w:p><w:pPr/><w:r><w:rPr/><w:t xml:space="preserve">Article dans une revue</w:t></w:r></w:p><w:p><w:pPr/><w:hyperlink r:id="rId258" w:history="1"><w:r><w:rPr><w:color w:val="#410a8c"/><w:u w:val="single"/></w:rPr><w:t xml:space="preserve">hal-03372582v1</w:t></w:r></w:hyperlink></w:p></w:tc></w:tr><w:tr><w:trPr/><w:tc><w:tcPr><w:noWrap/></w:tcPr><w:p><w:pPr><w:spacing w:after="200"/></w:pPr><w:hyperlink r:id="rId259" w:history="1"><w:r><w:rPr><w:color w:val="1e198e"/><w:b w:val="1"/><w:bCs w:val="1"/><w:u w:val="single"/></w:rPr><w:t xml:space="preserve">« Les sommes déductibles du versement par le Fonds de garantie des victimes des actes de terrorisme », sous Civ. 2e, 7 mars 2019, n° 17-27.139</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59" w:history="1"><w:r><w:rPr><w:color w:val="#410a8c"/><w:u w:val="single"/></w:rPr><w:t xml:space="preserve">hal-03372443v1</w:t></w:r></w:hyperlink></w:p></w:tc></w:tr><w:tr><w:trPr/><w:tc><w:tcPr><w:noWrap/></w:tcPr><w:p><w:pPr><w:spacing w:after="200"/></w:pPr><w:hyperlink r:id="rId260" w:history="1"><w:r><w:rPr><w:color w:val="1e198e"/><w:b w:val="1"/><w:bCs w:val="1"/><w:u w:val="single"/></w:rPr><w:t xml:space="preserve">« Précisions sur le principe de l’exigibilité de l’indemnité de résiliation d’un contrat collectif de prévoyance complémentaire », sous Civ. 2e, 7 févr. 2019, no 17-27.0993</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60" w:history="1"><w:r><w:rPr><w:color w:val="#410a8c"/><w:u w:val="single"/></w:rPr><w:t xml:space="preserve">hal-03372447v1</w:t></w:r></w:hyperlink></w:p></w:tc></w:tr><w:tr><w:trPr/><w:tc><w:tcPr><w:noWrap/></w:tcPr><w:p><w:pPr><w:spacing w:after="200"/></w:pPr><w:hyperlink r:id="rId261" w:history="1"><w:r><w:rPr><w:color w:val="1e198e"/><w:b w:val="1"/><w:bCs w:val="1"/><w:u w:val="single"/></w:rPr><w:t xml:space="preserve">L’influence du terrorisme sur l’assurance du dommage corporel</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Revue générale du droit des assurances</w:t></w:r><w:r><w:rPr/><w:t xml:space="preserve">, 2019, 12, pp.6-[14]</w:t></w:r></w:p><w:p><w:pPr/><w:r><w:rPr/><w:t xml:space="preserve">Article dans une revue</w:t></w:r></w:p><w:p><w:pPr/><w:hyperlink r:id="rId261" w:history="1"><w:r><w:rPr><w:color w:val="#410a8c"/><w:u w:val="single"/></w:rPr><w:t xml:space="preserve">hal-03372581v1</w:t></w:r></w:hyperlink></w:p></w:tc></w:tr><w:tr><w:trPr/><w:tc><w:tcPr><w:noWrap/></w:tcPr><w:p><w:pPr><w:spacing w:after="200"/></w:pPr><w:hyperlink r:id="rId262" w:history="1"><w:r><w:rPr><w:color w:val="1e198e"/><w:b w:val="1"/><w:bCs w:val="1"/><w:u w:val="single"/></w:rPr><w:t xml:space="preserve">« La charge de la preuve de la mention relative à la prescription biennale dans la police d’assurance », sous Civ. 2e, 18 avr. 2019, F-P+B+I, n° 18-13.938</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62" w:history="1"><w:r><w:rPr><w:color w:val="#410a8c"/><w:u w:val="single"/></w:rPr><w:t xml:space="preserve">hal-03372433v1</w:t></w:r></w:hyperlink></w:p></w:tc></w:tr><w:tr><w:trPr/><w:tc><w:tcPr><w:noWrap/></w:tcPr><w:p><w:pPr><w:spacing w:after="200"/></w:pPr><w:hyperlink r:id="rId263" w:history="1"><w:r><w:rPr><w:color w:val="1e198e"/><w:b w:val="1"/><w:bCs w:val="1"/><w:u w:val="single"/></w:rPr><w:t xml:space="preserve">« Contrat d’assurance automobile : charge de la preuve de la condition de garantie », sous Civ. 2e, 7 mars 2019, n° 18-13.347</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63" w:history="1"><w:r><w:rPr><w:color w:val="#410a8c"/><w:u w:val="single"/></w:rPr><w:t xml:space="preserve">hal-03372444v1</w:t></w:r></w:hyperlink></w:p></w:tc></w:tr><w:tr><w:trPr/><w:tc><w:tcPr><w:noWrap/></w:tcPr><w:p><w:pPr><w:spacing w:after="200"/></w:pPr><w:hyperlink r:id="rId264" w:history="1"><w:r><w:rPr><w:color w:val="1e198e"/><w:b w:val="1"/><w:bCs w:val="1"/><w:u w:val="single"/></w:rPr><w:t xml:space="preserve">« L’appréciation de l’abus au moment où le preneur d’assurance-vie exerce la faculté de renonciation », sous Civ. 2e, 28 mars 2019, F-P+B, n° 18-15.612</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64" w:history="1"><w:r><w:rPr><w:color w:val="#410a8c"/><w:u w:val="single"/></w:rPr><w:t xml:space="preserve">hal-03372435v1</w:t></w:r></w:hyperlink></w:p></w:tc></w:tr><w:tr><w:trPr/><w:tc><w:tcPr><w:noWrap/></w:tcPr><w:p><w:pPr><w:spacing w:after="200"/></w:pPr><w:hyperlink r:id="rId265" w:history="1"><w:r><w:rPr><w:color w:val="1e198e"/><w:b w:val="1"/><w:bCs w:val="1"/><w:u w:val="single"/></w:rPr><w:t xml:space="preserve">Des pratiques assurantielles de démarchage téléphonique en ligne de mire de l’ACPR</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65" w:history="1"><w:r><w:rPr><w:color w:val="#410a8c"/><w:u w:val="single"/></w:rPr><w:t xml:space="preserve">hal-03368701v1</w:t></w:r></w:hyperlink></w:p></w:tc></w:tr><w:tr><w:trPr/><w:tc><w:tcPr><w:noWrap/></w:tcPr><w:p><w:pPr><w:spacing w:after="200"/></w:pPr><w:hyperlink r:id="rId266" w:history="1"><w:r><w:rPr><w:color w:val="1e198e"/><w:b w:val="1"/><w:bCs w:val="1"/><w:u w:val="single"/></w:rPr><w:t xml:space="preserve">« Accidents de la circulation : distinguer sans indemniser ou indemniser sans distinguer ? », sous Civ. 2e, 23 mai 2019, F-P+B+I, n° 18-15.795</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66" w:history="1"><w:r><w:rPr><w:color w:val="#410a8c"/><w:u w:val="single"/></w:rPr><w:t xml:space="preserve">hal-03368714v1</w:t></w:r></w:hyperlink></w:p></w:tc></w:tr><w:tr><w:trPr/><w:tc><w:tcPr><w:noWrap/></w:tcPr><w:p><w:pPr><w:spacing w:after="200"/></w:pPr><w:hyperlink r:id="rId267" w:history="1"><w:r><w:rPr><w:color w:val="1e198e"/><w:b w:val="1"/><w:bCs w:val="1"/><w:u w:val="single"/></w:rPr><w:t xml:space="preserve">L’assurance fluviale ou maritime et le contenu resserré de la déclaration des risques (à propos de Cass. com., 30 janv. 2019, n° 17-19420, PB)</w:t></w:r></w:hyperlink></w:p><w:p><w:pPr/><w:hyperlink r:id="rId9"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67" w:history="1"><w:r><w:rPr><w:color w:val="#410a8c"/><w:u w:val="single"/></w:rPr><w:t xml:space="preserve">hal-03372439v1</w:t></w:r></w:hyperlink></w:p></w:tc></w:tr><w:tr><w:trPr/><w:tc><w:tcPr><w:noWrap/></w:tcPr><w:p><w:pPr><w:spacing w:after="200"/></w:pPr><w:hyperlink r:id="rId268" w:history="1"><w:r><w:rPr><w:color w:val="1e198e"/><w:b w:val="1"/><w:bCs w:val="1"/><w:u w:val="single"/></w:rPr><w:t xml:space="preserve">« Le contrat d’assurance vie « Himalia » : ni Himalaya, ni Everest de l’information à l’horizon ! » sous Civ. 2e, 13 juin 2019, F-P+B+I, n° 18-14.743</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68" w:history="1"><w:r><w:rPr><w:color w:val="#410a8c"/><w:u w:val="single"/></w:rPr><w:t xml:space="preserve">hal-03368712v1</w:t></w:r></w:hyperlink></w:p></w:tc></w:tr><w:tr><w:trPr/><w:tc><w:tcPr><w:noWrap/></w:tcPr><w:p><w:pPr><w:spacing w:after="200"/></w:pPr><w:hyperlink r:id="rId269" w:history="1"><w:r><w:rPr><w:color w:val="1e198e"/><w:b w:val="1"/><w:bCs w:val="1"/><w:u w:val="single"/></w:rPr><w:t xml:space="preserve">« Panorama législatif et jurisprudentiel de responsabilité civile médicale », Chron. de droit des patients n° 4 (dir. G. Fauré)</w:t></w:r></w:hyperlink></w:p><w:p><w:pPr/><w:hyperlink r:id="rId9" w:history="1"><w:r><w:rPr><w:color w:val="#410a8c"/><w:u w:val="single"/></w:rPr><w:t xml:space="preserve">Rodolphe Bigot</w:t></w:r></w:hyperlink></w:p><w:p><w:pPr/><w:r><w:rPr><w:i w:val="1"/><w:iCs w:val="1"/></w:rPr><w:t xml:space="preserve">Petites affiches</w:t></w:r><w:r><w:rPr/><w:t xml:space="preserve">, 2019</w:t></w:r></w:p><w:p><w:pPr/><w:r><w:rPr/><w:t xml:space="preserve">Article dans une revue</w:t></w:r></w:p><w:p><w:pPr/><w:hyperlink r:id="rId269" w:history="1"><w:r><w:rPr><w:color w:val="#410a8c"/><w:u w:val="single"/></w:rPr><w:t xml:space="preserve">hal-03368708v1</w:t></w:r></w:hyperlink></w:p></w:tc></w:tr><w:tr><w:trPr/><w:tc><w:tcPr><w:noWrap/></w:tcPr><w:p><w:pPr><w:spacing w:after="200"/></w:pPr><w:hyperlink r:id="rId270" w:history="1"><w:r><w:rPr><w:color w:val="1e198e"/><w:b w:val="1"/><w:bCs w:val="1"/><w:u w:val="single"/></w:rPr><w:t xml:space="preserve">Dixième anniversaire de l’article L. 133-8 du Code de commerce : retour sur un contentieux décennal de la faute inexcusable du transporteur de marchandises (à propos de Cass. com., 25 sept. 2019, n° 18-12265)</w:t></w:r></w:hyperlink></w:p><w:p><w:pPr/><w:hyperlink r:id="rId9"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70" w:history="1"><w:r><w:rPr><w:color w:val="#410a8c"/><w:u w:val="single"/></w:rPr><w:t xml:space="preserve">hal-03368700v1</w:t></w:r></w:hyperlink></w:p></w:tc></w:tr><w:tr><w:trPr/><w:tc><w:tcPr><w:noWrap/></w:tcPr><w:p><w:pPr><w:spacing w:after="200"/></w:pPr><w:hyperlink r:id="rId271" w:history="1"><w:r><w:rPr><w:color w:val="1e198e"/><w:b w:val="1"/><w:bCs w:val="1"/><w:u w:val="single"/></w:rPr><w:t xml:space="preserve">« Le contrat d’assurance de groupe en cas de vie et le temps du rachat par l’assuré invalide et retraité », sous Civ. 2e, 18 avr. 2019, F-P+B+I, n° 17-21.189</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71" w:history="1"><w:r><w:rPr><w:color w:val="#410a8c"/><w:u w:val="single"/></w:rPr><w:t xml:space="preserve">hal-03372432v1</w:t></w:r></w:hyperlink></w:p></w:tc></w:tr><w:tr><w:trPr/><w:tc><w:tcPr><w:noWrap/></w:tcPr><w:p><w:pPr><w:spacing w:after="200"/></w:pPr><w:hyperlink r:id="rId272" w:history="1"><w:r><w:rPr><w:color w:val="1e198e"/><w:b w:val="1"/><w:bCs w:val="1"/><w:u w:val="single"/></w:rPr><w:t xml:space="preserve">« L’abus de droit et l’exercice du droit de renonciation en assurance-vie », sous Civ. 2e, 7 févr. 2019, no 17-27.223</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72" w:history="1"><w:r><w:rPr><w:color w:val="#410a8c"/><w:u w:val="single"/></w:rPr><w:t xml:space="preserve">hal-03372448v1</w:t></w:r></w:hyperlink></w:p></w:tc></w:tr><w:tr><w:trPr/><w:tc><w:tcPr><w:noWrap/></w:tcPr><w:p><w:pPr><w:spacing w:after="200"/></w:pPr><w:hyperlink r:id="rId273" w:history="1"><w:r><w:rPr><w:color w:val="1e198e"/><w:b w:val="1"/><w:bCs w:val="1"/><w:u w:val="single"/></w:rPr><w:t xml:space="preserve">« L’article L. 121-10 du code des assurances et le fonds de commerce cédé par une procédure collective », sous Civ. 2e, 24 octobre 2019, F-P+B+I, n° 18-15.994</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73" w:history="1"><w:r><w:rPr><w:color w:val="#410a8c"/><w:u w:val="single"/></w:rPr><w:t xml:space="preserve">hal-03368702v1</w:t></w:r></w:hyperlink></w:p></w:tc></w:tr><w:tr><w:trPr/><w:tc><w:tcPr><w:noWrap/></w:tcPr><w:p><w:pPr><w:spacing w:after="200"/></w:pPr><w:hyperlink r:id="rId274" w:history="1"><w:r><w:rPr><w:color w:val="1e198e"/><w:b w:val="1"/><w:bCs w:val="1"/><w:u w:val="single"/></w:rPr><w:t xml:space="preserve">« Modification ratée de la clause bénéficiaire d’une assurance vie : merci Papa », sous Civ. 2e, 13 juin 2019, F-P+B+I, n° 18-14.954</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74" w:history="1"><w:r><w:rPr><w:color w:val="#410a8c"/><w:u w:val="single"/></w:rPr><w:t xml:space="preserve">hal-03368710v1</w:t></w:r></w:hyperlink></w:p></w:tc></w:tr><w:tr><w:trPr/><w:tc><w:tcPr><w:noWrap/></w:tcPr><w:p><w:pPr><w:spacing w:after="200"/></w:pPr><w:hyperlink r:id="rId275" w:history="1"><w:r><w:rPr><w:color w:val="1e198e"/><w:b w:val="1"/><w:bCs w:val="1"/><w:u w:val="single"/></w:rPr><w:t xml:space="preserve">« Les critères de la déclaration spontanée des risques en assurance maritime ou fluviale », sous Com., 30 janv. 2019, no 17-19.420</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75" w:history="1"><w:r><w:rPr><w:color w:val="#410a8c"/><w:u w:val="single"/></w:rPr><w:t xml:space="preserve">hal-03372449v1</w:t></w:r></w:hyperlink></w:p></w:tc></w:tr><w:tr><w:trPr/><w:tc><w:tcPr><w:noWrap/></w:tcPr><w:p><w:pPr><w:spacing w:after="200"/></w:pPr><w:hyperlink r:id="rId276" w:history="1"><w:r><w:rPr><w:color w:val="1e198e"/><w:b w:val="1"/><w:bCs w:val="1"/><w:u w:val="single"/></w:rPr><w:t xml:space="preserve">« L’apériteur présumé investi par les coassureurs d’un mandat général de représentation », sous Com., 21 nov. 2018, n° 17-23.598</w:t></w:r></w:hyperlink></w:p><w:p><w:pPr/><w:hyperlink r:id="rId9"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76" w:history="1"><w:r><w:rPr><w:color w:val="#410a8c"/><w:u w:val="single"/></w:rPr><w:t xml:space="preserve">hal-03372446v1</w:t></w:r></w:hyperlink></w:p></w:tc></w:tr><w:tr><w:trPr/><w:tc><w:tcPr><w:noWrap/></w:tcPr><w:p><w:pPr><w:spacing w:after="200"/></w:pPr><w:hyperlink r:id="rId277" w:history="1"><w:r><w:rPr><w:color w:val="1e198e"/><w:b w:val="1"/><w:bCs w:val="1"/><w:u w:val="single"/></w:rPr><w:t xml:space="preserve">« Portée de la nullité édictée par l’article L. 113-8 du code des assurances : un revirement attendu », sous Civ. 2e, 29 août 2019, F-P+B+I, n° 18-14.768</w:t></w:r></w:hyperlink></w:p><w:p><w:pPr/><w:hyperlink r:id="rId9"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77" w:history="1"><w:r><w:rPr><w:color w:val="#410a8c"/><w:u w:val="single"/></w:rPr><w:t xml:space="preserve">hal-03368705v1</w:t></w:r></w:hyperlink></w:p></w:tc></w:tr><w:tr><w:trPr/><w:tc><w:tcPr><w:noWrap/></w:tcPr><w:p><w:pPr><w:spacing w:after="200"/></w:pPr><w:hyperlink r:id="rId278" w:history="1"><w:r><w:rPr><w:color w:val="1e198e"/><w:b w:val="1"/><w:bCs w:val="1"/><w:u w:val="single"/></w:rPr><w:t xml:space="preserve">« Une nouvelle personne protégée par la loi du 5 juillet 1985 : la victime d’un « castor » aux commandes d’une pelleteuse chenillée », sous Civ. 2e, 13 sept. 2018, n° 17-25.671</w:t></w:r></w:hyperlink></w:p><w:p><w:pPr/><w:hyperlink r:id="rId9"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78" w:history="1"><w:r><w:rPr><w:color w:val="#410a8c"/><w:u w:val="single"/></w:rPr><w:t xml:space="preserve">hal-03372461v1</w:t></w:r></w:hyperlink></w:p></w:tc></w:tr><w:tr><w:trPr/><w:tc><w:tcPr><w:noWrap/></w:tcPr><w:p><w:pPr><w:spacing w:after="200"/></w:pPr><w:hyperlink r:id="rId279" w:history="1"><w:r><w:rPr><w:color w:val="1e198e"/><w:b w:val="1"/><w:bCs w:val="1"/><w:u w:val="single"/></w:rPr><w:t xml:space="preserve">« L’article L. 129-1 du Code des assurances, comète ou nébuleuse pour l’assurance collective de dommages des professionnels du droit ? », in Dossier no 3 - Assurances de groupe et assurances collectives de dommages : des solutions législatives et prétoriennes</w:t></w:r></w:hyperlink></w:p><w:p><w:pPr/><w:hyperlink r:id="rId9"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79" w:history="1"><w:r><w:rPr><w:color w:val="#410a8c"/><w:u w:val="single"/></w:rPr><w:t xml:space="preserve">hal-03372534v1</w:t></w:r></w:hyperlink></w:p></w:tc></w:tr><w:tr><w:trPr/><w:tc><w:tcPr><w:noWrap/></w:tcPr><w:p><w:pPr><w:spacing w:after="200"/></w:pPr><w:hyperlink r:id="rId280" w:history="1"><w:r><w:rPr><w:color w:val="1e198e"/><w:b w:val="1"/><w:bCs w:val="1"/><w:u w:val="single"/></w:rPr><w:t xml:space="preserve">« L’assurance de responsabilité des associations sportives sollicitée de manière extensive : l’indemnisation d’un arbitre agressé par un joueur après un match de football », sous Civ. 2e, 5 juill. 2018, n° 17-19.957</w:t></w:r></w:hyperlink></w:p><w:p><w:pPr/><w:hyperlink r:id="rId9"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80" w:history="1"><w:r><w:rPr><w:color w:val="#410a8c"/><w:u w:val="single"/></w:rPr><w:t xml:space="preserve">hal-03372455v1</w:t></w:r></w:hyperlink></w:p></w:tc></w:tr><w:tr><w:trPr/><w:tc><w:tcPr><w:noWrap/></w:tcPr><w:p><w:pPr><w:spacing w:after="200"/></w:pPr><w:hyperlink r:id="rId281" w:history="1"><w:r><w:rPr><w:color w:val="1e198e"/><w:b w:val="1"/><w:bCs w:val="1"/><w:u w:val="single"/></w:rPr><w:t xml:space="preserve">« Dangers de l’activité de construction de maison individuelle non déclarée dans la police d’assurance du constructeur », sous Civ. 3e, 18 oct. 2018, n° 17-23.741</w:t></w:r></w:hyperlink></w:p><w:p><w:pPr/><w:hyperlink r:id="rId9"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81" w:history="1"><w:r><w:rPr><w:color w:val="#410a8c"/><w:u w:val="single"/></w:rPr><w:t xml:space="preserve">hal-03372460v1</w:t></w:r></w:hyperlink></w:p></w:tc></w:tr><w:tr><w:trPr/><w:tc><w:tcPr><w:noWrap/></w:tcPr><w:p><w:pPr><w:spacing w:after="200"/></w:pPr><w:hyperlink r:id="rId282" w:history="1"><w:r><w:rPr><w:color w:val="1e198e"/><w:b w:val="1"/><w:bCs w:val="1"/><w:u w:val="single"/></w:rPr><w:t xml:space="preserve">« L’avocat confronté aux évolutions jurisprudentielles de la prescription biennale du Code des assurances », note sous Civ. 1re, 17 janv. 2018, no 16-29.070</w:t></w:r></w:hyperlink></w:p><w:p><w:pPr/><w:hyperlink r:id="rId9"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82" w:history="1"><w:r><w:rPr><w:color w:val="#410a8c"/><w:u w:val="single"/></w:rPr><w:t xml:space="preserve">hal-03372476v1</w:t></w:r></w:hyperlink></w:p></w:tc></w:tr><w:tr><w:trPr/><w:tc><w:tcPr><w:noWrap/></w:tcPr><w:p><w:pPr><w:spacing w:after="200"/></w:pPr><w:hyperlink r:id="rId283" w:history="1"><w:r><w:rPr><w:color w:val="1e198e"/><w:b w:val="1"/><w:bCs w:val="1"/><w:u w:val="single"/></w:rPr><w:t xml:space="preserve">« Sort de la clause bénéficiaire d’une assurance-vie : à la recherche de la volonté du souscripteur », sous Civ. 1re, 19 sept. 2018, n° 17-23.568</w:t></w:r></w:hyperlink></w:p><w:p><w:pPr/><w:hyperlink r:id="rId9"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83" w:history="1"><w:r><w:rPr><w:color w:val="#410a8c"/><w:u w:val="single"/></w:rPr><w:t xml:space="preserve">hal-03372462v1</w:t></w:r></w:hyperlink></w:p></w:tc></w:tr><w:tr><w:trPr/><w:tc><w:tcPr><w:noWrap/></w:tcPr><w:p><w:pPr><w:spacing w:after="200"/></w:pPr><w:hyperlink r:id="rId284" w:history="1"><w:r><w:rPr><w:color w:val="1e198e"/><w:b w:val="1"/><w:bCs w:val="1"/><w:u w:val="single"/></w:rPr><w:t xml:space="preserve">« Feu la relativité de la faute contractuelle du courtier ? », sous Civ. 1re, 19 sept. 2018, n° 16-20.164</w:t></w:r></w:hyperlink></w:p><w:p><w:pPr/><w:hyperlink r:id="rId9"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84" w:history="1"><w:r><w:rPr><w:color w:val="#410a8c"/><w:u w:val="single"/></w:rPr><w:t xml:space="preserve">hal-03372465v1</w:t></w:r></w:hyperlink></w:p></w:tc></w:tr><w:tr><w:trPr/><w:tc><w:tcPr><w:noWrap/></w:tcPr><w:p><w:pPr><w:spacing w:after="200"/></w:pPr><w:hyperlink r:id="rId285" w:history="1"><w:r><w:rPr><w:color w:val="1e198e"/><w:b w:val="1"/><w:bCs w:val="1"/><w:u w:val="single"/></w:rPr><w:t xml:space="preserve">« La couverture obligatoire d’un véhicule stationné sur un terrain privé », sous CJUE, 4 sept. 2018, affaire C-80/17</w:t></w:r></w:hyperlink></w:p><w:p><w:pPr/><w:hyperlink r:id="rId9"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85" w:history="1"><w:r><w:rPr><w:color w:val="#410a8c"/><w:u w:val="single"/></w:rPr><w:t xml:space="preserve">hal-03372470v1</w:t></w:r></w:hyperlink></w:p></w:tc></w:tr><w:tr><w:trPr/><w:tc><w:tcPr><w:noWrap/></w:tcPr><w:p><w:pPr><w:spacing w:after="200"/></w:pPr><w:hyperlink r:id="rId286" w:history="1"><w:r><w:rPr><w:color w:val="1e198e"/><w:b w:val="1"/><w:bCs w:val="1"/><w:u w:val="single"/></w:rPr><w:t xml:space="preserve">« La faute intentionnelle et la faute dolosive, des sœurs jumelles ? », sous Civ. 2e, 25 oct. 2018, n° 16-23.103</w:t></w:r></w:hyperlink></w:p><w:p><w:pPr/><w:hyperlink r:id="rId9"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86" w:history="1"><w:r><w:rPr><w:color w:val="#410a8c"/><w:u w:val="single"/></w:rPr><w:t xml:space="preserve">hal-03372454v1</w:t></w:r></w:hyperlink></w:p></w:tc></w:tr><w:tr><w:trPr/><w:tc><w:tcPr><w:noWrap/></w:tcPr><w:p><w:pPr><w:spacing w:after="200"/></w:pPr><w:hyperlink r:id="rId287" w:history="1"><w:r><w:rPr><w:color w:val="1e198e"/><w:b w:val="1"/><w:bCs w:val="1"/><w:u w:val="single"/></w:rPr><w:t xml:space="preserve">« Déclaration du risque : conditions de la nullité pour fausse déclaration intentionnelle », sous Civ. 2e, 4 oct. 2018, no 17-25.967</w:t></w:r></w:hyperlink></w:p><w:p><w:pPr/><w:hyperlink r:id="rId9"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87" w:history="1"><w:r><w:rPr><w:color w:val="#410a8c"/><w:u w:val="single"/></w:rPr><w:t xml:space="preserve">hal-03372458v1</w:t></w:r></w:hyperlink></w:p></w:tc></w:tr><w:tr><w:trPr/><w:tc><w:tcPr><w:noWrap/></w:tcPr><w:p><w:pPr><w:spacing w:after="200"/></w:pPr><w:hyperlink r:id="rId288" w:history="1"><w:r><w:rPr><w:color w:val="1e198e"/><w:b w:val="1"/><w:bCs w:val="1"/><w:u w:val="single"/></w:rPr><w:t xml:space="preserve">« L’assurance automobile et l’application d’office des dispositions d’ordre public de la loi du 5 juillet 1985 », sous Civ. 2e, 5 juill. 2018, no 17-19.738</w:t></w:r></w:hyperlink></w:p><w:p><w:pPr/><w:hyperlink r:id="rId9"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88" w:history="1"><w:r><w:rPr><w:color w:val="#410a8c"/><w:u w:val="single"/></w:rPr><w:t xml:space="preserve">hal-03372471v1</w:t></w:r></w:hyperlink></w:p></w:tc></w:tr><w:tr><w:trPr/><w:tc><w:tcPr><w:noWrap/></w:tcPr><w:p><w:pPr><w:spacing w:after="200"/></w:pPr><w:hyperlink r:id="rId289" w:history="1"><w:r><w:rPr><w:color w:val="1e198e"/><w:b w:val="1"/><w:bCs w:val="1"/><w:u w:val="single"/></w:rPr><w:t xml:space="preserve">« Le principe d’égalité et l’article L. 132-5-2 du Code des assurances », sous QPC, Civ. 2e, arrêt no 1235 du 6 septembre 2018 (18-12.376)</w:t></w:r></w:hyperlink></w:p><w:p><w:pPr/><w:hyperlink r:id="rId9"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89" w:history="1"><w:r><w:rPr><w:color w:val="#410a8c"/><w:u w:val="single"/></w:rPr><w:t xml:space="preserve">hal-03372467v1</w:t></w:r></w:hyperlink></w:p></w:tc></w:tr><w:tr><w:trPr/><w:tc><w:tcPr><w:noWrap/></w:tcPr><w:p><w:pPr><w:spacing w:after="200"/></w:pPr><w:hyperlink r:id="rId290" w:history="1"><w:r><w:rPr><w:color w:val="1e198e"/><w:b w:val="1"/><w:bCs w:val="1"/><w:u w:val="single"/></w:rPr><w:t xml:space="preserve">« Le radeau de la faute intentionnelle inassurable (à propos de Civ. 1re, 29 mars 2018, nos 17-11.886, 17-16.558) »</w:t></w:r></w:hyperlink></w:p><w:p><w:pPr/><w:hyperlink r:id="rId9"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90" w:history="1"><w:r><w:rPr><w:color w:val="#410a8c"/><w:u w:val="single"/></w:rPr><w:t xml:space="preserve">hal-03372473v1</w:t></w:r></w:hyperlink></w:p></w:tc></w:tr><w:tr><w:trPr/><w:tc><w:tcPr><w:noWrap/></w:tcPr><w:p><w:pPr><w:spacing w:after="200"/></w:pPr><w:hyperlink r:id="rId291" w:history="1"><w:r><w:rPr><w:color w:val="1e198e"/><w:b w:val="1"/><w:bCs w:val="1"/><w:u w:val="single"/></w:rPr><w:t xml:space="preserve">« La primauté des conditions particulières sur les conditions générales de la police d’assurance », sous Civ. 2e, 4 oct. 2018, no 17-20.624</w:t></w:r></w:hyperlink></w:p><w:p><w:pPr/><w:hyperlink r:id="rId9"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91" w:history="1"><w:r><w:rPr><w:color w:val="#410a8c"/><w:u w:val="single"/></w:rPr><w:t xml:space="preserve">hal-03372459v1</w:t></w:r></w:hyperlink></w:p></w:tc></w:tr><w:tr><w:trPr/><w:tc><w:tcPr><w:noWrap/></w:tcPr><w:p><w:pPr><w:spacing w:after="200"/></w:pPr><w:hyperlink r:id="rId292" w:history="1"><w:r><w:rPr><w:color w:val="1e198e"/><w:b w:val="1"/><w:bCs w:val="1"/><w:u w:val="single"/></w:rPr><w:t xml:space="preserve">« L’offre d’indemnité, l’expertise et la « présomption d’ignorance » pour l’assureur automobile de certains chefs de préjudice », sous Civ. 2e, 13 sept. 2018, n° 17-22.727</w:t></w:r></w:hyperlink></w:p><w:p><w:pPr/><w:hyperlink r:id="rId9"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92" w:history="1"><w:r><w:rPr><w:color w:val="#410a8c"/><w:u w:val="single"/></w:rPr><w:t xml:space="preserve">hal-03372466v1</w:t></w:r></w:hyperlink></w:p></w:tc></w:tr><w:tr><w:trPr/><w:tc><w:tcPr><w:noWrap/></w:tcPr><w:p><w:pPr><w:spacing w:after="200"/></w:pPr><w:hyperlink r:id="rId293" w:history="1"><w:r><w:rPr><w:color w:val="1e198e"/><w:b w:val="1"/><w:bCs w:val="1"/><w:u w:val="single"/></w:rPr><w:t xml:space="preserve">« La transformation par le directeur d’un établissement de soins en admission en soins psychiatriques en cas de péril imminent », note sous Civ. 1re, 24 févr. 2016, no 15-11.427, Chronique de droit des patients (1re partie)</w:t></w:r></w:hyperlink></w:p><w:p><w:pPr/><w:hyperlink r:id="rId9" w:history="1"><w:r><w:rPr><w:color w:val="#410a8c"/><w:u w:val="single"/></w:rPr><w:t xml:space="preserve">Rodolphe Bigot</w:t></w:r></w:hyperlink></w:p><w:p><w:pPr/><w:r><w:rPr><w:i w:val="1"/><w:iCs w:val="1"/></w:rPr><w:t xml:space="preserve">Petites affiches</w:t></w:r><w:r><w:rPr/><w:t xml:space="preserve">, 2017</w:t></w:r></w:p><w:p><w:pPr/><w:r><w:rPr/><w:t xml:space="preserve">Article dans une revue</w:t></w:r></w:p><w:p><w:pPr/><w:hyperlink r:id="rId293" w:history="1"><w:r><w:rPr><w:color w:val="#410a8c"/><w:u w:val="single"/></w:rPr><w:t xml:space="preserve">hal-03372483v1</w:t></w:r></w:hyperlink></w:p></w:tc></w:tr><w:tr><w:trPr/><w:tc><w:tcPr><w:noWrap/></w:tcPr><w:p><w:pPr><w:spacing w:after="200"/></w:pPr><w:hyperlink r:id="rId294" w:history="1"><w:r><w:rPr><w:color w:val="1e198e"/><w:b w:val="1"/><w:bCs w:val="1"/><w:u w:val="single"/></w:rPr><w:t xml:space="preserve">Les principes de l’assurance obligatoire de professions du droit chahutés par une pratique séculaire. À propos d’un arrêt de la Cour de cassation du 11 janvier 2017</w:t></w:r></w:hyperlink></w:p><w:p><w:pPr/><w:hyperlink r:id="rId9" w:history="1"><w:r><w:rPr><w:color w:val="#410a8c"/><w:u w:val="single"/></w:rPr><w:t xml:space="preserve">Rodolphe Bigot</w:t></w:r></w:hyperlink></w:p><w:p><w:pPr/><w:r><w:rPr><w:i w:val="1"/><w:iCs w:val="1"/></w:rPr><w:t xml:space="preserve">Revue générale du droit des assurances</w:t></w:r><w:r><w:rPr/><w:t xml:space="preserve">, 2017</w:t></w:r></w:p><w:p><w:pPr/><w:r><w:rPr/><w:t xml:space="preserve">Article dans une revue</w:t></w:r></w:p><w:p><w:pPr/><w:hyperlink r:id="rId294" w:history="1"><w:r><w:rPr><w:color w:val="#410a8c"/><w:u w:val="single"/></w:rPr><w:t xml:space="preserve">hal-03372532v1</w:t></w:r></w:hyperlink></w:p></w:tc></w:tr><w:tr><w:trPr/><w:tc><w:tcPr><w:noWrap/></w:tcPr><w:p><w:pPr><w:spacing w:after="200"/></w:pPr><w:hyperlink r:id="rId295" w:history="1"><w:r><w:rPr><w:color w:val="1e198e"/><w:b w:val="1"/><w:bCs w:val="1"/><w:u w:val="single"/></w:rPr><w:t xml:space="preserve">« La Cour de cassation, maîtresse d’école de l’assureur-cancre en arithmétique dans la rédaction des contrats d’assurance-vie (à propos de Civ. 2e, 5 oct. 2017, n° 16-22.557, inédit) »</w:t></w:r></w:hyperlink></w:p><w:p><w:pPr/><w:hyperlink r:id="rId9" w:history="1"><w:r><w:rPr><w:color w:val="#410a8c"/><w:u w:val="single"/></w:rPr><w:t xml:space="preserve">Rodolphe Bigot</w:t></w:r></w:hyperlink></w:p><w:p><w:pPr/><w:r><w:rPr><w:i w:val="1"/><w:iCs w:val="1"/></w:rPr><w:t xml:space="preserve">Bulletin juridique des assurances</w:t></w:r><w:r><w:rPr/><w:t xml:space="preserve">, 2017</w:t></w:r></w:p><w:p><w:pPr/><w:r><w:rPr/><w:t xml:space="preserve">Article dans une revue</w:t></w:r></w:p><w:p><w:pPr/><w:hyperlink r:id="rId295" w:history="1"><w:r><w:rPr><w:color w:val="#410a8c"/><w:u w:val="single"/></w:rPr><w:t xml:space="preserve">hal-03372479v1</w:t></w:r></w:hyperlink></w:p></w:tc></w:tr><w:tr><w:trPr/><w:tc><w:tcPr><w:noWrap/></w:tcPr><w:p><w:pPr><w:spacing w:after="200"/></w:pPr><w:hyperlink r:id="rId296" w:history="1"><w:r><w:rPr><w:color w:val="1e198e"/><w:b w:val="1"/><w:bCs w:val="1"/><w:u w:val="single"/></w:rPr><w:t xml:space="preserve">Le squash, l'œil au beurre noir et la garde de la balle en trompe-l'œil !</w:t></w:r></w:hyperlink></w:p><w:p><w:pPr/><w:hyperlink r:id="rId9" w:history="1"><w:r><w:rPr><w:color w:val="#410a8c"/><w:u w:val="single"/></w:rPr><w:t xml:space="preserve">Rodolphe Bigot</w:t></w:r></w:hyperlink><w:r><w:rPr/><w:t xml:space="preserve">,</w:t></w:r><w:hyperlink r:id="rId176" w:history="1"><w:r><w:rPr><w:color w:val="#410a8c"/><w:u w:val="single"/></w:rPr><w:t xml:space="preserve">Christophe Quézel-Ambrunaz</w:t></w:r></w:hyperlink></w:p><w:p><w:pPr/><w:r><w:rPr><w:i w:val="1"/><w:iCs w:val="1"/></w:rPr><w:t xml:space="preserve">Gazette du Palais</w:t></w:r><w:r><w:rPr/><w:t xml:space="preserve">, 2017, 2017, n° 22, pp.19</w:t></w:r></w:p><w:p><w:pPr/><w:r><w:rPr/><w:t xml:space="preserve">Article dans une revue</w:t></w:r></w:p><w:p><w:pPr/><w:hyperlink r:id="rId296" w:history="1"><w:r><w:rPr><w:color w:val="#410a8c"/><w:u w:val="single"/></w:rPr><w:t xml:space="preserve">halshs-01863675v1</w:t></w:r></w:hyperlink></w:p></w:tc></w:tr><w:tr><w:trPr/><w:tc><w:tcPr><w:noWrap/></w:tcPr><w:p><w:pPr><w:spacing w:after="200"/></w:pPr><w:hyperlink r:id="rId297" w:history="1"><w:r><w:rPr><w:color w:val="1e198e"/><w:b w:val="1"/><w:bCs w:val="1"/><w:u w:val="single"/></w:rPr><w:t xml:space="preserve">« Les avoués et les professions ayant des charges dans la cuisine indemnitaire du droit de présentation : le beurre, l’argent du beurre, mais pas le sourire de la crémière tout de même ! »</w:t></w:r></w:hyperlink></w:p><w:p><w:pPr/><w:hyperlink r:id="rId9" w:history="1"><w:r><w:rPr><w:color w:val="#410a8c"/><w:u w:val="single"/></w:rPr><w:t xml:space="preserve">Rodolphe Bigot</w:t></w:r></w:hyperlink></w:p><w:p><w:pPr/><w:r><w:rPr><w:i w:val="1"/><w:iCs w:val="1"/></w:rPr><w:t xml:space="preserve">Petites affiches</w:t></w:r><w:r><w:rPr/><w:t xml:space="preserve">, 2016</w:t></w:r></w:p><w:p><w:pPr/><w:r><w:rPr/><w:t xml:space="preserve">Article dans une revue</w:t></w:r></w:p><w:p><w:pPr/><w:hyperlink r:id="rId297" w:history="1"><w:r><w:rPr><w:color w:val="#410a8c"/><w:u w:val="single"/></w:rPr><w:t xml:space="preserve">hal-03372530v1</w:t></w:r></w:hyperlink></w:p></w:tc></w:tr><w:tr><w:trPr/><w:tc><w:tcPr><w:noWrap/></w:tcPr><w:p><w:pPr><w:spacing w:after="200"/></w:pPr><w:hyperlink r:id="rId298" w:history="1"><w:r><w:rPr><w:color w:val="1e198e"/><w:b w:val="1"/><w:bCs w:val="1"/><w:u w:val="single"/></w:rPr><w:t xml:space="preserve">La responsabilité de l’avocat ayant privé un patient d’une chance d’être indemnisé de l’aggravation de son dommage corporel</w:t></w:r></w:hyperlink></w:p><w:p><w:pPr/><w:hyperlink r:id="rId9" w:history="1"><w:r><w:rPr><w:color w:val="#410a8c"/><w:u w:val="single"/></w:rPr><w:t xml:space="preserve">Rodolphe Bigot</w:t></w:r></w:hyperlink></w:p><w:p><w:pPr/><w:r><w:rPr><w:i w:val="1"/><w:iCs w:val="1"/></w:rPr><w:t xml:space="preserve">Revue Lamy Droit civil</w:t></w:r><w:r><w:rPr/><w:t xml:space="preserve">, 2016</w:t></w:r></w:p><w:p><w:pPr/><w:r><w:rPr/><w:t xml:space="preserve">Article dans une revue</w:t></w:r></w:p><w:p><w:pPr/><w:hyperlink r:id="rId298" w:history="1"><w:r><w:rPr><w:color w:val="#410a8c"/><w:u w:val="single"/></w:rPr><w:t xml:space="preserve">hal-03372585v1</w:t></w:r></w:hyperlink></w:p></w:tc></w:tr><w:tr><w:trPr/><w:tc><w:tcPr><w:noWrap/></w:tcPr><w:p><w:pPr><w:spacing w:after="200"/></w:pPr><w:hyperlink r:id="rId299" w:history="1"><w:r><w:rPr><w:color w:val="1e198e"/><w:b w:val="1"/><w:bCs w:val="1"/><w:u w:val="single"/></w:rPr><w:t xml:space="preserve">Cartographie de l’abus du droit d’agir à l’encontre des professionnels du chiffre et du droit</w:t></w:r></w:hyperlink></w:p><w:p><w:pPr/><w:hyperlink r:id="rId9" w:history="1"><w:r><w:rPr><w:color w:val="#410a8c"/><w:u w:val="single"/></w:rPr><w:t xml:space="preserve">Rodolphe Bigot</w:t></w:r></w:hyperlink></w:p><w:p><w:pPr/><w:r><w:rPr><w:i w:val="1"/><w:iCs w:val="1"/></w:rPr><w:t xml:space="preserve">Revue de jurisprudence commerciale. Les cahiers du chiffre et du droit</w:t></w:r><w:r><w:rPr/><w:t xml:space="preserve">, 2015, n° 3</w:t></w:r></w:p><w:p><w:pPr/><w:r><w:rPr/><w:t xml:space="preserve">Article dans une revue</w:t></w:r></w:p><w:p><w:pPr/><w:hyperlink r:id="rId299" w:history="1"><w:r><w:rPr><w:color w:val="#410a8c"/><w:u w:val="single"/></w:rPr><w:t xml:space="preserve">hal-01146996v1</w:t></w:r></w:hyperlink></w:p></w:tc></w:tr><w:tr><w:trPr/><w:tc><w:tcPr><w:noWrap/></w:tcPr><w:p><w:pPr><w:spacing w:after="200"/></w:pPr><w:hyperlink r:id="rId300" w:history="1"><w:r><w:rPr><w:color w:val="1e198e"/><w:b w:val="1"/><w:bCs w:val="1"/><w:u w:val="single"/></w:rPr><w:t xml:space="preserve">Rapport collectif en qualité de membre invité de l’association FIDES (Forum sur les institutions, le droit, l’économie et la société) – Université Paris Ouest Nanterre La Défense : recherche collective (2013-2015) sur commande du Conseil des Notariats de l’Union Européenne (CNUE)</w:t></w:r></w:hyperlink></w:p><w:p><w:pPr/><w:hyperlink r:id="rId9" w:history="1"><w:r><w:rPr><w:color w:val="#410a8c"/><w:u w:val="single"/></w:rPr><w:t xml:space="preserve">Rodolphe Bigot</w:t></w:r></w:hyperlink></w:p><w:p><w:pPr/><w:r><w:rPr><w:i w:val="1"/><w:iCs w:val="1"/></w:rPr><w:t xml:space="preserve">Latin notaries in Europe – A legal-economic analysis</w:t></w:r><w:r><w:rPr/><w:t xml:space="preserve">, 2015</w:t></w:r></w:p><w:p><w:pPr/><w:r><w:rPr/><w:t xml:space="preserve">Article dans une revue</w:t></w:r></w:p><w:p><w:pPr/><w:hyperlink r:id="rId300" w:history="1"><w:r><w:rPr><w:color w:val="#410a8c"/><w:u w:val="single"/></w:rPr><w:t xml:space="preserve">hal-01147013v1</w:t></w:r></w:hyperlink></w:p></w:tc></w:tr><w:tr><w:trPr/><w:tc><w:tcPr><w:noWrap/></w:tcPr><w:p><w:pPr><w:spacing w:after="200"/></w:pPr><w:hyperlink r:id="rId301" w:history="1"><w:r><w:rPr><w:color w:val="1e198e"/><w:b w:val="1"/><w:bCs w:val="1"/><w:u w:val="single"/></w:rPr><w:t xml:space="preserve">Avis de tempête sur les crédits à la consommation : du bon temps de l’information précontractuelle au mauvais temps des moyens soulevés d’office</w:t></w:r></w:hyperlink></w:p><w:p><w:pPr/><w:hyperlink r:id="rId9" w:history="1"><w:r><w:rPr><w:color w:val="#410a8c"/><w:u w:val="single"/></w:rPr><w:t xml:space="preserve">Rodolphe Bigot</w:t></w:r></w:hyperlink></w:p><w:p><w:pPr/><w:r><w:rPr><w:i w:val="1"/><w:iCs w:val="1"/></w:rPr><w:t xml:space="preserve"> www.eurojuris.fr</w:t></w:r><w:r><w:rPr/><w:t xml:space="preserve">, 2014, 1p</w:t></w:r></w:p><w:p><w:pPr/><w:r><w:rPr/><w:t xml:space="preserve">Article dans une revue</w:t></w:r></w:p><w:p><w:pPr/><w:hyperlink r:id="rId301" w:history="1"><w:r><w:rPr><w:color w:val="#410a8c"/><w:u w:val="single"/></w:rPr><w:t xml:space="preserve">hal-01146974v1</w:t></w:r></w:hyperlink></w:p></w:tc></w:tr><w:tr><w:trPr/><w:tc><w:tcPr><w:noWrap/></w:tcPr><w:p><w:pPr><w:spacing w:after="200"/></w:pPr><w:hyperlink r:id="rId302" w:history="1"><w:r><w:rPr><w:color w:val="1e198e"/><w:b w:val="1"/><w:bCs w:val="1"/><w:u w:val="single"/></w:rPr><w:t xml:space="preserve">L’assurance des professionnels du procès</w:t></w:r></w:hyperlink></w:p><w:p><w:pPr/><w:hyperlink r:id="rId9" w:history="1"><w:r><w:rPr><w:color w:val="#410a8c"/><w:u w:val="single"/></w:rPr><w:t xml:space="preserve">Rodolphe Bigot</w:t></w:r></w:hyperlink></w:p><w:p><w:pPr/><w:r><w:rPr><w:i w:val="1"/><w:iCs w:val="1"/></w:rPr><w:t xml:space="preserve">Revue générale du droit des assurances</w:t></w:r><w:r><w:rPr/><w:t xml:space="preserve">, 2010, n°3, 904p -934 p</w:t></w:r></w:p><w:p><w:pPr/><w:r><w:rPr/><w:t xml:space="preserve">Article dans une revue</w:t></w:r></w:p><w:p><w:pPr/><w:hyperlink r:id="rId302" w:history="1"><w:r><w:rPr><w:color w:val="#410a8c"/><w:u w:val="single"/></w:rPr><w:t xml:space="preserve">hal-01146968v1</w:t></w:r></w:hyperlink></w:p></w:tc></w:tr><w:tr><w:trPr/><w:tc><w:tcPr><w:noWrap/></w:tcPr><w:p><w:pPr><w:spacing w:after="200"/></w:pPr><w:hyperlink r:id="rId303" w:history="1"><w:r><w:rPr><w:color w:val="1e198e"/><w:b w:val="1"/><w:bCs w:val="1"/><w:u w:val="single"/></w:rPr><w:t xml:space="preserve">La faute intentionnelle ou le phœnix de l’assurance de responsabilité civile professionnelle (version abrégée)</w:t></w:r></w:hyperlink></w:p><w:p><w:pPr/><w:hyperlink r:id="rId9" w:history="1"><w:r><w:rPr><w:color w:val="#410a8c"/><w:u w:val="single"/></w:rPr><w:t xml:space="preserve">Rodolphe Bigot</w:t></w:r></w:hyperlink></w:p><w:p><w:pPr/><w:r><w:rPr><w:i w:val="1"/><w:iCs w:val="1"/></w:rPr><w:t xml:space="preserve">Lamy Assurances</w:t></w:r><w:r><w:rPr/><w:t xml:space="preserve">, 2009, n° 160 Bulletin d’actualités, 1-7 p</w:t></w:r></w:p><w:p><w:pPr/><w:r><w:rPr/><w:t xml:space="preserve">Article dans une revue</w:t></w:r></w:p><w:p><w:pPr/><w:hyperlink r:id="rId303" w:history="1"><w:r><w:rPr><w:color w:val="#410a8c"/><w:u w:val="single"/></w:rPr><w:t xml:space="preserve">hal-01146960v1</w:t></w:r></w:hyperlink></w:p></w:tc></w:tr><w:tr><w:trPr/><w:tc><w:tcPr><w:noWrap/></w:tcPr><w:p><w:pPr><w:spacing w:after="200"/></w:pPr><w:hyperlink r:id="rId304" w:history="1"><w:r><w:rPr><w:color w:val="1e198e"/><w:b w:val="1"/><w:bCs w:val="1"/><w:u w:val="single"/></w:rPr><w:t xml:space="preserve">La faute intentionnelle ou le phœnix de l’assurance de responsabilité civile professionnelle (version longue)</w:t></w:r></w:hyperlink></w:p><w:p><w:pPr/><w:hyperlink r:id="rId9" w:history="1"><w:r><w:rPr><w:color w:val="#410a8c"/><w:u w:val="single"/></w:rPr><w:t xml:space="preserve">Rodolphe Bigot</w:t></w:r></w:hyperlink></w:p><w:p><w:pPr/><w:r><w:rPr><w:i w:val="1"/><w:iCs w:val="1"/></w:rPr><w:t xml:space="preserve">Revue Lamy Droit civil</w:t></w:r><w:r><w:rPr/><w:t xml:space="preserve">, 2009, n°59, 72 p -77 p</w:t></w:r></w:p><w:p><w:pPr/><w:r><w:rPr/><w:t xml:space="preserve">Article dans une revue</w:t></w:r></w:p><w:p><w:pPr/><w:hyperlink r:id="rId304" w:history="1"><w:r><w:rPr><w:color w:val="#410a8c"/><w:u w:val="single"/></w:rPr><w:t xml:space="preserve">hal-01146956v1</w:t></w:r></w:hyperlink></w:p></w:tc></w:tr><w:tr><w:trPr/><w:tc><w:tcPr><w:noWrap/></w:tcPr><w:p><w:pPr><w:spacing w:after="200"/></w:pPr><w:hyperlink r:id="rId305" w:history="1"><w:r><w:rPr><w:color w:val="1e198e"/><w:b w:val="1"/><w:bCs w:val="1"/><w:u w:val="single"/></w:rPr><w:t xml:space="preserve">Le prolongement de la mission de rédaction d’actes : nouveau critère pour la responsabilité notariale</w:t></w:r></w:hyperlink></w:p><w:p><w:pPr/><w:hyperlink r:id="rId9" w:history="1"><w:r><w:rPr><w:color w:val="#410a8c"/><w:u w:val="single"/></w:rPr><w:t xml:space="preserve">Rodolphe Bigot</w:t></w:r></w:hyperlink></w:p><w:p><w:pPr/><w:r><w:rPr><w:i w:val="1"/><w:iCs w:val="1"/></w:rPr><w:t xml:space="preserve">Revue Lamy Droit civil</w:t></w:r><w:r><w:rPr/><w:t xml:space="preserve">, 2008, n° 45, 16p -22 p</w:t></w:r></w:p><w:p><w:pPr/><w:r><w:rPr/><w:t xml:space="preserve">Article dans une revue</w:t></w:r></w:p><w:p><w:pPr/><w:hyperlink r:id="rId305" w:history="1"><w:r><w:rPr><w:color w:val="#410a8c"/><w:u w:val="single"/></w:rPr><w:t xml:space="preserve">hal-01146939v1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Les mécanismes de garantie des risques</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t xml:space="preserve">Rodolphe Bigot; Fanny Hartman; Mathilde Hoyer; Johann Le Bourg. </w:t></w:r><w:r><w:rPr><w:i w:val="1"/><w:iCs w:val="1"/></w:rPr><w:t xml:space="preserve">La profession de notaire : les risques de l’exercice</w:t></w:r><w:r><w:rPr/><w:t xml:space="preserve">, CEPRISCA, pp.307-320, 2025, (Colloques), 979-10-97323-18-9</w:t></w:r></w:p><w:p><w:pPr/><w:r><w:rPr/><w:t xml:space="preserve">Chapitre d'ouvrage</w:t></w:r></w:p><w:p><w:pPr/><w:hyperlink r:id="rId306" w:history="1"><w:r><w:rPr><w:color w:val="#410a8c"/><w:u w:val="single"/></w:rPr><w:t xml:space="preserve">hal-05142692v1</w:t></w:r></w:hyperlink></w:p></w:tc></w:tr><w:tr><w:trPr/><w:tc><w:tcPr><w:noWrap/></w:tcPr><w:p><w:pPr><w:spacing w:after="200"/></w:pPr><w:hyperlink r:id="rId307" w:history="1"><w:r><w:rPr><w:color w:val="1e198e"/><w:b w:val="1"/><w:bCs w:val="1"/><w:u w:val="single"/></w:rPr><w:t xml:space="preserve">Le droit des assurances agricoles, un frein à la transition écologique ?</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r><w:rPr/><w:t xml:space="preserve">,</w:t></w:r><w:hyperlink r:id="rId308" w:history="1"><w:r><w:rPr><w:color w:val="#410a8c"/><w:u w:val="single"/></w:rPr><w:t xml:space="preserve">Martial Phélippé-Guinvarc'h</w:t></w:r></w:hyperlink></w:p><w:p><w:pPr/><w:r><w:rPr/><w:t xml:space="preserve">Fabien Bottini. </w:t></w:r><w:r><w:rPr><w:i w:val="1"/><w:iCs w:val="1"/></w:rPr><w:t xml:space="preserve">L’obsolescence programmée du droit (public) économique ?</w:t></w:r><w:r><w:rPr/><w:t xml:space="preserve">, 9, Legitech, éditeur juridique, p. 173 à 186, 2025, (Droit et écolomie), 978-2-919826-00-1</w:t></w:r></w:p><w:p><w:pPr/><w:r><w:rPr/><w:t xml:space="preserve">Chapitre d'ouvrage</w:t></w:r></w:p><w:p><w:pPr/><w:hyperlink r:id="rId307" w:history="1"><w:r><w:rPr><w:color w:val="#410a8c"/><w:u w:val="single"/></w:rPr><w:t xml:space="preserve">hal-05219593v1</w:t></w:r></w:hyperlink></w:p></w:tc></w:tr><w:tr><w:trPr/><w:tc><w:tcPr><w:noWrap/></w:tcPr><w:p><w:pPr><w:spacing w:after="200"/></w:pPr><w:hyperlink r:id="rId309" w:history="1"><w:r><w:rPr><w:color w:val="1e198e"/><w:b w:val="1"/><w:bCs w:val="1"/><w:u w:val="single"/></w:rPr><w:t xml:space="preserve">Réassurer les assurances professionnelles : l’exemple des notaires</w:t></w:r></w:hyperlink></w:p><w:p><w:pPr/><w:hyperlink r:id="rId9" w:history="1"><w:r><w:rPr><w:color w:val="#410a8c"/><w:u w:val="single"/></w:rPr><w:t xml:space="preserve">Rodolphe Bigot</w:t></w:r></w:hyperlink></w:p><w:p><w:pPr/><w:r><w:rPr><w:i w:val="1"/><w:iCs w:val="1"/></w:rPr><w:t xml:space="preserve">La réassurance : entre partage des risques et activité financière du Moyen Age à nos jours (dir. A. Dobigny-Reverso)</w:t></w:r><w:r><w:rPr/><w:t xml:space="preserve">, </w:t></w:r><w:hyperlink r:id="rId310" w:history="1"><w:r><w:rPr><w:color w:val="#410a8c"/><w:u w:val="single"/></w:rPr><w:t xml:space="preserve">Les éditions Merlin</w:t></w:r></w:hyperlink><w:r><w:rPr/><w:t xml:space="preserve">, pp. 110-142, 2025, 978-2-488050-00-5</w:t></w:r></w:p><w:p><w:pPr/><w:r><w:rPr/><w:t xml:space="preserve">Chapitre d'ouvrage</w:t></w:r></w:p><w:p><w:pPr/><w:hyperlink r:id="rId309" w:history="1"><w:r><w:rPr><w:color w:val="#410a8c"/><w:u w:val="single"/></w:rPr><w:t xml:space="preserve">hal-05295832v1</w:t></w:r></w:hyperlink></w:p></w:tc></w:tr><w:tr><w:trPr/><w:tc><w:tcPr><w:noWrap/></w:tcPr><w:p><w:pPr><w:spacing w:after="200"/></w:pPr><w:hyperlink r:id="rId311" w:history="1"><w:r><w:rPr><w:color w:val="1e198e"/><w:b w:val="1"/><w:bCs w:val="1"/><w:u w:val="single"/></w:rPr><w:t xml:space="preserve">Une équation à deux inconnus : le dommage causé par une IA en matière de santé, quelle responsabilité ?</w:t></w:r></w:hyperlink></w:p><w:p><w:pPr/><w:hyperlink r:id="rId39" w:history="1"><w:r><w:rPr><w:color w:val="#410a8c"/><w:u w:val="single"/></w:rPr><w:t xml:space="preserve">Eugénie Petitprez</w:t></w:r></w:hyperlink><w:r><w:rPr/><w:t xml:space="preserve">,</w:t></w:r><w:hyperlink r:id="rId9" w:history="1"><w:r><w:rPr><w:color w:val="#410a8c"/><w:u w:val="single"/></w:rPr><w:t xml:space="preserve">Rodolphe Bigot</w:t></w:r></w:hyperlink></w:p><w:p><w:pPr/><w:r><w:rPr/><w:t xml:space="preserve">Ceprisca. </w:t></w:r><w:r><w:rPr><w:i w:val="1"/><w:iCs w:val="1"/></w:rPr><w:t xml:space="preserve">Les enjeux liés à l’utilisation de l’intelligence artificielle en matière de santé : regards croisés</w:t></w:r><w:r><w:rPr/><w:t xml:space="preserve">, </w:t></w:r><w:hyperlink r:id="rId312" w:history="1"><w:r><w:rPr><w:color w:val="#410a8c"/><w:u w:val="single"/></w:rPr><w:t xml:space="preserve">Lextenso/LGDJ</w:t></w:r></w:hyperlink><w:r><w:rPr/><w:t xml:space="preserve">, pp.126-156, 2024, Ceprisca, Collection Colloques, 979-10-97323-15-8</w:t></w:r></w:p><w:p><w:pPr/><w:r><w:rPr/><w:t xml:space="preserve">Chapitre d'ouvrage</w:t></w:r></w:p><w:p><w:pPr/><w:hyperlink r:id="rId311" w:history="1"><w:r><w:rPr><w:color w:val="#410a8c"/><w:u w:val="single"/></w:rPr><w:t xml:space="preserve">hal-04590661v1</w:t></w:r></w:hyperlink></w:p></w:tc></w:tr><w:tr><w:trPr/><w:tc><w:tcPr><w:noWrap/></w:tcPr><w:p><w:pPr><w:spacing w:after="200"/></w:pPr><w:hyperlink r:id="rId313" w:history="1"><w:r><w:rPr><w:color w:val="1e198e"/><w:b w:val="1"/><w:bCs w:val="1"/><w:u w:val="single"/></w:rPr><w:t xml:space="preserve">La mobilisation du droit des assurances par l’État dans l’affrontement du défi climatique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t xml:space="preserve">Fabien Bottini. </w:t></w:r><w:r><w:rPr><w:i w:val="1"/><w:iCs w:val="1"/></w:rPr><w:t xml:space="preserve">Le droit (public économique) du monde d'après</w:t></w:r><w:r><w:rPr/><w:t xml:space="preserve">, 6, Legitech, p. 115 à 127, 2023, (Droit et écolomie), 978-2-919814-76-3</w:t></w:r></w:p><w:p><w:pPr/><w:r><w:rPr/><w:t xml:space="preserve">Chapitre d'ouvrage</w:t></w:r></w:p><w:p><w:pPr/><w:hyperlink r:id="rId313" w:history="1"><w:r><w:rPr><w:color w:val="#410a8c"/><w:u w:val="single"/></w:rPr><w:t xml:space="preserve">hal-04128171v1</w:t></w:r></w:hyperlink></w:p></w:tc></w:tr><w:tr><w:trPr/><w:tc><w:tcPr><w:noWrap/></w:tcPr><w:p><w:pPr><w:spacing w:after="200"/></w:pPr><w:hyperlink r:id="rId314" w:history="1"><w:r><w:rPr><w:color w:val="1e198e"/><w:b w:val="1"/><w:bCs w:val="1"/><w:u w:val="single"/></w:rPr><w:t xml:space="preserve">Les risques de responsabilité administrative et civile des EHPAD</w:t></w:r></w:hyperlink></w:p><w:p><w:pPr/><w:hyperlink r:id="rId315" w:history="1"><w:r><w:rPr><w:color w:val="#410a8c"/><w:u w:val="single"/></w:rPr><w:t xml:space="preserve">Florence Jamay</w:t></w:r></w:hyperlink><w:r><w:rPr/><w:t xml:space="preserve">,</w:t></w:r><w:hyperlink r:id="rId9" w:history="1"><w:r><w:rPr><w:color w:val="#410a8c"/><w:u w:val="single"/></w:rPr><w:t xml:space="preserve">Rodolphe Bigot</w:t></w:r></w:hyperlink></w:p><w:p><w:pPr/><w:r><w:rPr/><w:t xml:space="preserve">G. Fauré; S. Sédillot. </w:t></w:r><w:r><w:rPr><w:i w:val="1"/><w:iCs w:val="1"/></w:rPr><w:t xml:space="preserve">La prise en charge des personnes âgées dépendantes en établissement : regards croisés sur la crise du modèle français</w:t></w:r><w:r><w:rPr/><w:t xml:space="preserve">, CEPRISCA, 2021, Colloques</w:t></w:r></w:p><w:p><w:pPr/><w:r><w:rPr/><w:t xml:space="preserve">Chapitre d'ouvrage</w:t></w:r></w:p><w:p><w:pPr/><w:hyperlink r:id="rId314" w:history="1"><w:r><w:rPr><w:color w:val="#410a8c"/><w:u w:val="single"/></w:rPr><w:t xml:space="preserve">hal-03707239v1</w:t></w:r></w:hyperlink></w:p></w:tc></w:tr><w:tr><w:trPr/><w:tc><w:tcPr><w:noWrap/></w:tcPr><w:p><w:pPr><w:spacing w:after="200"/></w:pPr><w:hyperlink r:id="rId316" w:history="1"><w:r><w:rPr><w:color w:val="1e198e"/><w:b w:val="1"/><w:bCs w:val="1"/><w:u w:val="single"/></w:rPr><w:t xml:space="preserve">La protection des données personnelles en assurance : dialogue du juriste avec l’actuaire</w:t></w:r></w:hyperlink></w:p><w:p><w:pPr/><w:hyperlink r:id="rId9" w:history="1"><w:r><w:rPr><w:color w:val="#410a8c"/><w:u w:val="single"/></w:rPr><w:t xml:space="preserve">Rodolphe Bigot</w:t></w:r></w:hyperlink><w:r><w:rPr/><w:t xml:space="preserve">,</w:t></w:r><w:hyperlink r:id="rId317" w:history="1"><w:r><w:rPr><w:color w:val="#410a8c"/><w:u w:val="single"/></w:rPr><w:t xml:space="preserve">Delphine Cocteau-Senn</w:t></w:r></w:hyperlink><w:r><w:rPr/><w:t xml:space="preserve">,</w:t></w:r><w:hyperlink r:id="rId318" w:history="1"><w:r><w:rPr><w:color w:val="#410a8c"/><w:u w:val="single"/></w:rPr><w:t xml:space="preserve">Charpentier Arthur</w:t></w:r></w:hyperlink></w:p><w:p><w:pPr/><w:r><w:rPr><w:i w:val="1"/><w:iCs w:val="1"/></w:rPr><w:t xml:space="preserve">E. Netter (dir.), Regards sur le nouveau droit des données personnelles, CEPRISCA, collection Colloques</w:t></w:r><w:r><w:rPr/><w:t xml:space="preserve">, 2019</w:t></w:r></w:p><w:p><w:pPr/><w:r><w:rPr/><w:t xml:space="preserve">Chapitre d'ouvrage</w:t></w:r></w:p><w:p><w:pPr/><w:hyperlink r:id="rId316" w:history="1"><w:r><w:rPr><w:color w:val="#410a8c"/><w:u w:val="single"/></w:rPr><w:t xml:space="preserve">hal-03368606v1</w:t></w:r></w:hyperlink></w:p></w:tc></w:tr><w:tr><w:trPr/><w:tc><w:tcPr><w:noWrap/></w:tcPr><w:p><w:pPr><w:spacing w:after="200"/></w:pPr><w:hyperlink r:id="rId319" w:history="1"><w:r><w:rPr><w:color w:val="1e198e"/><w:b w:val="1"/><w:bCs w:val="1"/><w:u w:val="single"/></w:rPr><w:t xml:space="preserve">La responsabilité du professionnel dans le contrat de consommation</w:t></w:r></w:hyperlink></w:p><w:p><w:pPr/><w:hyperlink r:id="rId9" w:history="1"><w:r><w:rPr><w:color w:val="#410a8c"/><w:u w:val="single"/></w:rPr><w:t xml:space="preserve">Rodolphe Bigot</w:t></w:r></w:hyperlink><w:r><w:rPr/><w:t xml:space="preserve">,</w:t></w:r><w:hyperlink r:id="rId320" w:history="1"><w:r><w:rPr><w:color w:val="#410a8c"/><w:u w:val="single"/></w:rPr><w:t xml:space="preserve">Marc Lacoursière</w:t></w:r></w:hyperlink></w:p><w:p><w:pPr/><w:r><w:rPr/><w:t xml:space="preserve">D. Cholet et S. Normand (dir.). </w:t></w:r><w:r><w:rPr><w:i w:val="1"/><w:iCs w:val="1"/></w:rPr><w:t xml:space="preserve">Droit québécois – Droit français : inspirations mutuelles</w:t></w:r><w:r><w:rPr/><w:t xml:space="preserve">, Yvon Blais, pp.341-377, 2019</w:t></w:r></w:p><w:p><w:pPr/><w:r><w:rPr/><w:t xml:space="preserve">Chapitre d'ouvrage</w:t></w:r></w:p><w:p><w:pPr/><w:hyperlink r:id="rId319" w:history="1"><w:r><w:rPr><w:color w:val="#410a8c"/><w:u w:val="single"/></w:rPr><w:t xml:space="preserve">hal-03368604v1</w:t></w:r></w:hyperlink></w:p></w:tc></w:tr><w:tr><w:trPr/><w:tc><w:tcPr><w:noWrap/></w:tcPr><w:p><w:pPr><w:spacing w:after="200"/></w:pPr><w:hyperlink r:id="rId321" w:history="1"><w:r><w:rPr><w:color w:val="1e198e"/><w:b w:val="1"/><w:bCs w:val="1"/><w:u w:val="single"/></w:rPr><w:t xml:space="preserve">Sens et non-sens de la responsabilité civile des professions juridiques</w:t></w:r></w:hyperlink></w:p><w:p><w:pPr/><w:hyperlink r:id="rId9" w:history="1"><w:r><w:rPr><w:color w:val="#410a8c"/><w:u w:val="single"/></w:rPr><w:t xml:space="preserve">Rodolphe Bigot</w:t></w:r></w:hyperlink></w:p><w:p><w:pPr/><w:r><w:rPr/><w:t xml:space="preserve">Johann Le Bourg; Christophe Quézel-ambrunaz. </w:t></w:r><w:r><w:rPr><w:i w:val="1"/><w:iCs w:val="1"/></w:rPr><w:t xml:space="preserve">Sens et non-sens de la responsabilité civile</w:t></w:r><w:r><w:rPr/><w:t xml:space="preserve">, Presses de l'Université Savoie Mont Blanc, 2018, 978-2-919732-88-3</w:t></w:r></w:p><w:p><w:pPr/><w:r><w:rPr/><w:t xml:space="preserve">Chapitre d'ouvrage</w:t></w:r></w:p><w:p><w:pPr/><w:hyperlink r:id="rId321" w:history="1"><w:r><w:rPr><w:color w:val="#410a8c"/><w:u w:val="single"/></w:rPr><w:t xml:space="preserve">halshs-01953467v1</w:t></w:r></w:hyperlink></w:p></w:tc></w:tr><w:tr><w:trPr/><w:tc><w:tcPr><w:noWrap/></w:tcPr><w:p><w:pPr><w:spacing w:after="200"/></w:pPr><w:hyperlink r:id="rId322" w:history="1"><w:r><w:rPr><w:color w:val="1e198e"/><w:b w:val="1"/><w:bCs w:val="1"/><w:u w:val="single"/></w:rPr><w:t xml:space="preserve">Le loup et l’agneau&amp;quot; ou la recherche du juste à la lumière des rapports entre force et droit</w:t></w:r></w:hyperlink></w:p><w:p><w:pPr/><w:hyperlink r:id="rId9" w:history="1"><w:r><w:rPr><w:color w:val="#410a8c"/><w:u w:val="single"/></w:rPr><w:t xml:space="preserve">Rodolphe Bigot</w:t></w:r></w:hyperlink></w:p><w:p><w:pPr/><w:r><w:rPr><w:i w:val="1"/><w:iCs w:val="1"/></w:rPr><w:t xml:space="preserve">Jean de la Fontaine juriste ? Lecture de fables choisies à la lumière du droit</w:t></w:r><w:r><w:rPr/><w:t xml:space="preserve">, t. 35, LGDJ, Collection de la Faculté de Droit et des Sciences sociales de Poitiers, 287p -308 p, 2009</w:t></w:r></w:p><w:p><w:pPr/><w:r><w:rPr/><w:t xml:space="preserve">Chapitre d'ouvrage</w:t></w:r></w:p><w:p><w:pPr/><w:hyperlink r:id="rId322" w:history="1"><w:r><w:rPr><w:color w:val="#410a8c"/><w:u w:val="single"/></w:rPr><w:t xml:space="preserve">hal-01146946v1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 L’assurance des catastrophes naturelles et les dommages liés à la sècheresse/réhydratation des sols : la question de la « cause déterminante » (C. assur., art. L. 125-1) »</w:t></w:r></w:hyperlink></w:p><w:p><w:pPr/><w:hyperlink r:id="rId9" w:history="1"><w:r><w:rPr><w:color w:val="#410a8c"/><w:u w:val="single"/></w:rPr><w:t xml:space="preserve">Rodolphe Bigot</w:t></w:r></w:hyperlink></w:p><w:p><w:pPr/><w:r><w:rPr/><w:t xml:space="preserve">Chaire PARI; Sciences Po Paris; ENSAE; Institut Louis Bachelier. 2025, 75 p</w:t></w:r></w:p><w:p><w:pPr/><w:r><w:rPr/><w:t xml:space="preserve">Rapport</w:t></w:r></w:p><w:p><w:pPr/><w:hyperlink r:id="rId323" w:history="1"><w:r><w:rPr><w:color w:val="#410a8c"/><w:u w:val="single"/></w:rPr><w:t xml:space="preserve">hal-05224471v1</w:t></w:r></w:hyperlink></w:p></w:tc></w:tr><w:tr><w:trPr/><w:tc><w:tcPr><w:noWrap/></w:tcPr><w:p><w:pPr><w:spacing w:after="200"/></w:pPr><w:hyperlink r:id="rId324" w:history="1"><w:r><w:rPr><w:color w:val="1e198e"/><w:b w:val="1"/><w:bCs w:val="1"/><w:u w:val="single"/></w:rPr><w:t xml:space="preserve">« Insurance & risk selection, in France », « Discrimination & insurance », « Gender discrimination & insurance », in Report by A. Charpentier, Insurance : Discrimination, Biasis & Fairness</w:t></w:r></w:hyperlink></w:p><w:p><w:pPr/><w:hyperlink r:id="rId9" w:history="1"><w:r><w:rPr><w:color w:val="#410a8c"/><w:u w:val="single"/></w:rPr><w:t xml:space="preserve">Rodolphe Bigot</w:t></w:r></w:hyperlink><w:r><w:rPr/><w:t xml:space="preserve">,</w:t></w:r><w:hyperlink r:id="rId149" w:history="1"><w:r><w:rPr><w:color w:val="#410a8c"/><w:u w:val="single"/></w:rPr><w:t xml:space="preserve">Arthur Charpentier</w:t></w:r></w:hyperlink></w:p><w:p><w:pPr/><w:r><w:rPr/><w:t xml:space="preserve">[Research Report] Institut Louis Bachelier. 2021</w:t></w:r></w:p><w:p><w:pPr/><w:r><w:rPr/><w:t xml:space="preserve">Rapport</w:t></w:r><w:r><w:rPr/><w:t xml:space="preserve"> (rapport de recherche)</w:t></w:r></w:p><w:p><w:pPr/><w:hyperlink r:id="rId324" w:history="1"><w:r><w:rPr><w:color w:val="#410a8c"/><w:u w:val="single"/></w:rPr><w:t xml:space="preserve">hal-03527856v1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325" w:history="1"><w:r><w:rPr><w:color w:val="1e198e"/><w:b w:val="1"/><w:bCs w:val="1"/><w:u w:val="single"/></w:rPr><w:t xml:space="preserve">Les apports de la loi Badinter dans ses aspects assurantiels à l’indemnisation des victimes d’accident de la circulation</w:t></w:r></w:hyperlink></w:p><w:p><w:pPr/><w:hyperlink r:id="rId9" w:history="1"><w:r><w:rPr><w:color w:val="#410a8c"/><w:u w:val="single"/></w:rPr><w:t xml:space="preserve">Rodolphe Bigot</w:t></w:r></w:hyperlink></w:p><w:p><w:pPr/><w:r><w:rPr><w:i w:val="1"/><w:iCs w:val="1"/></w:rPr><w:t xml:space="preserve">La Nuit du Droit 2025: l'héritage de Robert Badinter</w:t></w:r><w:r><w:rPr/><w:t xml:space="preserve">, Oct 2025, Le Mans - Université du Maine, France</w:t></w:r></w:p><w:p><w:pPr/><w:r><w:rPr/><w:t xml:space="preserve">Communication dans un congrès</w:t></w:r></w:p><w:p><w:pPr/><w:hyperlink r:id="rId325" w:history="1"><w:r><w:rPr><w:color w:val="#410a8c"/><w:u w:val="single"/></w:rPr><w:t xml:space="preserve">hal-05291085v1</w:t></w:r></w:hyperlink></w:p></w:tc></w:tr><w:tr><w:trPr/><w:tc><w:tcPr><w:noWrap/></w:tcPr><w:p><w:pPr><w:spacing w:after="200"/></w:pPr><w:hyperlink r:id="rId326" w:history="1"><w:r><w:rPr><w:color w:val="1e198e"/><w:b w:val="1"/><w:bCs w:val="1"/><w:u w:val="single"/></w:rPr><w:t xml:space="preserve">« L’existence de biais de genre par l’utilisation d’algorithmes dans les processus décisionnels en droit de la responsabilité et des assurances »</w:t></w:r></w:hyperlink></w:p><w:p><w:pPr/><w:hyperlink r:id="rId9" w:history="1"><w:r><w:rPr><w:color w:val="#410a8c"/><w:u w:val="single"/></w:rPr><w:t xml:space="preserve">Rodolphe Bigot</w:t></w:r></w:hyperlink><w:r><w:rPr/><w:t xml:space="preserve">,</w:t></w:r><w:hyperlink r:id="rId149" w:history="1"><w:r><w:rPr><w:color w:val="#410a8c"/><w:u w:val="single"/></w:rPr><w:t xml:space="preserve">Arthur Charpentier</w:t></w:r></w:hyperlink></w:p><w:p><w:pPr/><w:r><w:rPr><w:i w:val="1"/><w:iCs w:val="1"/></w:rPr><w:t xml:space="preserve">Genre, Algorithmes et Droit</w:t></w:r><w:r><w:rPr/><w:t xml:space="preserve">, S. Sereno &amp; E. Bonifay, Jul 2022, Aix-en-Provence, France. pp. 107-122</w:t></w:r></w:p><w:p><w:pPr/><w:r><w:rPr/><w:t xml:space="preserve">Communication dans un congrès</w:t></w:r></w:p><w:p><w:pPr/><w:hyperlink r:id="rId326" w:history="1"><w:r><w:rPr><w:color w:val="#410a8c"/><w:u w:val="single"/></w:rPr><w:t xml:space="preserve">hal-04868232v1</w:t></w:r></w:hyperlink></w:p></w:tc></w:tr><w:tr><w:trPr/><w:tc><w:tcPr><w:noWrap/></w:tcPr><w:p><w:pPr><w:spacing w:after="200"/></w:pPr><w:hyperlink r:id="rId327" w:history="1"><w:r><w:rPr><w:color w:val="1e198e"/><w:b w:val="1"/><w:bCs w:val="1"/><w:u w:val="single"/></w:rPr><w:t xml:space="preserve">Le droit des assurances agricoles, un frein à la transition écologique ?</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r><w:rPr/><w:t xml:space="preserve">,</w:t></w:r><w:hyperlink r:id="rId328" w:history="1"><w:r><w:rPr><w:color w:val="#410a8c"/><w:u w:val="single"/></w:rPr><w:t xml:space="preserve">Martial Phélippé-Guinvarc'H</w:t></w:r></w:hyperlink></w:p><w:p><w:pPr/><w:r><w:rPr><w:i w:val="1"/><w:iCs w:val="1"/></w:rPr><w:t xml:space="preserve">Séminaire ARRUPVICO : Assurer les pertes de récolte en l’absence volontaire / malgré les impasses volontaires de traitements contre maladies ou ravageurs ?</w:t></w:r><w:r><w:rPr/><w:t xml:space="preserve">, Mar 2024, Paris, France</w:t></w:r></w:p><w:p><w:pPr/><w:r><w:rPr/><w:t xml:space="preserve">Communication dans un congrès</w:t></w:r></w:p><w:p><w:pPr/><w:hyperlink r:id="rId327" w:history="1"><w:r><w:rPr><w:color w:val="#410a8c"/><w:u w:val="single"/></w:rPr><w:t xml:space="preserve">hal-04618998v1</w:t></w:r></w:hyperlink></w:p></w:tc></w:tr><w:tr><w:trPr/><w:tc><w:tcPr><w:noWrap/></w:tcPr><w:p><w:pPr><w:spacing w:after="200"/></w:pPr><w:hyperlink r:id="rId329" w:history="1"><w:r><w:rPr><w:color w:val="1e198e"/><w:b w:val="1"/><w:bCs w:val="1"/><w:u w:val="single"/></w:rPr><w:t xml:space="preserve">« Une assurance contre la mauvaise réputation de l’entreprise ? »</w:t></w:r></w:hyperlink></w:p><w:p><w:pPr/><w:hyperlink r:id="rId9" w:history="1"><w:r><w:rPr><w:color w:val="#410a8c"/><w:u w:val="single"/></w:rPr><w:t xml:space="preserve">Rodolphe Bigot</w:t></w:r></w:hyperlink><w:r><w:rPr/><w:t xml:space="preserve">,</w:t></w:r><w:hyperlink r:id="rId203" w:history="1"><w:r><w:rPr><w:color w:val="#410a8c"/><w:u w:val="single"/></w:rPr><w:t xml:space="preserve">Vincent Roulet</w:t></w:r></w:hyperlink></w:p><w:p><w:pPr/><w:r><w:rPr><w:i w:val="1"/><w:iCs w:val="1"/></w:rPr><w:t xml:space="preserve">La réputation de l’entreprise</w:t></w:r><w:r><w:rPr/><w:t xml:space="preserve">, É. Gicquiaud et K. Lemercier, Nov 2023, Angers, France. pp. 67-74</w:t></w:r></w:p><w:p><w:pPr/><w:r><w:rPr/><w:t xml:space="preserve">Communication dans un congrès</w:t></w:r></w:p><w:p><w:pPr/><w:hyperlink r:id="rId329" w:history="1"><w:r><w:rPr><w:color w:val="#410a8c"/><w:u w:val="single"/></w:rPr><w:t xml:space="preserve">hal-04867951v1</w:t></w:r></w:hyperlink></w:p></w:tc></w:tr><w:tr><w:trPr/><w:tc><w:tcPr><w:noWrap/></w:tcPr><w:p><w:pPr><w:spacing w:after="200"/></w:pPr><w:hyperlink r:id="rId330" w:history="1"><w:r><w:rPr><w:color w:val="1e198e"/><w:b w:val="1"/><w:bCs w:val="1"/><w:u w:val="single"/></w:rPr><w:t xml:space="preserve">« Assurance(s) »</w:t></w:r></w:hyperlink></w:p><w:p><w:pPr/><w:hyperlink r:id="rId9" w:history="1"><w:r><w:rPr><w:color w:val="#410a8c"/><w:u w:val="single"/></w:rPr><w:t xml:space="preserve">Rodolphe Bigot</w:t></w:r></w:hyperlink></w:p><w:p><w:pPr/><w:r><w:rPr><w:i w:val="1"/><w:iCs w:val="1"/></w:rPr><w:t xml:space="preserve">Les 10 ans de la loi du 17 mars 2014 dite loi Hamon</w:t></w:r><w:r><w:rPr/><w:t xml:space="preserve">, J.-M. Brigant, Mar 2024, Le Mans, France. pp. 89-100</w:t></w:r></w:p><w:p><w:pPr/><w:r><w:rPr/><w:t xml:space="preserve">Communication dans un congrès</w:t></w:r></w:p><w:p><w:pPr/><w:hyperlink r:id="rId330" w:history="1"><w:r><w:rPr><w:color w:val="#410a8c"/><w:u w:val="single"/></w:rPr><w:t xml:space="preserve">hal-04868063v1</w:t></w:r></w:hyperlink></w:p></w:tc></w:tr><w:tr><w:trPr/><w:tc><w:tcPr><w:noWrap/></w:tcPr><w:p><w:pPr><w:spacing w:after="200"/></w:pPr><w:hyperlink r:id="rId331" w:history="1"><w:r><w:rPr><w:color w:val="1e198e"/><w:b w:val="1"/><w:bCs w:val="1"/><w:u w:val="single"/></w:rPr><w:t xml:space="preserve">Propos introductifs</w:t></w:r></w:hyperlink></w:p><w:p><w:pPr/><w:hyperlink r:id="rId9" w:history="1"><w:r><w:rPr><w:color w:val="#410a8c"/><w:u w:val="single"/></w:rPr><w:t xml:space="preserve">Rodolphe Bigot</w:t></w:r></w:hyperlink></w:p><w:p><w:pPr/><w:r><w:rPr><w:i w:val="1"/><w:iCs w:val="1"/></w:rPr><w:t xml:space="preserve">Finance durable : mythe ou réalité ?</w:t></w:r><w:r><w:rPr/><w:t xml:space="preserve">, Mar 2024, Université d'Angers, France</w:t></w:r></w:p><w:p><w:pPr/><w:r><w:rPr/><w:t xml:space="preserve">Communication dans un congrès</w:t></w:r></w:p><w:p><w:pPr/><w:hyperlink r:id="rId331" w:history="1"><w:r><w:rPr><w:color w:val="#410a8c"/><w:u w:val="single"/></w:rPr><w:t xml:space="preserve">hal-04619016v1</w:t></w:r></w:hyperlink></w:p></w:tc></w:tr><w:tr><w:trPr/><w:tc><w:tcPr><w:noWrap/></w:tcPr><w:p><w:pPr><w:spacing w:after="200"/></w:pPr><w:hyperlink r:id="rId332" w:history="1"><w:r><w:rPr><w:color w:val="1e198e"/><w:b w:val="1"/><w:bCs w:val="1"/><w:u w:val="single"/></w:rPr><w:t xml:space="preserve">Assurance(s)</w:t></w:r></w:hyperlink></w:p><w:p><w:pPr/><w:hyperlink r:id="rId9" w:history="1"><w:r><w:rPr><w:color w:val="#410a8c"/><w:u w:val="single"/></w:rPr><w:t xml:space="preserve">Rodolphe Bigot</w:t></w:r></w:hyperlink></w:p><w:p><w:pPr/><w:r><w:rPr><w:i w:val="1"/><w:iCs w:val="1"/></w:rPr><w:t xml:space="preserve">Les 10 ans de la loi relative à la consommation du 17 mars 2014 dite Loi Hamon</w:t></w:r><w:r><w:rPr/><w:t xml:space="preserve">, Mar 2024, Le Mans Université, France. pp.89-100</w:t></w:r></w:p><w:p><w:pPr/><w:r><w:rPr/><w:t xml:space="preserve">Communication dans un congrès</w:t></w:r></w:p><w:p><w:pPr/><w:hyperlink r:id="rId332" w:history="1"><w:r><w:rPr><w:color w:val="#410a8c"/><w:u w:val="single"/></w:rPr><w:t xml:space="preserve">hal-04619004v1</w:t></w:r></w:hyperlink></w:p></w:tc></w:tr><w:tr><w:trPr/><w:tc><w:tcPr><w:noWrap/></w:tcPr><w:p><w:pPr><w:spacing w:after="200"/></w:pPr><w:hyperlink r:id="rId333" w:history="1"><w:r><w:rPr><w:color w:val="1e198e"/><w:b w:val="1"/><w:bCs w:val="1"/><w:u w:val="single"/></w:rPr><w:t xml:space="preserve">« Une équation à deux inconnus : le dommage causé par une IA en matière de santé, quelle responsabilité ? »</w:t></w:r></w:hyperlink></w:p><w:p><w:pPr/><w:hyperlink r:id="rId9" w:history="1"><w:r><w:rPr><w:color w:val="#410a8c"/><w:u w:val="single"/></w:rPr><w:t xml:space="preserve">Rodolphe Bigot</w:t></w:r></w:hyperlink><w:r><w:rPr/><w:t xml:space="preserve">,</w:t></w:r><w:hyperlink r:id="rId39" w:history="1"><w:r><w:rPr><w:color w:val="#410a8c"/><w:u w:val="single"/></w:rPr><w:t xml:space="preserve">Eugénie Petitprez</w:t></w:r></w:hyperlink></w:p><w:p><w:pPr/><w:r><w:rPr><w:i w:val="1"/><w:iCs w:val="1"/></w:rPr><w:t xml:space="preserve">Les enjeux liés à l’utilisation de l’intelligence artificielle en matière de santé</w:t></w:r><w:r><w:rPr/><w:t xml:space="preserve">, E. Petitprez, Apr 2023, Amiens (Université Picardie Jules Verne), France. pp.126-156</w:t></w:r></w:p><w:p><w:pPr/><w:r><w:rPr/><w:t xml:space="preserve">Communication dans un congrès</w:t></w:r></w:p><w:p><w:pPr/><w:hyperlink r:id="rId333" w:history="1"><w:r><w:rPr><w:color w:val="#410a8c"/><w:u w:val="single"/></w:rPr><w:t xml:space="preserve">hal-04677147v1</w:t></w:r></w:hyperlink></w:p></w:tc></w:tr><w:tr><w:trPr/><w:tc><w:tcPr><w:noWrap/></w:tcPr><w:p><w:pPr><w:spacing w:after="200"/></w:pPr><w:hyperlink r:id="rId334" w:history="1"><w:r><w:rPr><w:color w:val="1e198e"/><w:b w:val="1"/><w:bCs w:val="1"/><w:u w:val="single"/></w:rPr><w:t xml:space="preserve">La mobilisation du droit des assurances par l’État dans l’affrontement du défi climatique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Colloque : Le droit (public économique) du monde d’après</w:t></w:r><w:r><w:rPr/><w:t xml:space="preserve">, LexFEIM, Oct 2021, Le Havre, France. p. 115 à 128</w:t></w:r></w:p><w:p><w:pPr/><w:r><w:rPr/><w:t xml:space="preserve">Communication dans un congrès</w:t></w:r></w:p><w:p><w:pPr/><w:hyperlink r:id="rId334" w:history="1"><w:r><w:rPr><w:color w:val="#410a8c"/><w:u w:val="single"/></w:rPr><w:t xml:space="preserve">hal-04619061v1</w:t></w:r></w:hyperlink></w:p></w:tc></w:tr><w:tr><w:trPr/><w:tc><w:tcPr><w:noWrap/></w:tcPr><w:p><w:pPr><w:spacing w:after="200"/></w:pPr><w:hyperlink r:id="rId335" w:history="1"><w:r><w:rPr><w:color w:val="1e198e"/><w:b w:val="1"/><w:bCs w:val="1"/><w:u w:val="single"/></w:rPr><w:t xml:space="preserve">Une équation à deux inconnus : le dommage causé par une IA en matière de santé, quelle responsabilité ?</w:t></w:r></w:hyperlink></w:p><w:p><w:pPr/><w:hyperlink r:id="rId39" w:history="1"><w:r><w:rPr><w:color w:val="#410a8c"/><w:u w:val="single"/></w:rPr><w:t xml:space="preserve">Eugénie Petitprez</w:t></w:r></w:hyperlink><w:r><w:rPr/><w:t xml:space="preserve">,</w:t></w:r><w:hyperlink r:id="rId9" w:history="1"><w:r><w:rPr><w:color w:val="#410a8c"/><w:u w:val="single"/></w:rPr><w:t xml:space="preserve">Rodolphe Bigot</w:t></w:r></w:hyperlink></w:p><w:p><w:pPr/><w:r><w:rPr><w:i w:val="1"/><w:iCs w:val="1"/></w:rPr><w:t xml:space="preserve">Les enjeux liés à l’utilisation de l’IA en matière de santé : regards croisés</w:t></w:r><w:r><w:rPr/><w:t xml:space="preserve">, Eugénie Petitprez, Apr 2023, Amiens, France</w:t></w:r></w:p><w:p><w:pPr/><w:r><w:rPr/><w:t xml:space="preserve">Communication dans un congrès</w:t></w:r></w:p><w:p><w:pPr/><w:hyperlink r:id="rId335" w:history="1"><w:r><w:rPr><w:color w:val="#410a8c"/><w:u w:val="single"/></w:rPr><w:t xml:space="preserve">hal-04370416v1</w:t></w:r></w:hyperlink></w:p></w:tc></w:tr><w:tr><w:trPr/><w:tc><w:tcPr><w:noWrap/></w:tcPr><w:p><w:pPr><w:spacing w:after="200"/></w:pPr><w:hyperlink r:id="rId336" w:history="1"><w:r><w:rPr><w:color w:val="1e198e"/><w:b w:val="1"/><w:bCs w:val="1"/><w:u w:val="single"/></w:rPr><w:t xml:space="preserve">Réassurer les assurances professionnelles : l’exemple des notaires</w:t></w:r></w:hyperlink></w:p><w:p><w:pPr/><w:hyperlink r:id="rId9" w:history="1"><w:r><w:rPr><w:color w:val="#410a8c"/><w:u w:val="single"/></w:rPr><w:t xml:space="preserve">Rodolphe Bigot</w:t></w:r></w:hyperlink></w:p><w:p><w:pPr/><w:r><w:rPr><w:i w:val="1"/><w:iCs w:val="1"/></w:rPr><w:t xml:space="preserve">La réassurance : entre partage des risques et activité financière du Moyen Age à nos jours</w:t></w:r><w:r><w:rPr/><w:t xml:space="preserve">, Nov 2023, Université Paris 1 Panthéon-Sorbonne, France</w:t></w:r></w:p><w:p><w:pPr/><w:r><w:rPr/><w:t xml:space="preserve">Communication dans un congrès</w:t></w:r></w:p><w:p><w:pPr/><w:hyperlink r:id="rId336" w:history="1"><w:r><w:rPr><w:color w:val="#410a8c"/><w:u w:val="single"/></w:rPr><w:t xml:space="preserve">hal-04619040v1</w:t></w:r></w:hyperlink></w:p></w:tc></w:tr><w:tr><w:trPr/><w:tc><w:tcPr><w:noWrap/></w:tcPr><w:p><w:pPr><w:spacing w:after="200"/></w:pPr><w:hyperlink r:id="rId337" w:history="1"><w:r><w:rPr><w:color w:val="1e198e"/><w:b w:val="1"/><w:bCs w:val="1"/><w:u w:val="single"/></w:rPr><w:t xml:space="preserve">Les mécanismes de garantie</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p><w:p><w:pPr/><w:r><w:rPr><w:i w:val="1"/><w:iCs w:val="1"/></w:rPr><w:t xml:space="preserve">Colloque - La profession de notaire : les risques d’exercice</w:t></w:r><w:r><w:rPr/><w:t xml:space="preserve">, Dec 2023, Amiens, France</w:t></w:r></w:p><w:p><w:pPr/><w:r><w:rPr/><w:t xml:space="preserve">Communication dans un congrès</w:t></w:r></w:p><w:p><w:pPr/><w:hyperlink r:id="rId337" w:history="1"><w:r><w:rPr><w:color w:val="#410a8c"/><w:u w:val="single"/></w:rPr><w:t xml:space="preserve">hal-04619029v1</w:t></w:r></w:hyperlink></w:p></w:tc></w:tr><w:tr><w:trPr/><w:tc><w:tcPr><w:noWrap/></w:tcPr><w:p><w:pPr><w:spacing w:after="200"/></w:pPr><w:hyperlink r:id="rId338" w:history="1"><w:r><w:rPr><w:color w:val="1e198e"/><w:b w:val="1"/><w:bCs w:val="1"/><w:u w:val="single"/></w:rPr><w:t xml:space="preserve">Le droit des assurances agricoles, un frein à la transition écologique ?</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r><w:rPr/><w:t xml:space="preserve">,</w:t></w:r><w:hyperlink r:id="rId328" w:history="1"><w:r><w:rPr><w:color w:val="#410a8c"/><w:u w:val="single"/></w:rPr><w:t xml:space="preserve">Martial Phélippé-Guinvarc'H</w:t></w:r></w:hyperlink></w:p><w:p><w:pPr/><w:r><w:rPr><w:i w:val="1"/><w:iCs w:val="1"/></w:rPr><w:t xml:space="preserve">Le droit (public) économique, un droit à l’obsolescence programmée ?</w:t></w:r><w:r><w:rPr/><w:t xml:space="preserve">, Sep 2023, Le Mans, France</w:t></w:r></w:p><w:p><w:pPr/><w:r><w:rPr/><w:t xml:space="preserve">Communication dans un congrès</w:t></w:r></w:p><w:p><w:pPr/><w:hyperlink r:id="rId338" w:history="1"><w:r><w:rPr><w:color w:val="#410a8c"/><w:u w:val="single"/></w:rPr><w:t xml:space="preserve">hal-04619051v1</w:t></w:r></w:hyperlink></w:p></w:tc></w:tr><w:tr><w:trPr/><w:tc><w:tcPr><w:noWrap/></w:tcPr><w:p><w:pPr><w:spacing w:after="200"/></w:pPr><w:hyperlink r:id="rId339" w:history="1"><w:r><w:rPr><w:color w:val="1e198e"/><w:b w:val="1"/><w:bCs w:val="1"/><w:u w:val="single"/></w:rPr><w:t xml:space="preserve">Une assurance contre la mauvaise réputation de l’entreprise ?</w:t></w:r></w:hyperlink></w:p><w:p><w:pPr/><w:hyperlink r:id="rId9" w:history="1"><w:r><w:rPr><w:color w:val="#410a8c"/><w:u w:val="single"/></w:rPr><w:t xml:space="preserve">Rodolphe Bigot</w:t></w:r></w:hyperlink><w:r><w:rPr/><w:t xml:space="preserve">,</w:t></w:r><w:hyperlink r:id="rId340" w:history="1"><w:r><w:rPr><w:color w:val="#410a8c"/><w:u w:val="single"/></w:rPr><w:t xml:space="preserve">V. Roulet</w:t></w:r></w:hyperlink></w:p><w:p><w:pPr/><w:r><w:rPr><w:i w:val="1"/><w:iCs w:val="1"/></w:rPr><w:t xml:space="preserve">La réputation de l’entreprise</w:t></w:r><w:r><w:rPr/><w:t xml:space="preserve">, Nov 2023, Angers, France</w:t></w:r></w:p><w:p><w:pPr/><w:r><w:rPr/><w:t xml:space="preserve">Communication dans un congrès</w:t></w:r></w:p><w:p><w:pPr/><w:hyperlink r:id="rId339" w:history="1"><w:r><w:rPr><w:color w:val="#410a8c"/><w:u w:val="single"/></w:rPr><w:t xml:space="preserve">hal-04619035v1</w:t></w:r></w:hyperlink></w:p></w:tc></w:tr><w:tr><w:trPr/><w:tc><w:tcPr><w:noWrap/></w:tcPr><w:p><w:pPr><w:spacing w:after="200"/></w:pPr><w:hyperlink r:id="rId341" w:history="1"><w:r><w:rPr><w:color w:val="1e198e"/><w:b w:val="1"/><w:bCs w:val="1"/><w:u w:val="single"/></w:rPr><w:t xml:space="preserve">La mesure des concessions réciproques dans les transactions, un retour d’expérience d’échantillonnage représentatif</w:t></w:r></w:hyperlink></w:p><w:p><w:pPr/><w:hyperlink r:id="rId9" w:history="1"><w:r><w:rPr><w:color w:val="#410a8c"/><w:u w:val="single"/></w:rPr><w:t xml:space="preserve">Rodolphe Bigot</w:t></w:r></w:hyperlink></w:p><w:p><w:pPr/><w:r><w:rPr><w:i w:val="1"/><w:iCs w:val="1"/></w:rPr><w:t xml:space="preserve">Jurimétrie</w:t></w:r><w:r><w:rPr/><w:t xml:space="preserve">, May 2022, Université Savoie Mont Blanc, France</w:t></w:r></w:p><w:p><w:pPr/><w:r><w:rPr/><w:t xml:space="preserve">Communication dans un congrès</w:t></w:r></w:p><w:p><w:pPr/><w:hyperlink r:id="rId341" w:history="1"><w:r><w:rPr><w:color w:val="#410a8c"/><w:u w:val="single"/></w:rPr><w:t xml:space="preserve">hal-04620358v1</w:t></w:r></w:hyperlink></w:p></w:tc></w:tr><w:tr><w:trPr/><w:tc><w:tcPr><w:noWrap/></w:tcPr><w:p><w:pPr><w:spacing w:after="200"/></w:pPr><w:hyperlink r:id="rId342" w:history="1"><w:r><w:rPr><w:color w:val="1e198e"/><w:b w:val="1"/><w:bCs w:val="1"/><w:u w:val="single"/></w:rPr><w:t xml:space="preserve">L’existence de biais de genre par l’utilisation d’algorithmes dans les processus décisionnels en droit de la responsabilité et des assurances</w:t></w:r></w:hyperlink></w:p><w:p><w:pPr/><w:hyperlink r:id="rId9" w:history="1"><w:r><w:rPr><w:color w:val="#410a8c"/><w:u w:val="single"/></w:rPr><w:t xml:space="preserve">Rodolphe Bigot</w:t></w:r></w:hyperlink><w:r><w:rPr/><w:t xml:space="preserve">,</w:t></w:r><w:hyperlink r:id="rId343" w:history="1"><w:r><w:rPr><w:color w:val="#410a8c"/><w:u w:val="single"/></w:rPr><w:t xml:space="preserve">A. Charpentier</w:t></w:r></w:hyperlink></w:p><w:p><w:pPr/><w:r><w:rPr><w:i w:val="1"/><w:iCs w:val="1"/></w:rPr><w:t xml:space="preserve">Genre, Algorithmes et Droit</w:t></w:r><w:r><w:rPr/><w:t xml:space="preserve">, Jul 2022, Aix-Marseille Université, France</w:t></w:r></w:p><w:p><w:pPr/><w:r><w:rPr/><w:t xml:space="preserve">Communication dans un congrès</w:t></w:r></w:p><w:p><w:pPr/><w:hyperlink r:id="rId342" w:history="1"><w:r><w:rPr><w:color w:val="#410a8c"/><w:u w:val="single"/></w:rPr><w:t xml:space="preserve">hal-04619071v1</w:t></w:r></w:hyperlink></w:p></w:tc></w:tr><w:tr><w:trPr/><w:tc><w:tcPr><w:noWrap/></w:tcPr><w:p><w:pPr><w:spacing w:after="200"/></w:pPr><w:hyperlink r:id="rId344" w:history="1"><w:r><w:rPr><w:color w:val="1e198e"/><w:b w:val="1"/><w:bCs w:val="1"/><w:u w:val="single"/></w:rPr><w:t xml:space="preserve">L’avocat, auxiliaire de justice : cinquante ans après</w:t></w:r></w:hyperlink></w:p><w:p><w:pPr/><w:hyperlink r:id="rId9" w:history="1"><w:r><w:rPr><w:color w:val="#410a8c"/><w:u w:val="single"/></w:rPr><w:t xml:space="preserve">Rodolphe Bigot</w:t></w:r></w:hyperlink><w:r><w:rPr/><w:t xml:space="preserve">,</w:t></w:r><w:hyperlink r:id="rId10" w:history="1"><w:r><w:rPr><w:color w:val="#410a8c"/><w:u w:val="single"/></w:rPr><w:t xml:space="preserve">Yves Avril</w:t></w:r></w:hyperlink></w:p><w:p><w:pPr/><w:r><w:rPr><w:i w:val="1"/><w:iCs w:val="1"/></w:rPr><w:t xml:space="preserve">La profession d’avocat, 50e anniversaire de la loi du 31 décembre 1971</w:t></w:r><w:r><w:rPr/><w:t xml:space="preserve">, Sep 2022, Le Mans, France</w:t></w:r></w:p><w:p><w:pPr/><w:r><w:rPr/><w:t xml:space="preserve">Communication dans un congrès</w:t></w:r></w:p><w:p><w:pPr/><w:hyperlink r:id="rId344" w:history="1"><w:r><w:rPr><w:color w:val="#410a8c"/><w:u w:val="single"/></w:rPr><w:t xml:space="preserve">hal-04619067v1</w:t></w:r></w:hyperlink></w:p></w:tc></w:tr><w:tr><w:trPr/><w:tc><w:tcPr><w:noWrap/></w:tcPr><w:p><w:pPr><w:spacing w:after="200"/></w:pPr><w:hyperlink r:id="rId345" w:history="1"><w:r><w:rPr><w:color w:val="1e198e"/><w:b w:val="1"/><w:bCs w:val="1"/><w:u w:val="single"/></w:rPr><w:t xml:space="preserve">Risque de pandémie, pertes d’exploitation et incertitudes des garanties assurantielles</w:t></w:r></w:hyperlink></w:p><w:p><w:pPr/><w:hyperlink r:id="rId9" w:history="1"><w:r><w:rPr><w:color w:val="#410a8c"/><w:u w:val="single"/></w:rPr><w:t xml:space="preserve">Rodolphe Bigot</w:t></w:r></w:hyperlink><w:r><w:rPr/><w:t xml:space="preserve">,</w:t></w:r><w:hyperlink r:id="rId30" w:history="1"><w:r><w:rPr><w:color w:val="#410a8c"/><w:u w:val="single"/></w:rPr><w:t xml:space="preserve">Amandine Cayol</w:t></w:r></w:hyperlink><w:r><w:rPr/><w:t xml:space="preserve">,</w:t></w:r><w:hyperlink r:id="rId149" w:history="1"><w:r><w:rPr><w:color w:val="#410a8c"/><w:u w:val="single"/></w:rPr><w:t xml:space="preserve">Arthur Charpentier</w:t></w:r></w:hyperlink></w:p><w:p><w:pPr/><w:r><w:rPr><w:i w:val="1"/><w:iCs w:val="1"/></w:rPr><w:t xml:space="preserve">Colloque Risques et incertitudes, 30ème anniversaire de l’Institut Universitaire de France</w:t></w:r><w:r><w:rPr/><w:t xml:space="preserve">, Brigitte Ouvry-Vial; Mathieu Durand; François Langot, Nov 2021, Le Mans, France</w:t></w:r></w:p><w:p><w:pPr/><w:r><w:rPr/><w:t xml:space="preserve">Communication dans un congrès</w:t></w:r></w:p><w:p><w:pPr/><w:hyperlink r:id="rId345" w:history="1"><w:r><w:rPr><w:color w:val="#410a8c"/><w:u w:val="single"/></w:rPr><w:t xml:space="preserve">hal-03410373v1</w:t></w:r></w:hyperlink></w:p></w:tc></w:tr><w:tr><w:trPr/><w:tc><w:tcPr><w:noWrap/></w:tcPr><w:p><w:pPr><w:spacing w:after="200"/></w:pPr><w:hyperlink r:id="rId346" w:history="1"><w:r><w:rPr><w:color w:val="1e198e"/><w:b w:val="1"/><w:bCs w:val="1"/><w:u w:val="single"/></w:rPr><w:t xml:space="preserve">Le secret médical à l’épreuve du numérique</w:t></w:r></w:hyperlink></w:p><w:p><w:pPr/><w:hyperlink r:id="rId9" w:history="1"><w:r><w:rPr><w:color w:val="#410a8c"/><w:u w:val="single"/></w:rPr><w:t xml:space="preserve">Rodolphe Bigot</w:t></w:r></w:hyperlink></w:p><w:p><w:pPr/><w:r><w:rPr><w:i w:val="1"/><w:iCs w:val="1"/></w:rPr><w:t xml:space="preserve">Transparence, secret professionnel et assurance en santé</w:t></w:r><w:r><w:rPr/><w:t xml:space="preserve">, May 2021, Lyon, France</w:t></w:r></w:p><w:p><w:pPr/><w:r><w:rPr/><w:t xml:space="preserve">Communication dans un congrès</w:t></w:r></w:p><w:p><w:pPr/><w:hyperlink r:id="rId346" w:history="1"><w:r><w:rPr><w:color w:val="#410a8c"/><w:u w:val="single"/></w:rPr><w:t xml:space="preserve">hal-04620369v1</w:t></w:r></w:hyperlink></w:p></w:tc></w:tr><w:tr><w:trPr/><w:tc><w:tcPr><w:noWrap/></w:tcPr><w:p><w:pPr><w:spacing w:after="200"/></w:pPr><w:hyperlink r:id="rId347" w:history="1"><w:r><w:rPr><w:color w:val="1e198e"/><w:b w:val="1"/><w:bCs w:val="1"/><w:u w:val="single"/></w:rPr><w:t xml:space="preserve">Standard humain ou standardisation algorithmique de l’évaluation du dommage corporel ?</w:t></w:r></w:hyperlink></w:p><w:p><w:pPr/><w:hyperlink r:id="rId39" w:history="1"><w:r><w:rPr><w:color w:val="#410a8c"/><w:u w:val="single"/></w:rPr><w:t xml:space="preserve">Eugénie Petitprez</w:t></w:r></w:hyperlink><w:r><w:rPr/><w:t xml:space="preserve">,</w:t></w:r><w:hyperlink r:id="rId9" w:history="1"><w:r><w:rPr><w:color w:val="#410a8c"/><w:u w:val="single"/></w:rPr><w:t xml:space="preserve">Rodolphe Bigot</w:t></w:r></w:hyperlink></w:p><w:p><w:pPr/><w:r><w:rPr><w:i w:val="1"/><w:iCs w:val="1"/></w:rPr><w:t xml:space="preserve">État des lieux critique des outils d’évaluation des préjudices consécutifs à un dommage corporel</w:t></w:r><w:r><w:rPr/><w:t xml:space="preserve">, Centre de recherche en droit Antoine Favre - Université Savoie Mont Blanc; Institut Universitaire de France; Christophe Quézel-Ambrunaz, Dec 2020, Chambéry, France</w:t></w:r></w:p><w:p><w:pPr/><w:r><w:rPr/><w:t xml:space="preserve">Communication dans un congrès</w:t></w:r></w:p><w:p><w:pPr/><w:hyperlink r:id="rId347" w:history="1"><w:r><w:rPr><w:color w:val="#410a8c"/><w:u w:val="single"/></w:rPr><w:t xml:space="preserve">halshs-03092945v1</w:t></w:r></w:hyperlink></w:p></w:tc></w:tr><w:tr><w:trPr/><w:tc><w:tcPr><w:noWrap/></w:tcPr><w:p><w:pPr><w:spacing w:after="200"/></w:pPr><w:hyperlink r:id="rId348" w:history="1"><w:r><w:rPr><w:color w:val="1e198e"/><w:b w:val="1"/><w:bCs w:val="1"/><w:u w:val="single"/></w:rPr><w:t xml:space="preserve">Les mécanismes de garantie obligatoire des risques</w:t></w:r></w:hyperlink></w:p><w:p><w:pPr/><w:hyperlink r:id="rId9" w:history="1"><w:r><w:rPr><w:color w:val="#410a8c"/><w:u w:val="single"/></w:rPr><w:t xml:space="preserve">Rodolphe Bigot</w:t></w:r></w:hyperlink></w:p><w:p><w:pPr/><w:r><w:rPr><w:i w:val="1"/><w:iCs w:val="1"/></w:rPr><w:t xml:space="preserve">La profession d’avocat : les risques d’exercice</w:t></w:r><w:r><w:rPr/><w:t xml:space="preserve">, Sep 2020, Université de Picardie Jules Verne, France</w:t></w:r></w:p><w:p><w:pPr/><w:r><w:rPr/><w:t xml:space="preserve">Communication dans un congrès</w:t></w:r></w:p><w:p><w:pPr/><w:hyperlink r:id="rId348" w:history="1"><w:r><w:rPr><w:color w:val="#410a8c"/><w:u w:val="single"/></w:rPr><w:t xml:space="preserve">hal-04620376v1</w:t></w:r></w:hyperlink></w:p></w:tc></w:tr><w:tr><w:trPr/><w:tc><w:tcPr><w:noWrap/></w:tcPr><w:p><w:pPr><w:spacing w:after="200"/></w:pPr><w:hyperlink r:id="rId349" w:history="1"><w:r><w:rPr><w:color w:val="1e198e"/><w:b w:val="1"/><w:bCs w:val="1"/><w:u w:val="single"/></w:rPr><w:t xml:space="preserve">La répartition de la charge de réparation</w:t></w:r></w:hyperlink></w:p><w:p><w:pPr/><w:hyperlink r:id="rId9" w:history="1"><w:r><w:rPr><w:color w:val="#410a8c"/><w:u w:val="single"/></w:rPr><w:t xml:space="preserve">Rodolphe Bigot</w:t></w:r></w:hyperlink></w:p><w:p><w:pPr/><w:r><w:rPr><w:i w:val="1"/><w:iCs w:val="1"/></w:rPr><w:t xml:space="preserve">Médecine et Assurance</w:t></w:r><w:r><w:rPr/><w:t xml:space="preserve">, Jun 2019, Caen, France</w:t></w:r></w:p><w:p><w:pPr/><w:r><w:rPr/><w:t xml:space="preserve">Communication dans un congrès</w:t></w:r></w:p><w:p><w:pPr/><w:hyperlink r:id="rId349" w:history="1"><w:r><w:rPr><w:color w:val="#410a8c"/><w:u w:val="single"/></w:rPr><w:t xml:space="preserve">hal-03372586v1</w:t></w:r></w:hyperlink></w:p></w:tc></w:tr><w:tr><w:trPr/><w:tc><w:tcPr><w:noWrap/></w:tcPr><w:p><w:pPr><w:spacing w:after="200"/></w:pPr><w:hyperlink r:id="rId350" w:history="1"><w:r><w:rPr><w:color w:val="1e198e"/><w:b w:val="1"/><w:bCs w:val="1"/><w:u w:val="single"/></w:rPr><w:t xml:space="preserve">La place de l'indépendance et de la responsabilité dans la définition des professions libérales</w:t></w:r></w:hyperlink></w:p><w:p><w:pPr/><w:hyperlink r:id="rId9" w:history="1"><w:r><w:rPr><w:color w:val="#410a8c"/><w:u w:val="single"/></w:rPr><w:t xml:space="preserve">Rodolphe Bigot</w:t></w:r></w:hyperlink><w:r><w:rPr/><w:t xml:space="preserve">,</w:t></w:r><w:hyperlink r:id="rId351" w:history="1"><w:r><w:rPr><w:color w:val="#410a8c"/><w:u w:val="single"/></w:rPr><w:t xml:space="preserve">Sylvie Pellinghelli</w:t></w:r></w:hyperlink></w:p><w:p><w:pPr/><w:r><w:rPr><w:i w:val="1"/><w:iCs w:val="1"/></w:rPr><w:t xml:space="preserve">La définition des professions libérales</w:t></w:r><w:r><w:rPr/><w:t xml:space="preserve">, 2015, Angers, France. pp.30</w:t></w:r></w:p><w:p><w:pPr/><w:r><w:rPr/><w:t xml:space="preserve">Communication dans un congrès</w:t></w:r></w:p><w:p><w:pPr/><w:hyperlink r:id="rId350" w:history="1"><w:r><w:rPr><w:color w:val="#410a8c"/><w:u w:val="single"/></w:rPr><w:t xml:space="preserve">hal-02561520v1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Colloque: La profession de notaire: les risques de l'exercice</w:t></w:r></w:hyperlink></w:p><w:p><w:pPr/><w:hyperlink r:id="rId15" w:history="1"><w:r><w:rPr><w:color w:val="#410a8c"/><w:u w:val="single"/></w:rPr><w:t xml:space="preserve">Johann Le Bourg</w:t></w:r></w:hyperlink><w:r><w:rPr/><w:t xml:space="preserve">,</w:t></w:r><w:hyperlink r:id="rId9" w:history="1"><w:r><w:rPr><w:color w:val="#410a8c"/><w:u w:val="single"/></w:rPr><w:t xml:space="preserve">Rodolphe Bigot</w:t></w:r></w:hyperlink><w:r><w:rPr/><w:t xml:space="preserve">,</w:t></w:r><w:hyperlink r:id="rId14" w:history="1"><w:r><w:rPr><w:color w:val="#410a8c"/><w:u w:val="single"/></w:rPr><w:t xml:space="preserve">Fanny Hartman</w:t></w:r></w:hyperlink><w:r><w:rPr/><w:t xml:space="preserve">,</w:t></w:r><w:hyperlink r:id="rId13" w:history="1"><w:r><w:rPr><w:color w:val="#410a8c"/><w:u w:val="single"/></w:rPr><w:t xml:space="preserve">Mathilde Hoyer</w:t></w:r></w:hyperlink></w:p><w:p><w:pPr/><w:r><w:rPr/><w:t xml:space="preserve">2023</w:t></w:r></w:p><w:p><w:pPr/><w:r><w:rPr/><w:t xml:space="preserve">Autre publication scientifique</w:t></w:r></w:p><w:p><w:pPr/><w:hyperlink r:id="rId352" w:history="1"><w:r><w:rPr><w:color w:val="#410a8c"/><w:u w:val="single"/></w:rPr><w:t xml:space="preserve">hal-04893204v1</w:t></w:r></w:hyperlink></w:p></w:tc></w:tr><w:tr><w:trPr/><w:tc><w:tcPr><w:noWrap/></w:tcPr><w:p><w:pPr><w:spacing w:after="200"/></w:pPr><w:hyperlink r:id="rId353" w:history="1"><w:r><w:rPr><w:color w:val="1e198e"/><w:b w:val="1"/><w:bCs w:val="1"/><w:u w:val="single"/></w:rPr><w:t xml:space="preserve">Revue Lexbase Avocats</w:t></w:r></w:hyperlink></w:p><w:p><w:pPr/><w:hyperlink r:id="rId9" w:history="1"><w:r><w:rPr><w:color w:val="#410a8c"/><w:u w:val="single"/></w:rPr><w:t xml:space="preserve">Rodolphe Bigot</w:t></w:r></w:hyperlink></w:p><w:p><w:pPr/><w:r><w:rPr/><w:t xml:space="preserve">2023</w:t></w:r></w:p><w:p><w:pPr/><w:r><w:rPr/><w:t xml:space="preserve">Autre publication scientifique</w:t></w:r></w:p><w:p><w:pPr/><w:hyperlink r:id="rId353" w:history="1"><w:r><w:rPr><w:color w:val="#410a8c"/><w:u w:val="single"/></w:rPr><w:t xml:space="preserve">hal-04173885v1</w:t></w:r></w:hyperlink></w:p></w:tc></w:tr><w:tr><w:trPr/><w:tc><w:tcPr><w:noWrap/></w:tcPr><w:p><w:pPr><w:spacing w:after="200"/></w:pPr><w:hyperlink r:id="rId354" w:history="1"><w:r><w:rPr><w:color w:val="1e198e"/><w:b w:val="1"/><w:bCs w:val="1"/><w:u w:val="single"/></w:rPr><w:t xml:space="preserve">Revue Lexbase Avocats</w:t></w:r></w:hyperlink></w:p><w:p><w:pPr/><w:hyperlink r:id="rId9" w:history="1"><w:r><w:rPr><w:color w:val="#410a8c"/><w:u w:val="single"/></w:rPr><w:t xml:space="preserve">Rodolphe Bigot</w:t></w:r></w:hyperlink></w:p><w:p><w:pPr/><w:r><w:rPr/><w:t xml:space="preserve">2022</w:t></w:r></w:p><w:p><w:pPr/><w:r><w:rPr/><w:t xml:space="preserve">Autre publication scientifique</w:t></w:r></w:p><w:p><w:pPr/><w:hyperlink r:id="rId354" w:history="1"><w:r><w:rPr><w:color w:val="#410a8c"/><w:u w:val="single"/></w:rPr><w:t xml:space="preserve">hal-04173884v1</w:t></w:r></w:hyperlink></w:p></w:tc></w:tr><w:tr><w:trPr/><w:tc><w:tcPr><w:noWrap/></w:tcPr><w:p><w:pPr><w:spacing w:after="200"/></w:pPr><w:hyperlink r:id="rId355" w:history="1"><w:r><w:rPr><w:color w:val="1e198e"/><w:b w:val="1"/><w:bCs w:val="1"/><w:u w:val="single"/></w:rPr><w:t xml:space="preserve">Revue Lexbase Avocats</w:t></w:r></w:hyperlink></w:p><w:p><w:pPr/><w:hyperlink r:id="rId9" w:history="1"><w:r><w:rPr><w:color w:val="#410a8c"/><w:u w:val="single"/></w:rPr><w:t xml:space="preserve">Rodolphe Bigot</w:t></w:r></w:hyperlink></w:p><w:p><w:pPr/><w:r><w:rPr/><w:t xml:space="preserve">2021</w:t></w:r></w:p><w:p><w:pPr/><w:r><w:rPr/><w:t xml:space="preserve">Autre publication scientifique</w:t></w:r></w:p><w:p><w:pPr/><w:hyperlink r:id="rId355" w:history="1"><w:r><w:rPr><w:color w:val="#410a8c"/><w:u w:val="single"/></w:rPr><w:t xml:space="preserve">hal-04173882v1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Le bilan du quinquennat en assurance</w:t></w:r></w:hyperlink></w:p><w:p><w:pPr/><w:hyperlink r:id="rId30" w:history="1"><w:r><w:rPr><w:color w:val="#410a8c"/><w:u w:val="single"/></w:rPr><w:t xml:space="preserve">Amandine Cayol</w:t></w:r></w:hyperlink><w:r><w:rPr/><w:t xml:space="preserve">,</w:t></w:r><w:hyperlink r:id="rId9" w:history="1"><w:r><w:rPr><w:color w:val="#410a8c"/><w:u w:val="single"/></w:rPr><w:t xml:space="preserve">Rodolphe Bigot</w:t></w:r></w:hyperlink></w:p><w:p><w:pPr/><w:r><w:rPr><w:i w:val="1"/><w:iCs w:val="1"/></w:rPr><w:t xml:space="preserve">Dalloz Actualité</w:t></w:r><w:r><w:rPr/><w:t xml:space="preserve">, 2022</w:t></w:r></w:p><w:p><w:pPr/><w:r><w:rPr/><w:t xml:space="preserve">N°spécial de revue/special issue</w:t></w:r></w:p><w:p><w:pPr/><w:hyperlink r:id="rId356" w:history="1"><w:r><w:rPr><w:color w:val="#410a8c"/><w:u w:val="single"/></w:rPr><w:t xml:space="preserve">hal-03644559v1</w:t></w:r></w:hyperlink></w:p></w:tc></w:tr></w:tbl><w:sectPr><w:footerReference w:type="default" r:id="rId3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7538v1" TargetMode="External"/><Relationship Id="rId9" Type="http://schemas.openxmlformats.org/officeDocument/2006/relationships/hyperlink" Target="https://hal.science/search/index/?q=*&amp;authFullName_s=Rodolphe Bigot" TargetMode="External"/><Relationship Id="rId10" Type="http://schemas.openxmlformats.org/officeDocument/2006/relationships/hyperlink" Target="https://hal.science/search/index/?q=*&amp;authFullName_s=Yves Avril" TargetMode="External"/><Relationship Id="rId11" Type="http://schemas.openxmlformats.org/officeDocument/2006/relationships/hyperlink" Target="https://boutique.lefebvre-dalloz.fr/responsabilite-des-avocats.html" TargetMode="External"/><Relationship Id="rId12" Type="http://schemas.openxmlformats.org/officeDocument/2006/relationships/hyperlink" Target="https://hal.science/hal-05219305v1" TargetMode="External"/><Relationship Id="rId13" Type="http://schemas.openxmlformats.org/officeDocument/2006/relationships/hyperlink" Target="https://hal.science/search/index/?q=*&amp;authFullName_s=Mathilde Hoyer" TargetMode="External"/><Relationship Id="rId14" Type="http://schemas.openxmlformats.org/officeDocument/2006/relationships/hyperlink" Target="https://hal.science/search/index/?q=*&amp;authFullName_s=Fanny Hartman" TargetMode="External"/><Relationship Id="rId15" Type="http://schemas.openxmlformats.org/officeDocument/2006/relationships/hyperlink" Target="https://hal.science/search/index/?q=*&amp;authFullName_s=Johann Le Bourg" TargetMode="External"/><Relationship Id="rId16" Type="http://schemas.openxmlformats.org/officeDocument/2006/relationships/hyperlink" Target="https://www.lgdj.fr/la-profession-de-notaire-les-risques-de-l-exercice-9791097323189.html" TargetMode="External"/><Relationship Id="rId17" Type="http://schemas.openxmlformats.org/officeDocument/2006/relationships/hyperlink" Target="https://hal.science/hal-05224323v1" TargetMode="External"/><Relationship Id="rId18" Type="http://schemas.openxmlformats.org/officeDocument/2006/relationships/hyperlink" Target="https://hal.science/search/index/?q=*&amp;authFullName_s=Flore Gasnier" TargetMode="External"/><Relationship Id="rId19" Type="http://schemas.openxmlformats.org/officeDocument/2006/relationships/hyperlink" Target="https://www.lexbase.fr" TargetMode="External"/><Relationship Id="rId20" Type="http://schemas.openxmlformats.org/officeDocument/2006/relationships/hyperlink" Target="https://hal.science/hal-04230678v1" TargetMode="External"/><Relationship Id="rId21" Type="http://schemas.openxmlformats.org/officeDocument/2006/relationships/hyperlink" Target="https://hal.science/search/index/?q=*&amp;authFullName_s=Sol&#232;ne Ringler" TargetMode="External"/><Relationship Id="rId22" Type="http://schemas.openxmlformats.org/officeDocument/2006/relationships/hyperlink" Target="https://hal.science/search/index/?q=*&amp;authFullName_s=Bruno S&#233;journ&#233;" TargetMode="External"/><Relationship Id="rId23" Type="http://schemas.openxmlformats.org/officeDocument/2006/relationships/hyperlink" Target="https://univ-lemans.hal.science/hal-04618836v1" TargetMode="External"/><Relationship Id="rId24" Type="http://schemas.openxmlformats.org/officeDocument/2006/relationships/hyperlink" Target="https://hal.science/search/index/?q=*&amp;authFullName_s=Fran&#231;ois Viney" TargetMode="External"/><Relationship Id="rId25" Type="http://schemas.openxmlformats.org/officeDocument/2006/relationships/hyperlink" Target="https://hal.science/hal-04005194v1" TargetMode="External"/><Relationship Id="rId26" Type="http://schemas.openxmlformats.org/officeDocument/2006/relationships/hyperlink" Target="https://hal.science/hal-05224339v1" TargetMode="External"/><Relationship Id="rId27" Type="http://schemas.openxmlformats.org/officeDocument/2006/relationships/hyperlink" Target="https://hal.science/hal-03916779v1" TargetMode="External"/><Relationship Id="rId28" Type="http://schemas.openxmlformats.org/officeDocument/2006/relationships/hyperlink" Target="https://hal.science/hal-04173878v1" TargetMode="External"/><Relationship Id="rId29" Type="http://schemas.openxmlformats.org/officeDocument/2006/relationships/hyperlink" Target="https://hal.science/hal-03682821v1" TargetMode="External"/><Relationship Id="rId30" Type="http://schemas.openxmlformats.org/officeDocument/2006/relationships/hyperlink" Target="https://hal.science/search/index/?q=*&amp;authFullName_s=Amandine Cayol" TargetMode="External"/><Relationship Id="rId31" Type="http://schemas.openxmlformats.org/officeDocument/2006/relationships/hyperlink" Target="https://hal.science/hal-03136025v1" TargetMode="External"/><Relationship Id="rId32" Type="http://schemas.openxmlformats.org/officeDocument/2006/relationships/hyperlink" Target="https://hal.science/search/index/?q=*&amp;authFullName_s=David Nogu&#233;ro" TargetMode="External"/><Relationship Id="rId33" Type="http://schemas.openxmlformats.org/officeDocument/2006/relationships/hyperlink" Target="https://univ-tours.hal.science/hal-01146935v1" TargetMode="External"/><Relationship Id="rId34" Type="http://schemas.openxmlformats.org/officeDocument/2006/relationships/hyperlink" Target="https://hal.science/hal-05482315v1" TargetMode="External"/><Relationship Id="rId35" Type="http://schemas.openxmlformats.org/officeDocument/2006/relationships/hyperlink" Target="https://hal.science/hal-05497819v1" TargetMode="External"/><Relationship Id="rId36" Type="http://schemas.openxmlformats.org/officeDocument/2006/relationships/hyperlink" Target="https://hal.science/hal-05564638v1" TargetMode="External"/><Relationship Id="rId37" Type="http://schemas.openxmlformats.org/officeDocument/2006/relationships/hyperlink" Target="https://hal.science/hal-05296842v1" TargetMode="External"/><Relationship Id="rId38" Type="http://schemas.openxmlformats.org/officeDocument/2006/relationships/hyperlink" Target="https://hal.science/hal-05331678v1" TargetMode="External"/><Relationship Id="rId39" Type="http://schemas.openxmlformats.org/officeDocument/2006/relationships/hyperlink" Target="https://hal.science/search/index/?q=*&amp;authFullName_s=Eug&#233;nie Petitprez" TargetMode="External"/><Relationship Id="rId40" Type="http://schemas.openxmlformats.org/officeDocument/2006/relationships/hyperlink" Target="https://hal.science/hal-05219236v1" TargetMode="External"/><Relationship Id="rId41" Type="http://schemas.openxmlformats.org/officeDocument/2006/relationships/hyperlink" Target="https://hal.science/hal-05158551v1" TargetMode="External"/><Relationship Id="rId42" Type="http://schemas.openxmlformats.org/officeDocument/2006/relationships/hyperlink" Target="https://hal.science/hal-05219246v1" TargetMode="External"/><Relationship Id="rId43" Type="http://schemas.openxmlformats.org/officeDocument/2006/relationships/hyperlink" Target="https://hal.science/hal-05219217v1" TargetMode="External"/><Relationship Id="rId44" Type="http://schemas.openxmlformats.org/officeDocument/2006/relationships/hyperlink" Target="https://hal.science/hal-05142617v1" TargetMode="External"/><Relationship Id="rId45" Type="http://schemas.openxmlformats.org/officeDocument/2006/relationships/hyperlink" Target="https://hal.science/hal-05080683v1" TargetMode="External"/><Relationship Id="rId46" Type="http://schemas.openxmlformats.org/officeDocument/2006/relationships/hyperlink" Target="https://hal.science/hal-05098913v1" TargetMode="External"/><Relationship Id="rId47" Type="http://schemas.openxmlformats.org/officeDocument/2006/relationships/hyperlink" Target="https://hal.science/hal-05219211v1" TargetMode="External"/><Relationship Id="rId48" Type="http://schemas.openxmlformats.org/officeDocument/2006/relationships/hyperlink" Target="https://hal.science/hal-05331704v1" TargetMode="External"/><Relationship Id="rId49" Type="http://schemas.openxmlformats.org/officeDocument/2006/relationships/hyperlink" Target="https://hal.science/hal-05219241v1" TargetMode="External"/><Relationship Id="rId50" Type="http://schemas.openxmlformats.org/officeDocument/2006/relationships/hyperlink" Target="https://hal.science/hal-05433431v1" TargetMode="External"/><Relationship Id="rId51" Type="http://schemas.openxmlformats.org/officeDocument/2006/relationships/hyperlink" Target="https://hal.science/hal-05219229v1" TargetMode="External"/><Relationship Id="rId52" Type="http://schemas.openxmlformats.org/officeDocument/2006/relationships/hyperlink" Target="https://hal.science/hal-05219255v1" TargetMode="External"/><Relationship Id="rId53" Type="http://schemas.openxmlformats.org/officeDocument/2006/relationships/hyperlink" Target="https://hal.science/hal-05219222v1" TargetMode="External"/><Relationship Id="rId54" Type="http://schemas.openxmlformats.org/officeDocument/2006/relationships/hyperlink" Target="https://hal.science/hal-05331694v1" TargetMode="External"/><Relationship Id="rId55" Type="http://schemas.openxmlformats.org/officeDocument/2006/relationships/hyperlink" Target="https://hal.science/hal-05113930v1" TargetMode="External"/><Relationship Id="rId56" Type="http://schemas.openxmlformats.org/officeDocument/2006/relationships/hyperlink" Target="https://hal.science/hal-05400701v1" TargetMode="External"/><Relationship Id="rId57" Type="http://schemas.openxmlformats.org/officeDocument/2006/relationships/hyperlink" Target="https://shs.hal.science/halshs-04918943v1" TargetMode="External"/><Relationship Id="rId58" Type="http://schemas.openxmlformats.org/officeDocument/2006/relationships/hyperlink" Target="https://shs.hal.science/halshs-04470302v1" TargetMode="External"/><Relationship Id="rId59" Type="http://schemas.openxmlformats.org/officeDocument/2006/relationships/hyperlink" Target="https://hal.science/hal-04396657v1" TargetMode="External"/><Relationship Id="rId60" Type="http://schemas.openxmlformats.org/officeDocument/2006/relationships/hyperlink" Target="https://hal.science/hal-04396653v1" TargetMode="External"/><Relationship Id="rId61" Type="http://schemas.openxmlformats.org/officeDocument/2006/relationships/hyperlink" Target="https://hal.science/hal-04868276v1" TargetMode="External"/><Relationship Id="rId62" Type="http://schemas.openxmlformats.org/officeDocument/2006/relationships/hyperlink" Target="https://hal.science/hal-04417283v1" TargetMode="External"/><Relationship Id="rId63" Type="http://schemas.openxmlformats.org/officeDocument/2006/relationships/hyperlink" Target="https://hal.science/hal-04417278v1" TargetMode="External"/><Relationship Id="rId64" Type="http://schemas.openxmlformats.org/officeDocument/2006/relationships/hyperlink" Target="https://hal.science/hal-04677135v1" TargetMode="External"/><Relationship Id="rId65" Type="http://schemas.openxmlformats.org/officeDocument/2006/relationships/hyperlink" Target="https://hal.science/hal-04677141v1" TargetMode="External"/><Relationship Id="rId66" Type="http://schemas.openxmlformats.org/officeDocument/2006/relationships/hyperlink" Target="https://hal.science/hal-04677137v1" TargetMode="External"/><Relationship Id="rId67" Type="http://schemas.openxmlformats.org/officeDocument/2006/relationships/hyperlink" Target="https://hal.science/hal-04868299v1" TargetMode="External"/><Relationship Id="rId68" Type="http://schemas.openxmlformats.org/officeDocument/2006/relationships/hyperlink" Target="https://hal.science/hal-04396634v1" TargetMode="External"/><Relationship Id="rId69" Type="http://schemas.openxmlformats.org/officeDocument/2006/relationships/hyperlink" Target="https://hal.science/hal-04403645v1" TargetMode="External"/><Relationship Id="rId70" Type="http://schemas.openxmlformats.org/officeDocument/2006/relationships/hyperlink" Target="https://hal.science/hal-04868173v1" TargetMode="External"/><Relationship Id="rId71" Type="http://schemas.openxmlformats.org/officeDocument/2006/relationships/hyperlink" Target="https://shs.hal.science/halshs-04701558v1" TargetMode="External"/><Relationship Id="rId72" Type="http://schemas.openxmlformats.org/officeDocument/2006/relationships/hyperlink" Target="https://shs.hal.science/halshs-04645259v1" TargetMode="External"/><Relationship Id="rId73" Type="http://schemas.openxmlformats.org/officeDocument/2006/relationships/hyperlink" Target="https://hal.science/hal-04677133v1" TargetMode="External"/><Relationship Id="rId74" Type="http://schemas.openxmlformats.org/officeDocument/2006/relationships/hyperlink" Target="https://hal.science/hal-04677143v1" TargetMode="External"/><Relationship Id="rId75" Type="http://schemas.openxmlformats.org/officeDocument/2006/relationships/hyperlink" Target="https://hal.science/hal-04677134v1" TargetMode="External"/><Relationship Id="rId76" Type="http://schemas.openxmlformats.org/officeDocument/2006/relationships/hyperlink" Target="https://hal.science/hal-04868394v1" TargetMode="External"/><Relationship Id="rId77" Type="http://schemas.openxmlformats.org/officeDocument/2006/relationships/hyperlink" Target="https://hal.science/hal-04868415v1" TargetMode="External"/><Relationship Id="rId78" Type="http://schemas.openxmlformats.org/officeDocument/2006/relationships/hyperlink" Target="https://hal.science/search/index/?q=*&amp;authFullName_s=Laurent Denis" TargetMode="External"/><Relationship Id="rId79" Type="http://schemas.openxmlformats.org/officeDocument/2006/relationships/hyperlink" Target="https://hal.science/hal-04753849v1" TargetMode="External"/><Relationship Id="rId80" Type="http://schemas.openxmlformats.org/officeDocument/2006/relationships/hyperlink" Target="https://hal.science/hal-04677140v1" TargetMode="External"/><Relationship Id="rId81" Type="http://schemas.openxmlformats.org/officeDocument/2006/relationships/hyperlink" Target="https://hal.science/hal-04618400v1" TargetMode="External"/><Relationship Id="rId82" Type="http://schemas.openxmlformats.org/officeDocument/2006/relationships/hyperlink" Target="https://hal.science/hal-04667676v1" TargetMode="External"/><Relationship Id="rId83" Type="http://schemas.openxmlformats.org/officeDocument/2006/relationships/hyperlink" Target="https://hal.science/hal-04868365v1" TargetMode="External"/><Relationship Id="rId84" Type="http://schemas.openxmlformats.org/officeDocument/2006/relationships/hyperlink" Target="https://hal.science/search/index/?q=*&amp;authFullName_s=Patricia Gendrey" TargetMode="External"/><Relationship Id="rId85" Type="http://schemas.openxmlformats.org/officeDocument/2006/relationships/hyperlink" Target="https://hal.science/hal-04625522v1" TargetMode="External"/><Relationship Id="rId86" Type="http://schemas.openxmlformats.org/officeDocument/2006/relationships/hyperlink" Target="https://hal.science/hal-04677139v1" TargetMode="External"/><Relationship Id="rId87" Type="http://schemas.openxmlformats.org/officeDocument/2006/relationships/hyperlink" Target="https://hal.science/hal-04677136v1" TargetMode="External"/><Relationship Id="rId88" Type="http://schemas.openxmlformats.org/officeDocument/2006/relationships/hyperlink" Target="https://hal.science/hal-04535403v1" TargetMode="External"/><Relationship Id="rId89" Type="http://schemas.openxmlformats.org/officeDocument/2006/relationships/hyperlink" Target="https://hal.science/hal-04379774v1" TargetMode="External"/><Relationship Id="rId90" Type="http://schemas.openxmlformats.org/officeDocument/2006/relationships/hyperlink" Target="https://hal.science/hal-04173829v1" TargetMode="External"/><Relationship Id="rId91" Type="http://schemas.openxmlformats.org/officeDocument/2006/relationships/hyperlink" Target="https://hal.science/hal-04173830v1" TargetMode="External"/><Relationship Id="rId92" Type="http://schemas.openxmlformats.org/officeDocument/2006/relationships/hyperlink" Target="https://hal.science/hal-04173850v1" TargetMode="External"/><Relationship Id="rId93" Type="http://schemas.openxmlformats.org/officeDocument/2006/relationships/hyperlink" Target="https://hal.science/hal-04173874v1" TargetMode="External"/><Relationship Id="rId94" Type="http://schemas.openxmlformats.org/officeDocument/2006/relationships/hyperlink" Target="https://hal.science/hal-03955834v1" TargetMode="External"/><Relationship Id="rId95" Type="http://schemas.openxmlformats.org/officeDocument/2006/relationships/hyperlink" Target="https://hal.science/hal-04345539v1" TargetMode="External"/><Relationship Id="rId96" Type="http://schemas.openxmlformats.org/officeDocument/2006/relationships/hyperlink" Target="https://hal.science/hal-04173869v1" TargetMode="External"/><Relationship Id="rId97" Type="http://schemas.openxmlformats.org/officeDocument/2006/relationships/hyperlink" Target="https://hal.science/hal-04173845v1" TargetMode="External"/><Relationship Id="rId98" Type="http://schemas.openxmlformats.org/officeDocument/2006/relationships/hyperlink" Target="https://hal.science/hal-04173862v1" TargetMode="External"/><Relationship Id="rId99" Type="http://schemas.openxmlformats.org/officeDocument/2006/relationships/hyperlink" Target="https://shs.hal.science/halshs-04136873v1" TargetMode="External"/><Relationship Id="rId100" Type="http://schemas.openxmlformats.org/officeDocument/2006/relationships/hyperlink" Target="https://hal.science/hal-04146930v1" TargetMode="External"/><Relationship Id="rId101" Type="http://schemas.openxmlformats.org/officeDocument/2006/relationships/hyperlink" Target="https://hal.science/hal-04214581v1" TargetMode="External"/><Relationship Id="rId102" Type="http://schemas.openxmlformats.org/officeDocument/2006/relationships/hyperlink" Target="https://hal.science/hal-04138309v1" TargetMode="External"/><Relationship Id="rId103" Type="http://schemas.openxmlformats.org/officeDocument/2006/relationships/hyperlink" Target="https://hal.science/hal-04173865v1" TargetMode="External"/><Relationship Id="rId104" Type="http://schemas.openxmlformats.org/officeDocument/2006/relationships/hyperlink" Target="https://hal.science/hal-04173841v1" TargetMode="External"/><Relationship Id="rId105" Type="http://schemas.openxmlformats.org/officeDocument/2006/relationships/hyperlink" Target="https://hal.science/hal-04173867v1" TargetMode="External"/><Relationship Id="rId106" Type="http://schemas.openxmlformats.org/officeDocument/2006/relationships/hyperlink" Target="https://hal.science/hal-04285319v1" TargetMode="External"/><Relationship Id="rId107" Type="http://schemas.openxmlformats.org/officeDocument/2006/relationships/hyperlink" Target="https://hal.science/hal-04345542v1" TargetMode="External"/><Relationship Id="rId108" Type="http://schemas.openxmlformats.org/officeDocument/2006/relationships/hyperlink" Target="https://hal.science/hal-04173854v1" TargetMode="External"/><Relationship Id="rId109" Type="http://schemas.openxmlformats.org/officeDocument/2006/relationships/hyperlink" Target="https://hal.science/hal-04146936v1" TargetMode="External"/><Relationship Id="rId110" Type="http://schemas.openxmlformats.org/officeDocument/2006/relationships/hyperlink" Target="https://hal.science/hal-03976935v1" TargetMode="External"/><Relationship Id="rId111" Type="http://schemas.openxmlformats.org/officeDocument/2006/relationships/hyperlink" Target="https://hal.science/hal-04173848v1" TargetMode="External"/><Relationship Id="rId112" Type="http://schemas.openxmlformats.org/officeDocument/2006/relationships/hyperlink" Target="https://hal.science/hal-04345532v1" TargetMode="External"/><Relationship Id="rId113" Type="http://schemas.openxmlformats.org/officeDocument/2006/relationships/hyperlink" Target="https://hal.science/hal-04227594v1" TargetMode="External"/><Relationship Id="rId114" Type="http://schemas.openxmlformats.org/officeDocument/2006/relationships/hyperlink" Target="https://hal.science/hal-04173842v1" TargetMode="External"/><Relationship Id="rId115" Type="http://schemas.openxmlformats.org/officeDocument/2006/relationships/hyperlink" Target="https://hal.science/hal-04173871v1" TargetMode="External"/><Relationship Id="rId116" Type="http://schemas.openxmlformats.org/officeDocument/2006/relationships/hyperlink" Target="https://hal.science/hal-04173857v1" TargetMode="External"/><Relationship Id="rId117" Type="http://schemas.openxmlformats.org/officeDocument/2006/relationships/hyperlink" Target="https://hal.science/hal-03879331v1" TargetMode="External"/><Relationship Id="rId118" Type="http://schemas.openxmlformats.org/officeDocument/2006/relationships/hyperlink" Target="https://hal.science/hal-04173816v1" TargetMode="External"/><Relationship Id="rId119" Type="http://schemas.openxmlformats.org/officeDocument/2006/relationships/hyperlink" Target="https://hal.science/hal-03646864v1" TargetMode="External"/><Relationship Id="rId120" Type="http://schemas.openxmlformats.org/officeDocument/2006/relationships/hyperlink" Target="https://hal.science/hal-03682815v1" TargetMode="External"/><Relationship Id="rId121" Type="http://schemas.openxmlformats.org/officeDocument/2006/relationships/hyperlink" Target="https://hal.science/hal-03776588v1" TargetMode="External"/><Relationship Id="rId122" Type="http://schemas.openxmlformats.org/officeDocument/2006/relationships/hyperlink" Target="https://hal.science/hal-04173819v1" TargetMode="External"/><Relationship Id="rId123" Type="http://schemas.openxmlformats.org/officeDocument/2006/relationships/hyperlink" Target="https://hal.science/hal-03644534v1" TargetMode="External"/><Relationship Id="rId124" Type="http://schemas.openxmlformats.org/officeDocument/2006/relationships/hyperlink" Target="https://hal.science/hal-03624566v1" TargetMode="External"/><Relationship Id="rId125" Type="http://schemas.openxmlformats.org/officeDocument/2006/relationships/hyperlink" Target="https://shs.hal.science/halshs-03516182v1" TargetMode="External"/><Relationship Id="rId126" Type="http://schemas.openxmlformats.org/officeDocument/2006/relationships/hyperlink" Target="https://hal.science/hal-04173813v1" TargetMode="External"/><Relationship Id="rId127" Type="http://schemas.openxmlformats.org/officeDocument/2006/relationships/hyperlink" Target="https://univ-lemans.hal.science/hal-04618883v1" TargetMode="External"/><Relationship Id="rId128" Type="http://schemas.openxmlformats.org/officeDocument/2006/relationships/hyperlink" Target="https://hal.science/hal-04173806v1" TargetMode="External"/><Relationship Id="rId129" Type="http://schemas.openxmlformats.org/officeDocument/2006/relationships/hyperlink" Target="https://hal.science/hal-04173809v1" TargetMode="External"/><Relationship Id="rId130" Type="http://schemas.openxmlformats.org/officeDocument/2006/relationships/hyperlink" Target="https://hal.science/hal-04173812v1" TargetMode="External"/><Relationship Id="rId131" Type="http://schemas.openxmlformats.org/officeDocument/2006/relationships/hyperlink" Target="https://hal.science/hal-03527841v1" TargetMode="External"/><Relationship Id="rId132" Type="http://schemas.openxmlformats.org/officeDocument/2006/relationships/hyperlink" Target="https://hal.science/hal-03527842v1" TargetMode="External"/><Relationship Id="rId133" Type="http://schemas.openxmlformats.org/officeDocument/2006/relationships/hyperlink" Target="https://hal.science/hal-03879633v1" TargetMode="External"/><Relationship Id="rId134" Type="http://schemas.openxmlformats.org/officeDocument/2006/relationships/hyperlink" Target="https://hal.science/hal-04173821v1" TargetMode="External"/><Relationship Id="rId135" Type="http://schemas.openxmlformats.org/officeDocument/2006/relationships/hyperlink" Target="https://hal.science/search/index/?q=*&amp;authFullName_s=Arnaud Chneiweiss" TargetMode="External"/><Relationship Id="rId136" Type="http://schemas.openxmlformats.org/officeDocument/2006/relationships/hyperlink" Target="https://univ-lemans.hal.science/hal-04618902v1" TargetMode="External"/><Relationship Id="rId137" Type="http://schemas.openxmlformats.org/officeDocument/2006/relationships/hyperlink" Target="https://univ-lemans.hal.science/hal-04618788v1" TargetMode="External"/><Relationship Id="rId138" Type="http://schemas.openxmlformats.org/officeDocument/2006/relationships/hyperlink" Target="https://hal.science/hal-03903169v1" TargetMode="External"/><Relationship Id="rId139" Type="http://schemas.openxmlformats.org/officeDocument/2006/relationships/hyperlink" Target="https://hal.science/hal-03776586v1" TargetMode="External"/><Relationship Id="rId140" Type="http://schemas.openxmlformats.org/officeDocument/2006/relationships/hyperlink" Target="https://hal.science/hal-03701185v1" TargetMode="External"/><Relationship Id="rId141" Type="http://schemas.openxmlformats.org/officeDocument/2006/relationships/hyperlink" Target="https://hal.science/hal-04173817v1" TargetMode="External"/><Relationship Id="rId142" Type="http://schemas.openxmlformats.org/officeDocument/2006/relationships/hyperlink" Target="https://hal.science/hal-04173808v1" TargetMode="External"/><Relationship Id="rId143" Type="http://schemas.openxmlformats.org/officeDocument/2006/relationships/hyperlink" Target="https://hal.science/hal-03696065v1" TargetMode="External"/><Relationship Id="rId144" Type="http://schemas.openxmlformats.org/officeDocument/2006/relationships/hyperlink" Target="https://shs.hal.science/halshs-03614087v1" TargetMode="External"/><Relationship Id="rId145" Type="http://schemas.openxmlformats.org/officeDocument/2006/relationships/hyperlink" Target="https://hal.science/hal-03854306v1" TargetMode="External"/><Relationship Id="rId146" Type="http://schemas.openxmlformats.org/officeDocument/2006/relationships/hyperlink" Target="https://hal.science/hal-03695956v1" TargetMode="External"/><Relationship Id="rId147" Type="http://schemas.openxmlformats.org/officeDocument/2006/relationships/hyperlink" Target="https://hal.science/hal-03590985v1" TargetMode="External"/><Relationship Id="rId148" Type="http://schemas.openxmlformats.org/officeDocument/2006/relationships/hyperlink" Target="https://hal.science/hal-03695974v1" TargetMode="External"/><Relationship Id="rId149" Type="http://schemas.openxmlformats.org/officeDocument/2006/relationships/hyperlink" Target="https://hal.science/search/index/?q=*&amp;authFullName_s=Arthur Charpentier" TargetMode="External"/><Relationship Id="rId150" Type="http://schemas.openxmlformats.org/officeDocument/2006/relationships/hyperlink" Target="https://hal.science/hal-03696090v1" TargetMode="External"/><Relationship Id="rId151" Type="http://schemas.openxmlformats.org/officeDocument/2006/relationships/hyperlink" Target="https://hal.science/search/index/?q=*&amp;authFullName_s=Philippe Pierre" TargetMode="External"/><Relationship Id="rId152" Type="http://schemas.openxmlformats.org/officeDocument/2006/relationships/hyperlink" Target="https://hal.science/hal-03644543v1" TargetMode="External"/><Relationship Id="rId153" Type="http://schemas.openxmlformats.org/officeDocument/2006/relationships/hyperlink" Target="https://hal.science/hal-03656743v1" TargetMode="External"/><Relationship Id="rId154" Type="http://schemas.openxmlformats.org/officeDocument/2006/relationships/hyperlink" Target="https://hal.science/hal-04173823v1" TargetMode="External"/><Relationship Id="rId155" Type="http://schemas.openxmlformats.org/officeDocument/2006/relationships/hyperlink" Target="https://hal.science/hal-03714472v1" TargetMode="External"/><Relationship Id="rId156" Type="http://schemas.openxmlformats.org/officeDocument/2006/relationships/hyperlink" Target="https://hal.science/hal-04173828v1" TargetMode="External"/><Relationship Id="rId157" Type="http://schemas.openxmlformats.org/officeDocument/2006/relationships/hyperlink" Target="https://hal.science/hal-03603722v1" TargetMode="External"/><Relationship Id="rId158" Type="http://schemas.openxmlformats.org/officeDocument/2006/relationships/hyperlink" Target="https://hal.science/hal-03741644v1" TargetMode="External"/><Relationship Id="rId159" Type="http://schemas.openxmlformats.org/officeDocument/2006/relationships/hyperlink" Target="https://hal.science/hal-03936051v1" TargetMode="External"/><Relationship Id="rId160" Type="http://schemas.openxmlformats.org/officeDocument/2006/relationships/hyperlink" Target="https://hal.science/hal-03516573v1" TargetMode="External"/><Relationship Id="rId161" Type="http://schemas.openxmlformats.org/officeDocument/2006/relationships/hyperlink" Target="https://hal.science/hal-03527805v1" TargetMode="External"/><Relationship Id="rId162" Type="http://schemas.openxmlformats.org/officeDocument/2006/relationships/hyperlink" Target="https://hal.science/hal-03527803v1" TargetMode="External"/><Relationship Id="rId163" Type="http://schemas.openxmlformats.org/officeDocument/2006/relationships/hyperlink" Target="https://hal.science/hal-03366881v1" TargetMode="External"/><Relationship Id="rId164" Type="http://schemas.openxmlformats.org/officeDocument/2006/relationships/hyperlink" Target="https://hal.science/hal-03366875v1" TargetMode="External"/><Relationship Id="rId165" Type="http://schemas.openxmlformats.org/officeDocument/2006/relationships/hyperlink" Target="https://hal.science/hal-03368556v1" TargetMode="External"/><Relationship Id="rId166" Type="http://schemas.openxmlformats.org/officeDocument/2006/relationships/hyperlink" Target="https://hal.science/hal-03400227v1" TargetMode="External"/><Relationship Id="rId167" Type="http://schemas.openxmlformats.org/officeDocument/2006/relationships/hyperlink" Target="https://hal.science/hal-03527845v1" TargetMode="External"/><Relationship Id="rId168" Type="http://schemas.openxmlformats.org/officeDocument/2006/relationships/hyperlink" Target="https://hal.science/search/index/?q=*&amp;authFullName_s=Myriam Erritouni" TargetMode="External"/><Relationship Id="rId169" Type="http://schemas.openxmlformats.org/officeDocument/2006/relationships/hyperlink" Target="https://hal.science/hal-03368561v1" TargetMode="External"/><Relationship Id="rId170" Type="http://schemas.openxmlformats.org/officeDocument/2006/relationships/hyperlink" Target="https://hal.science/hal-03366876v1" TargetMode="External"/><Relationship Id="rId171" Type="http://schemas.openxmlformats.org/officeDocument/2006/relationships/hyperlink" Target="https://hal.science/hal-03372529v1" TargetMode="External"/><Relationship Id="rId172" Type="http://schemas.openxmlformats.org/officeDocument/2006/relationships/hyperlink" Target="https://hal.science/search/index/?q=*&amp;authFullName_s=Marie-Julie Loyer-Lemercier" TargetMode="External"/><Relationship Id="rId173" Type="http://schemas.openxmlformats.org/officeDocument/2006/relationships/hyperlink" Target="https://hal.science/hal-03366865v1" TargetMode="External"/><Relationship Id="rId174" Type="http://schemas.openxmlformats.org/officeDocument/2006/relationships/hyperlink" Target="https://hal.science/hal-03368547v1" TargetMode="External"/><Relationship Id="rId175" Type="http://schemas.openxmlformats.org/officeDocument/2006/relationships/hyperlink" Target="https://shs.hal.science/halshs-03188840v1" TargetMode="External"/><Relationship Id="rId176" Type="http://schemas.openxmlformats.org/officeDocument/2006/relationships/hyperlink" Target="https://hal.science/search/index/?q=*&amp;authFullName_s=Christophe Qu&#233;zel-Ambrunaz" TargetMode="External"/><Relationship Id="rId177" Type="http://schemas.openxmlformats.org/officeDocument/2006/relationships/hyperlink" Target="https://hal.science/hal-03368564v1" TargetMode="External"/><Relationship Id="rId178" Type="http://schemas.openxmlformats.org/officeDocument/2006/relationships/hyperlink" Target="https://hal.science/hal-03368551v1" TargetMode="External"/><Relationship Id="rId179" Type="http://schemas.openxmlformats.org/officeDocument/2006/relationships/hyperlink" Target="https://hal.science/hal-03366873v1" TargetMode="External"/><Relationship Id="rId180" Type="http://schemas.openxmlformats.org/officeDocument/2006/relationships/hyperlink" Target="https://hal.science/hal-03366864v1" TargetMode="External"/><Relationship Id="rId181" Type="http://schemas.openxmlformats.org/officeDocument/2006/relationships/hyperlink" Target="https://hal.science/hal-03366879v1" TargetMode="External"/><Relationship Id="rId182" Type="http://schemas.openxmlformats.org/officeDocument/2006/relationships/hyperlink" Target="https://hal.science/hal-03366872v1" TargetMode="External"/><Relationship Id="rId183" Type="http://schemas.openxmlformats.org/officeDocument/2006/relationships/hyperlink" Target="https://hal.science/hal-03410374v1" TargetMode="External"/><Relationship Id="rId184" Type="http://schemas.openxmlformats.org/officeDocument/2006/relationships/hyperlink" Target="https://hal.science/hal-03368608v1" TargetMode="External"/><Relationship Id="rId185" Type="http://schemas.openxmlformats.org/officeDocument/2006/relationships/hyperlink" Target="https://hal.science/search/index/?q=*&amp;authFullName_s=Marie Le Guerrou&#233;" TargetMode="External"/><Relationship Id="rId186" Type="http://schemas.openxmlformats.org/officeDocument/2006/relationships/hyperlink" Target="https://hal.science/hal-03364346v1" TargetMode="External"/><Relationship Id="rId187" Type="http://schemas.openxmlformats.org/officeDocument/2006/relationships/hyperlink" Target="https://hal.science/hal-03368560v1" TargetMode="External"/><Relationship Id="rId188" Type="http://schemas.openxmlformats.org/officeDocument/2006/relationships/hyperlink" Target="https://hal.science/hal-03410378v1" TargetMode="External"/><Relationship Id="rId189" Type="http://schemas.openxmlformats.org/officeDocument/2006/relationships/hyperlink" Target="https://hal.science/hal-03368542v1" TargetMode="External"/><Relationship Id="rId190" Type="http://schemas.openxmlformats.org/officeDocument/2006/relationships/hyperlink" Target="https://hal.science/hal-03368552v1" TargetMode="External"/><Relationship Id="rId191" Type="http://schemas.openxmlformats.org/officeDocument/2006/relationships/hyperlink" Target="https://hal.science/hal-03368544v1" TargetMode="External"/><Relationship Id="rId192" Type="http://schemas.openxmlformats.org/officeDocument/2006/relationships/hyperlink" Target="https://hal.science/hal-03366008v1" TargetMode="External"/><Relationship Id="rId193" Type="http://schemas.openxmlformats.org/officeDocument/2006/relationships/hyperlink" Target="https://hal.science/hal-03366866v1" TargetMode="External"/><Relationship Id="rId194" Type="http://schemas.openxmlformats.org/officeDocument/2006/relationships/hyperlink" Target="https://hal.science/hal-03368548v1" TargetMode="External"/><Relationship Id="rId195" Type="http://schemas.openxmlformats.org/officeDocument/2006/relationships/hyperlink" Target="https://hal.science/hal-03260041v1" TargetMode="External"/><Relationship Id="rId196" Type="http://schemas.openxmlformats.org/officeDocument/2006/relationships/hyperlink" Target="https://hal.science/hal-03366877v1" TargetMode="External"/><Relationship Id="rId197" Type="http://schemas.openxmlformats.org/officeDocument/2006/relationships/hyperlink" Target="https://hal.science/hal-03136236v1" TargetMode="External"/><Relationship Id="rId198" Type="http://schemas.openxmlformats.org/officeDocument/2006/relationships/hyperlink" Target="https://hal.science/hal-03368554v1" TargetMode="External"/><Relationship Id="rId199" Type="http://schemas.openxmlformats.org/officeDocument/2006/relationships/hyperlink" Target="https://hal.science/hal-03366869v1" TargetMode="External"/><Relationship Id="rId200" Type="http://schemas.openxmlformats.org/officeDocument/2006/relationships/hyperlink" Target="https://hal.science/hal-03366878v1" TargetMode="External"/><Relationship Id="rId201" Type="http://schemas.openxmlformats.org/officeDocument/2006/relationships/hyperlink" Target="https://hal.science/hal-03368549v1" TargetMode="External"/><Relationship Id="rId202" Type="http://schemas.openxmlformats.org/officeDocument/2006/relationships/hyperlink" Target="https://hal.science/hal-03527816v1" TargetMode="External"/><Relationship Id="rId203" Type="http://schemas.openxmlformats.org/officeDocument/2006/relationships/hyperlink" Target="https://hal.science/search/index/?q=*&amp;authFullName_s=Vincent Roulet" TargetMode="External"/><Relationship Id="rId204" Type="http://schemas.openxmlformats.org/officeDocument/2006/relationships/hyperlink" Target="https://hal.science/hal-03410376v1" TargetMode="External"/><Relationship Id="rId205" Type="http://schemas.openxmlformats.org/officeDocument/2006/relationships/hyperlink" Target="https://hal.science/hal-03368594v1" TargetMode="External"/><Relationship Id="rId206" Type="http://schemas.openxmlformats.org/officeDocument/2006/relationships/hyperlink" Target="https://hal.science/hal-03368580v1" TargetMode="External"/><Relationship Id="rId207" Type="http://schemas.openxmlformats.org/officeDocument/2006/relationships/hyperlink" Target="https://hal.science/hal-03368617v1" TargetMode="External"/><Relationship Id="rId208" Type="http://schemas.openxmlformats.org/officeDocument/2006/relationships/hyperlink" Target="https://hal.science/hal-03368688v1" TargetMode="External"/><Relationship Id="rId209" Type="http://schemas.openxmlformats.org/officeDocument/2006/relationships/hyperlink" Target="https://hal.science/hal-03368591v1" TargetMode="External"/><Relationship Id="rId210" Type="http://schemas.openxmlformats.org/officeDocument/2006/relationships/hyperlink" Target="https://hal.science/hal-03368683v1" TargetMode="External"/><Relationship Id="rId211" Type="http://schemas.openxmlformats.org/officeDocument/2006/relationships/hyperlink" Target="https://hal.science/hal-03368628v1" TargetMode="External"/><Relationship Id="rId212" Type="http://schemas.openxmlformats.org/officeDocument/2006/relationships/hyperlink" Target="https://hal.science/hal-03368623v1" TargetMode="External"/><Relationship Id="rId213" Type="http://schemas.openxmlformats.org/officeDocument/2006/relationships/hyperlink" Target="https://hal.science/hal-03368589v1" TargetMode="External"/><Relationship Id="rId214" Type="http://schemas.openxmlformats.org/officeDocument/2006/relationships/hyperlink" Target="https://hal.science/hal-03368692v1" TargetMode="External"/><Relationship Id="rId215" Type="http://schemas.openxmlformats.org/officeDocument/2006/relationships/hyperlink" Target="https://hal.science/hal-03368682v1" TargetMode="External"/><Relationship Id="rId216" Type="http://schemas.openxmlformats.org/officeDocument/2006/relationships/hyperlink" Target="https://hal.science/hal-03368687v1" TargetMode="External"/><Relationship Id="rId217" Type="http://schemas.openxmlformats.org/officeDocument/2006/relationships/hyperlink" Target="https://hal.science/hal-03368619v1" TargetMode="External"/><Relationship Id="rId218" Type="http://schemas.openxmlformats.org/officeDocument/2006/relationships/hyperlink" Target="https://hal.science/hal-03368600v1" TargetMode="External"/><Relationship Id="rId219" Type="http://schemas.openxmlformats.org/officeDocument/2006/relationships/hyperlink" Target="https://hal.science/hal-03368573v1" TargetMode="External"/><Relationship Id="rId220" Type="http://schemas.openxmlformats.org/officeDocument/2006/relationships/hyperlink" Target="https://hal.science/hal-03368566v1" TargetMode="External"/><Relationship Id="rId221" Type="http://schemas.openxmlformats.org/officeDocument/2006/relationships/hyperlink" Target="https://hal.science/hal-03368624v1" TargetMode="External"/><Relationship Id="rId222" Type="http://schemas.openxmlformats.org/officeDocument/2006/relationships/hyperlink" Target="https://hal.science/hal-03368621v1" TargetMode="External"/><Relationship Id="rId223" Type="http://schemas.openxmlformats.org/officeDocument/2006/relationships/hyperlink" Target="https://hal.science/hal-03368685v1" TargetMode="External"/><Relationship Id="rId224" Type="http://schemas.openxmlformats.org/officeDocument/2006/relationships/hyperlink" Target="https://hal.science/hal-03372584v1" TargetMode="External"/><Relationship Id="rId225" Type="http://schemas.openxmlformats.org/officeDocument/2006/relationships/hyperlink" Target="https://hal.science/hal-03368678v1" TargetMode="External"/><Relationship Id="rId226" Type="http://schemas.openxmlformats.org/officeDocument/2006/relationships/hyperlink" Target="https://hal.science/hal-03368681v1" TargetMode="External"/><Relationship Id="rId227" Type="http://schemas.openxmlformats.org/officeDocument/2006/relationships/hyperlink" Target="https://hal.science/hal-03368694v1" TargetMode="External"/><Relationship Id="rId228" Type="http://schemas.openxmlformats.org/officeDocument/2006/relationships/hyperlink" Target="https://hal.science/hal-03368679v1" TargetMode="External"/><Relationship Id="rId229" Type="http://schemas.openxmlformats.org/officeDocument/2006/relationships/hyperlink" Target="https://u-picardie.hal.science/hal-04093845v1" TargetMode="External"/><Relationship Id="rId230" Type="http://schemas.openxmlformats.org/officeDocument/2006/relationships/hyperlink" Target="https://hal.science/hal-03368569v1" TargetMode="External"/><Relationship Id="rId231" Type="http://schemas.openxmlformats.org/officeDocument/2006/relationships/hyperlink" Target="https://hal.science/hal-03368584v1" TargetMode="External"/><Relationship Id="rId232" Type="http://schemas.openxmlformats.org/officeDocument/2006/relationships/hyperlink" Target="https://hal.science/hal-03368618v1" TargetMode="External"/><Relationship Id="rId233" Type="http://schemas.openxmlformats.org/officeDocument/2006/relationships/hyperlink" Target="https://hal.science/hal-03368581v1" TargetMode="External"/><Relationship Id="rId234" Type="http://schemas.openxmlformats.org/officeDocument/2006/relationships/hyperlink" Target="https://hal.science/hal-03372583v1" TargetMode="External"/><Relationship Id="rId235" Type="http://schemas.openxmlformats.org/officeDocument/2006/relationships/hyperlink" Target="https://hal.science/hal-03368599v1" TargetMode="External"/><Relationship Id="rId236" Type="http://schemas.openxmlformats.org/officeDocument/2006/relationships/hyperlink" Target="https://shs.hal.science/halshs-02508756v1" TargetMode="External"/><Relationship Id="rId237" Type="http://schemas.openxmlformats.org/officeDocument/2006/relationships/hyperlink" Target="https://hal.science/hal-03368615v1" TargetMode="External"/><Relationship Id="rId238" Type="http://schemas.openxmlformats.org/officeDocument/2006/relationships/hyperlink" Target="https://hal.science/hal-03368596v1" TargetMode="External"/><Relationship Id="rId239" Type="http://schemas.openxmlformats.org/officeDocument/2006/relationships/hyperlink" Target="https://hal.science/hal-03368586v1" TargetMode="External"/><Relationship Id="rId240" Type="http://schemas.openxmlformats.org/officeDocument/2006/relationships/hyperlink" Target="https://hal.science/hal-03368616v1" TargetMode="External"/><Relationship Id="rId241" Type="http://schemas.openxmlformats.org/officeDocument/2006/relationships/hyperlink" Target="https://hal.science/hal-03368677v1" TargetMode="External"/><Relationship Id="rId242" Type="http://schemas.openxmlformats.org/officeDocument/2006/relationships/hyperlink" Target="https://hal.science/hal-03368593v1" TargetMode="External"/><Relationship Id="rId243" Type="http://schemas.openxmlformats.org/officeDocument/2006/relationships/hyperlink" Target="https://hal.science/hal-03368598v1" TargetMode="External"/><Relationship Id="rId244" Type="http://schemas.openxmlformats.org/officeDocument/2006/relationships/hyperlink" Target="https://hal.science/hal-03368691v1" TargetMode="External"/><Relationship Id="rId245" Type="http://schemas.openxmlformats.org/officeDocument/2006/relationships/hyperlink" Target="https://hal.science/hal-03368696v1" TargetMode="External"/><Relationship Id="rId246" Type="http://schemas.openxmlformats.org/officeDocument/2006/relationships/hyperlink" Target="https://hal.science/hal-03368587v1" TargetMode="External"/><Relationship Id="rId247" Type="http://schemas.openxmlformats.org/officeDocument/2006/relationships/hyperlink" Target="https://hal.science/search/index/?q=*&amp;authFullName_s=Thomas Boyer" TargetMode="External"/><Relationship Id="rId248" Type="http://schemas.openxmlformats.org/officeDocument/2006/relationships/hyperlink" Target="https://hal.science/search/index/?q=*&amp;authFullName_s=Aur&#233;lien Mittelette" TargetMode="External"/><Relationship Id="rId249" Type="http://schemas.openxmlformats.org/officeDocument/2006/relationships/hyperlink" Target="https://hal.science/hal-03368627v1" TargetMode="External"/><Relationship Id="rId250" Type="http://schemas.openxmlformats.org/officeDocument/2006/relationships/hyperlink" Target="https://hal.science/hal-03368706v1" TargetMode="External"/><Relationship Id="rId251" Type="http://schemas.openxmlformats.org/officeDocument/2006/relationships/hyperlink" Target="https://hal.science/hal-03372437v1" TargetMode="External"/><Relationship Id="rId252" Type="http://schemas.openxmlformats.org/officeDocument/2006/relationships/hyperlink" Target="https://hal.science/hal-03368713v1" TargetMode="External"/><Relationship Id="rId253" Type="http://schemas.openxmlformats.org/officeDocument/2006/relationships/hyperlink" Target="https://hal.science/hal-03368704v1" TargetMode="External"/><Relationship Id="rId254" Type="http://schemas.openxmlformats.org/officeDocument/2006/relationships/hyperlink" Target="https://hal.science/hal-03368711v1" TargetMode="External"/><Relationship Id="rId255" Type="http://schemas.openxmlformats.org/officeDocument/2006/relationships/hyperlink" Target="https://hal.science/hal-03372452v1" TargetMode="External"/><Relationship Id="rId256" Type="http://schemas.openxmlformats.org/officeDocument/2006/relationships/hyperlink" Target="https://hal.science/hal-03372431v1" TargetMode="External"/><Relationship Id="rId257" Type="http://schemas.openxmlformats.org/officeDocument/2006/relationships/hyperlink" Target="https://hal.science/hal-03372441v1" TargetMode="External"/><Relationship Id="rId258" Type="http://schemas.openxmlformats.org/officeDocument/2006/relationships/hyperlink" Target="https://hal.science/hal-03372582v1" TargetMode="External"/><Relationship Id="rId259" Type="http://schemas.openxmlformats.org/officeDocument/2006/relationships/hyperlink" Target="https://hal.science/hal-03372443v1" TargetMode="External"/><Relationship Id="rId260" Type="http://schemas.openxmlformats.org/officeDocument/2006/relationships/hyperlink" Target="https://hal.science/hal-03372447v1" TargetMode="External"/><Relationship Id="rId261" Type="http://schemas.openxmlformats.org/officeDocument/2006/relationships/hyperlink" Target="https://hal.science/hal-03372581v1" TargetMode="External"/><Relationship Id="rId262" Type="http://schemas.openxmlformats.org/officeDocument/2006/relationships/hyperlink" Target="https://hal.science/hal-03372433v1" TargetMode="External"/><Relationship Id="rId263" Type="http://schemas.openxmlformats.org/officeDocument/2006/relationships/hyperlink" Target="https://hal.science/hal-03372444v1" TargetMode="External"/><Relationship Id="rId264" Type="http://schemas.openxmlformats.org/officeDocument/2006/relationships/hyperlink" Target="https://hal.science/hal-03372435v1" TargetMode="External"/><Relationship Id="rId265" Type="http://schemas.openxmlformats.org/officeDocument/2006/relationships/hyperlink" Target="https://hal.science/hal-03368701v1" TargetMode="External"/><Relationship Id="rId266" Type="http://schemas.openxmlformats.org/officeDocument/2006/relationships/hyperlink" Target="https://hal.science/hal-03368714v1" TargetMode="External"/><Relationship Id="rId267" Type="http://schemas.openxmlformats.org/officeDocument/2006/relationships/hyperlink" Target="https://hal.science/hal-03372439v1" TargetMode="External"/><Relationship Id="rId268" Type="http://schemas.openxmlformats.org/officeDocument/2006/relationships/hyperlink" Target="https://hal.science/hal-03368712v1" TargetMode="External"/><Relationship Id="rId269" Type="http://schemas.openxmlformats.org/officeDocument/2006/relationships/hyperlink" Target="https://hal.science/hal-03368708v1" TargetMode="External"/><Relationship Id="rId270" Type="http://schemas.openxmlformats.org/officeDocument/2006/relationships/hyperlink" Target="https://hal.science/hal-03368700v1" TargetMode="External"/><Relationship Id="rId271" Type="http://schemas.openxmlformats.org/officeDocument/2006/relationships/hyperlink" Target="https://hal.science/hal-03372432v1" TargetMode="External"/><Relationship Id="rId272" Type="http://schemas.openxmlformats.org/officeDocument/2006/relationships/hyperlink" Target="https://hal.science/hal-03372448v1" TargetMode="External"/><Relationship Id="rId273" Type="http://schemas.openxmlformats.org/officeDocument/2006/relationships/hyperlink" Target="https://hal.science/hal-03368702v1" TargetMode="External"/><Relationship Id="rId274" Type="http://schemas.openxmlformats.org/officeDocument/2006/relationships/hyperlink" Target="https://hal.science/hal-03368710v1" TargetMode="External"/><Relationship Id="rId275" Type="http://schemas.openxmlformats.org/officeDocument/2006/relationships/hyperlink" Target="https://hal.science/hal-03372449v1" TargetMode="External"/><Relationship Id="rId276" Type="http://schemas.openxmlformats.org/officeDocument/2006/relationships/hyperlink" Target="https://hal.science/hal-03372446v1" TargetMode="External"/><Relationship Id="rId277" Type="http://schemas.openxmlformats.org/officeDocument/2006/relationships/hyperlink" Target="https://hal.science/hal-03368705v1" TargetMode="External"/><Relationship Id="rId278" Type="http://schemas.openxmlformats.org/officeDocument/2006/relationships/hyperlink" Target="https://hal.science/hal-03372461v1" TargetMode="External"/><Relationship Id="rId279" Type="http://schemas.openxmlformats.org/officeDocument/2006/relationships/hyperlink" Target="https://hal.science/hal-03372534v1" TargetMode="External"/><Relationship Id="rId280" Type="http://schemas.openxmlformats.org/officeDocument/2006/relationships/hyperlink" Target="https://hal.science/hal-03372455v1" TargetMode="External"/><Relationship Id="rId281" Type="http://schemas.openxmlformats.org/officeDocument/2006/relationships/hyperlink" Target="https://hal.science/hal-03372460v1" TargetMode="External"/><Relationship Id="rId282" Type="http://schemas.openxmlformats.org/officeDocument/2006/relationships/hyperlink" Target="https://hal.science/hal-03372476v1" TargetMode="External"/><Relationship Id="rId283" Type="http://schemas.openxmlformats.org/officeDocument/2006/relationships/hyperlink" Target="https://hal.science/hal-03372462v1" TargetMode="External"/><Relationship Id="rId284" Type="http://schemas.openxmlformats.org/officeDocument/2006/relationships/hyperlink" Target="https://hal.science/hal-03372465v1" TargetMode="External"/><Relationship Id="rId285" Type="http://schemas.openxmlformats.org/officeDocument/2006/relationships/hyperlink" Target="https://hal.science/hal-03372470v1" TargetMode="External"/><Relationship Id="rId286" Type="http://schemas.openxmlformats.org/officeDocument/2006/relationships/hyperlink" Target="https://hal.science/hal-03372454v1" TargetMode="External"/><Relationship Id="rId287" Type="http://schemas.openxmlformats.org/officeDocument/2006/relationships/hyperlink" Target="https://hal.science/hal-03372458v1" TargetMode="External"/><Relationship Id="rId288" Type="http://schemas.openxmlformats.org/officeDocument/2006/relationships/hyperlink" Target="https://hal.science/hal-03372471v1" TargetMode="External"/><Relationship Id="rId289" Type="http://schemas.openxmlformats.org/officeDocument/2006/relationships/hyperlink" Target="https://hal.science/hal-03372467v1" TargetMode="External"/><Relationship Id="rId290" Type="http://schemas.openxmlformats.org/officeDocument/2006/relationships/hyperlink" Target="https://hal.science/hal-03372473v1" TargetMode="External"/><Relationship Id="rId291" Type="http://schemas.openxmlformats.org/officeDocument/2006/relationships/hyperlink" Target="https://hal.science/hal-03372459v1" TargetMode="External"/><Relationship Id="rId292" Type="http://schemas.openxmlformats.org/officeDocument/2006/relationships/hyperlink" Target="https://hal.science/hal-03372466v1" TargetMode="External"/><Relationship Id="rId293" Type="http://schemas.openxmlformats.org/officeDocument/2006/relationships/hyperlink" Target="https://hal.science/hal-03372483v1" TargetMode="External"/><Relationship Id="rId294" Type="http://schemas.openxmlformats.org/officeDocument/2006/relationships/hyperlink" Target="https://hal.science/hal-03372532v1" TargetMode="External"/><Relationship Id="rId295" Type="http://schemas.openxmlformats.org/officeDocument/2006/relationships/hyperlink" Target="https://hal.science/hal-03372479v1" TargetMode="External"/><Relationship Id="rId296" Type="http://schemas.openxmlformats.org/officeDocument/2006/relationships/hyperlink" Target="https://shs.hal.science/halshs-01863675v1" TargetMode="External"/><Relationship Id="rId297" Type="http://schemas.openxmlformats.org/officeDocument/2006/relationships/hyperlink" Target="https://hal.science/hal-03372530v1" TargetMode="External"/><Relationship Id="rId298" Type="http://schemas.openxmlformats.org/officeDocument/2006/relationships/hyperlink" Target="https://hal.science/hal-03372585v1" TargetMode="External"/><Relationship Id="rId299" Type="http://schemas.openxmlformats.org/officeDocument/2006/relationships/hyperlink" Target="https://univ-tours.hal.science/hal-01146996v1" TargetMode="External"/><Relationship Id="rId300" Type="http://schemas.openxmlformats.org/officeDocument/2006/relationships/hyperlink" Target="https://univ-tours.hal.science/hal-01147013v1" TargetMode="External"/><Relationship Id="rId301" Type="http://schemas.openxmlformats.org/officeDocument/2006/relationships/hyperlink" Target="https://univ-tours.hal.science/hal-01146974v1" TargetMode="External"/><Relationship Id="rId302" Type="http://schemas.openxmlformats.org/officeDocument/2006/relationships/hyperlink" Target="https://univ-tours.hal.science/hal-01146968v1" TargetMode="External"/><Relationship Id="rId303" Type="http://schemas.openxmlformats.org/officeDocument/2006/relationships/hyperlink" Target="https://univ-tours.hal.science/hal-01146960v1" TargetMode="External"/><Relationship Id="rId304" Type="http://schemas.openxmlformats.org/officeDocument/2006/relationships/hyperlink" Target="https://univ-tours.hal.science/hal-01146956v1" TargetMode="External"/><Relationship Id="rId305" Type="http://schemas.openxmlformats.org/officeDocument/2006/relationships/hyperlink" Target="https://univ-tours.hal.science/hal-01146939v1" TargetMode="External"/><Relationship Id="rId306" Type="http://schemas.openxmlformats.org/officeDocument/2006/relationships/hyperlink" Target="https://hal.science/hal-05142692v1" TargetMode="External"/><Relationship Id="rId307" Type="http://schemas.openxmlformats.org/officeDocument/2006/relationships/hyperlink" Target="https://hal.science/hal-05219593v1" TargetMode="External"/><Relationship Id="rId308" Type="http://schemas.openxmlformats.org/officeDocument/2006/relationships/hyperlink" Target="https://hal.science/search/index/?q=*&amp;authFullName_s=Martial Ph&#233;lipp&#233;-Guinvarc'h" TargetMode="External"/><Relationship Id="rId309" Type="http://schemas.openxmlformats.org/officeDocument/2006/relationships/hyperlink" Target="https://hal.science/hal-05295832v1" TargetMode="External"/><Relationship Id="rId310" Type="http://schemas.openxmlformats.org/officeDocument/2006/relationships/hyperlink" Target="https://www.editionsmerlin.com/index.php/produit/la-reassurance-entre-partage-des-risques-et-activites-financieres/" TargetMode="External"/><Relationship Id="rId311" Type="http://schemas.openxmlformats.org/officeDocument/2006/relationships/hyperlink" Target="https://u-picardie.hal.science/hal-04590661v1" TargetMode="External"/><Relationship Id="rId312" Type="http://schemas.openxmlformats.org/officeDocument/2006/relationships/hyperlink" Target="https://www.lgdj.fr/les-enjeux-lies-a-l-utilisation-de-l-intelligence-artificielle-en-matiere-de-sante-regards-croises-9791097323158.html" TargetMode="External"/><Relationship Id="rId313" Type="http://schemas.openxmlformats.org/officeDocument/2006/relationships/hyperlink" Target="https://hal.science/hal-04128171v1" TargetMode="External"/><Relationship Id="rId314" Type="http://schemas.openxmlformats.org/officeDocument/2006/relationships/hyperlink" Target="https://u-picardie.hal.science/hal-03707239v1" TargetMode="External"/><Relationship Id="rId315" Type="http://schemas.openxmlformats.org/officeDocument/2006/relationships/hyperlink" Target="https://hal.science/search/index/?q=*&amp;authFullName_s=Florence Jamay" TargetMode="External"/><Relationship Id="rId316" Type="http://schemas.openxmlformats.org/officeDocument/2006/relationships/hyperlink" Target="https://hal.science/hal-03368606v1" TargetMode="External"/><Relationship Id="rId317" Type="http://schemas.openxmlformats.org/officeDocument/2006/relationships/hyperlink" Target="https://hal.science/search/index/?q=*&amp;authFullName_s=Delphine Cocteau-Senn" TargetMode="External"/><Relationship Id="rId318" Type="http://schemas.openxmlformats.org/officeDocument/2006/relationships/hyperlink" Target="https://hal.science/search/index/?q=*&amp;authFullName_s=Charpentier Arthur" TargetMode="External"/><Relationship Id="rId319" Type="http://schemas.openxmlformats.org/officeDocument/2006/relationships/hyperlink" Target="https://hal.science/hal-03368604v1" TargetMode="External"/><Relationship Id="rId320" Type="http://schemas.openxmlformats.org/officeDocument/2006/relationships/hyperlink" Target="https://hal.science/search/index/?q=*&amp;authFullName_s=Marc Lacoursi&#232;re" TargetMode="External"/><Relationship Id="rId321" Type="http://schemas.openxmlformats.org/officeDocument/2006/relationships/hyperlink" Target="https://shs.hal.science/halshs-01953467v1" TargetMode="External"/><Relationship Id="rId322" Type="http://schemas.openxmlformats.org/officeDocument/2006/relationships/hyperlink" Target="https://univ-tours.hal.science/hal-01146946v1" TargetMode="External"/><Relationship Id="rId323" Type="http://schemas.openxmlformats.org/officeDocument/2006/relationships/hyperlink" Target="https://hal.science/hal-05224471v1" TargetMode="External"/><Relationship Id="rId324" Type="http://schemas.openxmlformats.org/officeDocument/2006/relationships/hyperlink" Target="https://hal.science/hal-03527856v1" TargetMode="External"/><Relationship Id="rId325" Type="http://schemas.openxmlformats.org/officeDocument/2006/relationships/hyperlink" Target="https://hal.science/hal-05291085v1" TargetMode="External"/><Relationship Id="rId326" Type="http://schemas.openxmlformats.org/officeDocument/2006/relationships/hyperlink" Target="https://hal.science/hal-04868232v1" TargetMode="External"/><Relationship Id="rId327" Type="http://schemas.openxmlformats.org/officeDocument/2006/relationships/hyperlink" Target="https://univ-lemans.hal.science/hal-04618998v1" TargetMode="External"/><Relationship Id="rId328" Type="http://schemas.openxmlformats.org/officeDocument/2006/relationships/hyperlink" Target="https://hal.science/search/index/?q=*&amp;authFullName_s=Martial Ph&#233;lipp&#233;-Guinvarc'H" TargetMode="External"/><Relationship Id="rId329" Type="http://schemas.openxmlformats.org/officeDocument/2006/relationships/hyperlink" Target="https://hal.science/hal-04867951v1" TargetMode="External"/><Relationship Id="rId330" Type="http://schemas.openxmlformats.org/officeDocument/2006/relationships/hyperlink" Target="https://hal.science/hal-04868063v1" TargetMode="External"/><Relationship Id="rId331" Type="http://schemas.openxmlformats.org/officeDocument/2006/relationships/hyperlink" Target="https://univ-lemans.hal.science/hal-04619016v1" TargetMode="External"/><Relationship Id="rId332" Type="http://schemas.openxmlformats.org/officeDocument/2006/relationships/hyperlink" Target="https://univ-lemans.hal.science/hal-04619004v1" TargetMode="External"/><Relationship Id="rId333" Type="http://schemas.openxmlformats.org/officeDocument/2006/relationships/hyperlink" Target="https://hal.science/hal-04677147v1" TargetMode="External"/><Relationship Id="rId334" Type="http://schemas.openxmlformats.org/officeDocument/2006/relationships/hyperlink" Target="https://univ-lemans.hal.science/hal-04619061v1" TargetMode="External"/><Relationship Id="rId335" Type="http://schemas.openxmlformats.org/officeDocument/2006/relationships/hyperlink" Target="https://u-picardie.hal.science/hal-04370416v1" TargetMode="External"/><Relationship Id="rId336" Type="http://schemas.openxmlformats.org/officeDocument/2006/relationships/hyperlink" Target="https://univ-lemans.hal.science/hal-04619040v1" TargetMode="External"/><Relationship Id="rId337" Type="http://schemas.openxmlformats.org/officeDocument/2006/relationships/hyperlink" Target="https://univ-lemans.hal.science/hal-04619029v1" TargetMode="External"/><Relationship Id="rId338" Type="http://schemas.openxmlformats.org/officeDocument/2006/relationships/hyperlink" Target="https://univ-lemans.hal.science/hal-04619051v1" TargetMode="External"/><Relationship Id="rId339" Type="http://schemas.openxmlformats.org/officeDocument/2006/relationships/hyperlink" Target="https://univ-lemans.hal.science/hal-04619035v1" TargetMode="External"/><Relationship Id="rId340" Type="http://schemas.openxmlformats.org/officeDocument/2006/relationships/hyperlink" Target="https://hal.science/search/index/?q=*&amp;authFullName_s=V. Roulet" TargetMode="External"/><Relationship Id="rId341" Type="http://schemas.openxmlformats.org/officeDocument/2006/relationships/hyperlink" Target="https://univ-lemans.hal.science/hal-04620358v1" TargetMode="External"/><Relationship Id="rId342" Type="http://schemas.openxmlformats.org/officeDocument/2006/relationships/hyperlink" Target="https://univ-lemans.hal.science/hal-04619071v1" TargetMode="External"/><Relationship Id="rId343" Type="http://schemas.openxmlformats.org/officeDocument/2006/relationships/hyperlink" Target="https://hal.science/search/index/?q=*&amp;authFullName_s=A. Charpentier" TargetMode="External"/><Relationship Id="rId344" Type="http://schemas.openxmlformats.org/officeDocument/2006/relationships/hyperlink" Target="https://univ-lemans.hal.science/hal-04619067v1" TargetMode="External"/><Relationship Id="rId345" Type="http://schemas.openxmlformats.org/officeDocument/2006/relationships/hyperlink" Target="https://hal.science/hal-03410373v1" TargetMode="External"/><Relationship Id="rId346" Type="http://schemas.openxmlformats.org/officeDocument/2006/relationships/hyperlink" Target="https://univ-lemans.hal.science/hal-04620369v1" TargetMode="External"/><Relationship Id="rId347" Type="http://schemas.openxmlformats.org/officeDocument/2006/relationships/hyperlink" Target="https://shs.hal.science/halshs-03092945v1" TargetMode="External"/><Relationship Id="rId348" Type="http://schemas.openxmlformats.org/officeDocument/2006/relationships/hyperlink" Target="https://univ-lemans.hal.science/hal-04620376v1" TargetMode="External"/><Relationship Id="rId349" Type="http://schemas.openxmlformats.org/officeDocument/2006/relationships/hyperlink" Target="https://hal.science/hal-03372586v1" TargetMode="External"/><Relationship Id="rId350" Type="http://schemas.openxmlformats.org/officeDocument/2006/relationships/hyperlink" Target="https://univ-angers.hal.science/hal-02561520v1" TargetMode="External"/><Relationship Id="rId351" Type="http://schemas.openxmlformats.org/officeDocument/2006/relationships/hyperlink" Target="https://hal.science/search/index/?q=*&amp;authFullName_s=Sylvie Pellinghelli" TargetMode="External"/><Relationship Id="rId352" Type="http://schemas.openxmlformats.org/officeDocument/2006/relationships/hyperlink" Target="https://hal.science/hal-04893204v1" TargetMode="External"/><Relationship Id="rId353" Type="http://schemas.openxmlformats.org/officeDocument/2006/relationships/hyperlink" Target="https://hal.science/hal-04173885v1" TargetMode="External"/><Relationship Id="rId354" Type="http://schemas.openxmlformats.org/officeDocument/2006/relationships/hyperlink" Target="https://hal.science/hal-04173884v1" TargetMode="External"/><Relationship Id="rId355" Type="http://schemas.openxmlformats.org/officeDocument/2006/relationships/hyperlink" Target="https://hal.science/hal-04173882v1" TargetMode="External"/><Relationship Id="rId356" Type="http://schemas.openxmlformats.org/officeDocument/2006/relationships/hyperlink" Target="https://hal.science/hal-03644559v1"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Bigot</dc:title>
  <dc:description>CV</dc:description>
  <dc:subject/>
  <cp:keywords/>
  <cp:category/>
  <cp:lastModifiedBy/>
  <dcterms:created xsi:type="dcterms:W3CDTF">2026-05-03T09:31:37+02:00</dcterms:created>
  <dcterms:modified xsi:type="dcterms:W3CDTF">2026-05-03T09:31:37+02:00</dcterms:modified>
</cp:coreProperties>
</file>

<file path=docProps/custom.xml><?xml version="1.0" encoding="utf-8"?>
<Properties xmlns="http://schemas.openxmlformats.org/officeDocument/2006/custom-properties" xmlns:vt="http://schemas.openxmlformats.org/officeDocument/2006/docPropsVTypes"/>
</file>