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Rodolphe Calin </w:t></w:r><w:r><w:rPr><w:color w:val="641e6e"/></w:rPr><w:t xml:space="preserve">Maître de conférences en philosophie,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rodolphe-calin</w:t></w:r></w:hyperlink></w:p><w:p><w:pPr><w:spacing w:before="600"/></w:pPr></w:p><w:p><w:pPr><w:pStyle w:val="Heading2"/></w:pPr><w:r><w:rPr><w:color w:val="1e198e"/><w:b w:val="1"/><w:bCs w:val="1"/></w:rPr><w:t xml:space="preserve">Présentation</w:t></w:r></w:p><w:p><w:pPr><w:spacing w:after="100"/></w:pPr></w:p><w:p><w:pPr/><w:r><w:rPr/><w:t xml:space="preserve">Rodolphe Calin</w:t></w:r></w:p><w:p><w:pPr/><w:r><w:rPr/><w:t xml:space="preserve">Agrégé et docteur en philosophieMaître de conférences en philosophie française contemporaine</w:t></w:r></w:p><w:p><w:pPr/><w:r><w:rPr/><w:t xml:space="preserve">DOMAINES DE RECHERCHE</w:t></w:r></w:p><w:p><w:pPr/><w:r><w:rPr/><w:t xml:space="preserve">•	Philosophie française contemporaine•	Phénoménologie•	Philosophie de la culture•	Philosophie de la littérature•	Esthétique</w:t></w:r></w:p><w:p><w:pPr/><w:r><w:rPr/><w:t xml:space="preserve">RESPONSABILITES ADMINISTRATIVES, EDITORIALES ET SCIENTIFIQUES</w:t></w:r></w:p><w:p><w:pPr/><w:r><w:rPr/><w:t xml:space="preserve">•	Membre du conseil scientifique du fonds Ricoeur•	Membre du comité éditorial des Cahiers de philosophie de l’Université de Caen•	Membre du conseil scientifique des Etudes bachelardiennes•	Ancien membre du comité scientifique pour l’édition des Œuvres de Levinas chez Grasset-IMEC (2009-2011)•	Ancien membre du jury du CAPES de philosophie (2014-2016)•	Directeur du département de philosophie de l’Université Paul Valéry Montpellier III (2020-2024)•	Membre de l’équipe CRISES (EA 4424)•	Membre du conseil de l’UFR 1 de l’Université Paul Valéry Montpellier III•	Coordinateur départemental Erasmus</w:t></w:r></w:p><w:p><w:pPr/><w:r><w:rPr/><w:t xml:space="preserve">PUBLICATIONS</w:t></w:r></w:p><w:p><w:pPr/><w:r><w:rPr/><w:t xml:space="preserve">Ouvrages</w:t></w:r></w:p><w:p><w:pPr><w:numPr><w:ilvl w:val="0"/><w:numId w:val="2"/></w:numPr></w:pPr><w:r><w:rPr/><w:t xml:space="preserve">Levinas et l’exception du soi, Paris, PUF, « Epiméthée », 2005.</w:t></w:r></w:p><w:p><w:pPr><w:numPr><w:ilvl w:val="0"/><w:numId w:val="2"/></w:numPr></w:pPr><w:r><w:rPr/><w:t xml:space="preserve">Le vocabulaire de Levinas, en coll. avec F.-D. Sebbah, Paris, Ellipse, 2002, rééd. 2011, tr. en turc en 2011.</w:t></w:r></w:p><w:p><w:pPr/><w:r><w:rPr/><w:t xml:space="preserve">Direction d’ouvrages</w:t></w:r></w:p><w:p><w:pPr><w:numPr><w:ilvl w:val="0"/><w:numId w:val="3"/></w:numPr></w:pPr><w:r><w:rPr/><w:t xml:space="preserve">R. Calin / A. Hetzel (Hg.), Kultur – Sprache – Einbildungskraft. Gaston Bachelard und die deutschprachige Philosophie, Allgemeine Zeitschrift für philosophie – Beihefte 1, Frommann-Holzboog, Stuttgart-Bad Cannstatt, 2021.</w:t></w:r></w:p><w:p><w:pPr><w:numPr><w:ilvl w:val="0"/><w:numId w:val="3"/></w:numPr></w:pPr><w:r><w:rPr/><w:t xml:space="preserve">R. Calin / T. Dangel / R. VInco (Hg.), Die Tradition der negativen Theologie in der deutschen und französischen Philosophie, Heidelberger Forschungen, Band 41, Heidelberg, Winter Verlag, 2018.</w:t></w:r></w:p><w:p><w:pPr><w:numPr><w:ilvl w:val="0"/><w:numId w:val="3"/></w:numPr></w:pPr><w:r><w:rPr/><w:t xml:space="preserve">R. Calin / O. Tinland (éd.), La subjectivation du sujet. Etudes sur les modalités du rapport à soi-même, Paris, Hermann, 2017.</w:t></w:r></w:p><w:p><w:pPr><w:numPr><w:ilvl w:val="0"/><w:numId w:val="3"/></w:numPr></w:pPr><w:r><w:rPr/><w:t xml:space="preserve">R. Calin / J.-L. Périllié / O. Tinland (éd.), Platon et la philosophie française contemporaine. Enjeux philologiques, historiques et philosophiques, Bruxelles, Ousia, 2016.</w:t></w:r></w:p><w:p><w:pPr><w:numPr><w:ilvl w:val="0"/><w:numId w:val="3"/></w:numPr></w:pPr><w:r><w:rPr/><w:t xml:space="preserve">R. Calin / E. Housset (éd.), Levinas : au-delà du visible. Etudes sur les inédits de Levinas, des Carnets de captivité à Totalité et Infini, Cahiers de philosophie de l’Université de Caen, n°49, 2012.</w:t></w:r></w:p><w:p><w:pPr/><w:r><w:rPr/><w:t xml:space="preserve">Edition scientifique</w:t></w:r></w:p><w:p><w:pPr><w:numPr><w:ilvl w:val="0"/><w:numId w:val="4"/></w:numPr></w:pPr><w:r><w:rPr/><w:t xml:space="preserve">Levinas, Œuvres 2, Parole et Silence et autres conférences inédites au Collège philosophique, Paris, Grasset – Imec, 2011, 404 p. Édité sous la responsabilité de Rodolphe Calin et de Catherine Chalier (établissement du texte, avertissement par R. Calin, préface et notes par R. Calin et C. Chalier).</w:t></w:r></w:p><w:p><w:pPr><w:numPr><w:ilvl w:val="0"/><w:numId w:val="4"/></w:numPr></w:pPr><w:r><w:rPr/><w:t xml:space="preserve">Levinas, Œuvres 1, Carnets de captivité, Ecrits sur la captivité, Notes philosophiques diverses, Paris, Grasset – Imec, 2009, 512 p. Édité sous la responsabilité de Rodolphe Calin et de Catherine Chalier (établissement du texte, avertissement, annotation matérielle par R. Calin, préface et notes explicatives par R. Calin et C. Chalier, préface générale de Jean-Luc Marion).</w:t></w:r></w:p><w:p><w:pPr><w:numPr><w:ilvl w:val="0"/><w:numId w:val="4"/></w:numPr></w:pPr><w:r><w:rPr/><w:t xml:space="preserve">Etablissement et présentation des Notes sur la métaphore de Emmanuel Levinas, dans Emmanuel Levinas et les territoires de la pensée, Cohen-Levinas et B. Clément éd., Paris, PUF, Épiméthée, 2007, p. 25-40.</w:t></w:r></w:p><w:p><w:pPr><w:numPr><w:ilvl w:val="0"/><w:numId w:val="4"/></w:numPr></w:pPr><w:r><w:rPr/><w:t xml:space="preserve">Direction et présentation du n° 2006/3 des Etudes philosophiques intitulé « Emmanuel Levinas (1996-2006) ».</w:t></w:r></w:p><w:p><w:pPr/><w:r><w:rPr/><w:t xml:space="preserve">Articles dans une revue (sélection)</w:t></w:r></w:p><w:p><w:pPr><w:numPr><w:ilvl w:val="0"/><w:numId w:val="5"/></w:numPr></w:pPr><w:r><w:rPr/><w:t xml:space="preserve">« The Notion of Accomplishment in Levinas », Levinas Studies, Levinas Studies, an Annual Review, vol. 13, 2019, édited by Sarah Hammerschlag, p. 69-85.</w:t></w:r></w:p><w:p><w:pPr><w:numPr><w:ilvl w:val="0"/><w:numId w:val="5"/></w:numPr></w:pPr><w:r><w:rPr/><w:t xml:space="preserve">« Imagination et sincérité. La subjectivation du sujet par l’image chez Bachelard », in Revue Ethique, politique, religions, 2018 – 2, n°13, p. 19-37.</w:t></w:r></w:p><w:p><w:pPr><w:numPr><w:ilvl w:val="0"/><w:numId w:val="5"/></w:numPr></w:pPr><w:r><w:rPr/><w:t xml:space="preserve">« Vie et esprit dans la philosophie de Gaston Bachelard : une critique du monisme de l’imagination créatrice », Cahiers Gaston Bachelard, n° 14, Bachelard et Canguilhem, Centre Gaston Bachelard, Dijon, 2016, p. 161-182.</w:t></w:r></w:p><w:p><w:pPr><w:numPr><w:ilvl w:val="0"/><w:numId w:val="5"/></w:numPr></w:pPr><w:r><w:rPr/><w:t xml:space="preserve">« A la charnière de l’image et du langage. Deux approches du schématisme de l’imagination chez Paul Ricoeur », Philosophiques, Volume 41, numéro 2, automne 2014, p. 253-273.</w:t></w:r></w:p><w:p><w:pPr><w:numPr><w:ilvl w:val="0"/><w:numId w:val="5"/></w:numPr></w:pPr><w:r><w:rPr/><w:t xml:space="preserve">« La notion d’accomplissement chez Levinas », Discipline Filosofiche, XXIV, 1, 2014: Emmanuel Levinas: fenomenologia, etica, socialità, p. 27-47.</w:t></w:r></w:p><w:p><w:pPr><w:numPr><w:ilvl w:val="0"/><w:numId w:val="5"/></w:numPr></w:pPr><w:r><w:rPr/><w:t xml:space="preserve">« Predstieranie, intencionalita a subjektivita pod’la Bachelarda », Filozofia, vol. 68, Mimoriadne číslo 1: Interiorita, exteriorita, responzivita, 2013, pp. 60-70.</w:t></w:r></w:p><w:p><w:pPr><w:numPr><w:ilvl w:val="0"/><w:numId w:val="5"/></w:numPr></w:pPr><w:r><w:rPr/><w:t xml:space="preserve">« Bachelard et le règne du langage », Alter n°19/2011, p. 25-41.</w:t></w:r></w:p><w:p><w:pPr><w:numPr><w:ilvl w:val="0"/><w:numId w:val="5"/></w:numPr></w:pPr><w:r><w:rPr/><w:t xml:space="preserve">« Gloire et phénoménologie », Nunc n°16, septembre 2008, p. 53-61.</w:t></w:r></w:p><w:p><w:pPr><w:numPr><w:ilvl w:val="0"/><w:numId w:val="5"/></w:numPr></w:pPr><w:r><w:rPr/><w:t xml:space="preserve">« Le corps de la responsabilité. Sensibilité, corporéité et subjectivité chez Levinas », Les Etudes philosophiques, 2006/3, p. 297-316.</w:t></w:r></w:p><w:p><w:pPr><w:numPr><w:ilvl w:val="0"/><w:numId w:val="5"/></w:numPr></w:pPr><w:r><w:rPr/><w:t xml:space="preserve">« Le soi et le sens. Soi éthique et soi poétique chez Ricoeur et Levinas », Journal of Jewish Thought and Philosophy, vol. 14, n° 1-2, 2006, p. 17-35.</w:t></w:r></w:p><w:p><w:pPr><w:numPr><w:ilvl w:val="0"/><w:numId w:val="5"/></w:numPr></w:pPr><w:r><w:rPr/><w:t xml:space="preserve">« Levinas et le témoignage pur », Philosophie, n° 88, hiver 2005, p. 124-144.</w:t></w:r></w:p><w:p><w:pPr><w:numPr><w:ilvl w:val="0"/><w:numId w:val="5"/></w:numPr></w:pPr><w:r><w:rPr/><w:t xml:space="preserve">« The exception of Testimony », Levinas Studies, vol. 1, Pittsburg, Duquesne University Press, 2005, p. 73-97.</w:t></w:r></w:p><w:p><w:pPr><w:numPr><w:ilvl w:val="0"/><w:numId w:val="5"/></w:numPr></w:pPr><w:r><w:rPr/><w:t xml:space="preserve">« L’anonymat de l’ego et la phénoménologie emphatique chez Levinas, Rue Descartes, n° 35, 2002, p. 47-61.**</w:t></w:r></w:p><w:p><w:pPr><w:numPr><w:ilvl w:val="0"/><w:numId w:val="5"/></w:numPr></w:pPr><w:r><w:rPr/><w:t xml:space="preserve">« L’inscription de Dieu. Le corps et l’écriture chez Levinas », Cahiers d’Etudes Levinassiennes, n°2, Jérusalem, 2003, p. 29-59.</w:t></w:r></w:p><w:p><w:pPr><w:numPr><w:ilvl w:val="0"/><w:numId w:val="5"/></w:numPr></w:pPr><w:r><w:rPr/><w:t xml:space="preserve">« Passivité et profondeur. L’affectivité chez Levinas et M. Henry », Les Etudes philosophiques, 2000/3, p. 355-378.</w:t></w:r></w:p><w:p><w:pPr/><w:r><w:rPr/><w:t xml:space="preserve">Chapitres dans un ouvrage collectif (sélection)</w:t></w:r></w:p><w:p><w:pPr><w:numPr><w:ilvl w:val="0"/><w:numId w:val="6"/></w:numPr></w:pPr><w:r><w:rPr/><w:t xml:space="preserve">« Bachelard und das Problem der Einheit der Kulturformen », in R. Calin / A. Hetzel (Hg.), Kultur – Sprache – Einbildungskraft. Gaston Bachelard und die deutschprachige Philosophie, Allgemeine Zeitschrift für philosophie – Beihefte 1, Frommann-Holzboog, Stuttgart-Bad Cannstatt, 2021.</w:t></w:r></w:p><w:p><w:pPr><w:numPr><w:ilvl w:val="0"/><w:numId w:val="6"/></w:numPr></w:pPr><w:r><w:rPr/><w:t xml:space="preserve">R. Calin et A. Hetzel, « Einleitung », in Kultur – Sprache – Einbildungskraft. Gaston Bachelard und die deutschprachige Philosophie, Allgemeine Zeitschrift für philosophie – Beihefte, A. Hetzel et R. Calin (éd.), Frommann-Holzboog Stuttgart-Bad Cannstatt, 2021, p. 11-20.</w:t></w:r></w:p><w:p><w:pPr><w:numPr><w:ilvl w:val="0"/><w:numId w:val="6"/></w:numPr></w:pPr><w:r><w:rPr/><w:t xml:space="preserve">« Levinas et la critique de la culture », in CONFERÊNCIAS IV SEMINÁRIO INTERNACIONAL EMMANUEL LEVINAS, Coordenadores: Nilo Ribeiro Junior, Marcelo Fabri e Caio Augusto Souza Lara, – Belo Horizonte, Conpedi Publicaçoes (</w:t></w:r><w:hyperlink r:id="rId8" w:history="1"><w:r><w:rPr><w:color w:val="#410a8c"/><w:u w:val="single"/></w:rPr><w:t xml:space="preserve">http://site.conpedi.org.br/publicacoes/8p5kv98g/t5hm4on9</w:t></w:r></w:hyperlink><w:r><w:rPr/><w:t xml:space="preserve">) , 2019, p. 92-119.</w:t></w:r></w:p><w:p><w:pPr><w:numPr><w:ilvl w:val="0"/><w:numId w:val="6"/></w:numPr></w:pPr><w:r><w:rPr/><w:t xml:space="preserve">« Théologie négative sans Dieu », in Die Tradition der negativen Theologie in der deutschen und französischen Philosophie, R. Calin, T. Dangel, R. Vinco (éd.), Heidelberger Forschungen, Band 41, Heidelberg, Winter Verlag, 2018.</w:t></w:r></w:p><w:p><w:pPr><w:numPr><w:ilvl w:val="0"/><w:numId w:val="6"/></w:numPr></w:pPr><w:r><w:rPr/><w:t xml:space="preserve">« La subjectivation du sujet par la connaissance scientifique chez Bachelard, », La subjectivation du sujet. Etudes sur les modélités du rapport à soi-même, R. Calin et O. Tinland (éd.), Paris, Hermann, 2017, p. 97-119.</w:t></w:r></w:p><w:p><w:pPr><w:numPr><w:ilvl w:val="0"/><w:numId w:val="6"/></w:numPr></w:pPr><w:r><w:rPr/><w:t xml:space="preserve">« Levinas et le drame platonicien », dans Platon et la philosophie française contemporaine. Enjeux philologiques, historiques et philosophiques, R. Calin, J.-L. Périllié et O. Tinland éd., Bruxelles, Ousia, 2016, p. 285-309.</w:t></w:r></w:p><w:p><w:pPr><w:numPr><w:ilvl w:val="0"/><w:numId w:val="6"/></w:numPr></w:pPr><w:r><w:rPr/><w:t xml:space="preserve">« La métaphore absolue. Un faux départ vers l’autrement qu’être », dans Lévinas au-delà du visible. Études sur les inédits de Levinas des Carnets de captivité à Totalité et Infini, (E. Housset, R. Calin éd.), Presses Universitaires de Caen, Cahiers de philosophie de l’Université de Caen N° 49, 2012, p. 125-141.</w:t></w:r></w:p><w:p><w:pPr><w:numPr><w:ilvl w:val="0"/><w:numId w:val="6"/></w:numPr></w:pPr><w:r><w:rPr/><w:t xml:space="preserve">« Feinte, intentionnalité et subjectivité selon Bachelard », dans Gaston Bachelard, Science et poétique, une nouvelle éthique ?, J.-J. Wunenburger (éd.), Paris, Hermann, 2013, p. 57-74.</w:t></w:r></w:p><w:p><w:pPr><w:numPr><w:ilvl w:val="0"/><w:numId w:val="6"/></w:numPr></w:pPr><w:r><w:rPr/><w:t xml:space="preserve">« La non-transcendance de l’image », dans Le Souci de l’Art chez Emmanuel Levinas, D. Cohen-Levinas éd., Houilles, Manucius, 2010, p. 31-50.</w:t></w:r></w:p><w:p><w:pPr><w:numPr><w:ilvl w:val="0"/><w:numId w:val="6"/></w:numPr></w:pPr><w:r><w:rPr/><w:t xml:space="preserve">« La non-trascendenza dell’immagine. Una lettura di “La realtà e la sua ombra” », M. Durante éd., Responsabilità di fronte alla storia. La filosofia di Emmanuel Levinas tra alterità e terzietà, Genova, il melangolo, 2008, p. 105-123.</w:t></w:r></w:p><w:p><w:pPr><w:numPr><w:ilvl w:val="0"/><w:numId w:val="6"/></w:numPr></w:pPr><w:r><w:rPr/><w:t xml:space="preserve">« Passer d’une idée à l’autre », Emmanuel Levinas et les territoires de la pensée, D. Cohen-Levinas et B. Clément éd., Paris, PUF, Épiméthée, 2007, p. 175-192.</w:t></w:r></w:p><w:p><w:pPr><w:numPr><w:ilvl w:val="0"/><w:numId w:val="6"/></w:numPr></w:pPr><w:r><w:rPr/><w:t xml:space="preserve">« Die Strucktur der Selbstgegenwart bei Sartre und Levinas », T. Bedorf, A. Cremonini (ed.), Verfehlte Begegnung. Levinas und Sartre als philosophische Zeitgenossen, Munich, Fink, 2005, p. 41-60.</w:t></w:r></w:p><w:p><w:pPr/><w:r><w:rPr/><w:t xml:space="preserve">Poèmes</w:t></w:r></w:p><w:p><w:pPr><w:numPr><w:ilvl w:val="0"/><w:numId w:val="7"/></w:numPr></w:pPr><w:r><w:rPr/><w:t xml:space="preserve">« Poèmes allongés. Six poèmes », Po&sie, Belin, 2023/3 n°185-186.</w:t></w:r></w:p><w:p><w:pPr><w:numPr><w:ilvl w:val="0"/><w:numId w:val="7"/></w:numPr></w:pPr><w:r><w:rPr/><w:t xml:space="preserve">« Bé Farnouch. Trois poèmes », Sitaudis, 2023.</w:t></w:r></w:p><w:p><w:pPr/><w:r><w:rPr/><w:t xml:space="preserve">ORGANISATION DE COLLOQUES, JOURNEES D’ETUDES ET SEMINAIRES</w:t></w:r></w:p><w:p><w:pPr/><w:r><w:rPr/><w:t xml:space="preserve">Colloques</w:t></w:r></w:p><w:p><w:pPr><w:numPr><w:ilvl w:val="0"/><w:numId w:val="8"/></w:numPr></w:pPr><w:r><w:rPr/><w:t xml:space="preserve">2019 : Colloque interdisciplinaire « L’imagination du réel », co-organisé avec Olivier Abel et Julien du Bouchet, du 12 au 14 juin 2019 à l’Université Paul Valéry-Montpellier III.</w:t></w:r></w:p><w:p><w:pPr><w:numPr><w:ilvl w:val="0"/><w:numId w:val="8"/></w:numPr></w:pPr><w:r><w:rPr/><w:t xml:space="preserve">2017 : Colloque international franco-allemand : « Gaston Bachelard et la philosophie de langue allemande/ Gaston Bachelard und die deutschprachige Philosophie », co-organisé avec Andreas Hetzel, du 7 au 9 décembre 2017 à l’Université de Hildesheim (Allemagne).</w:t></w:r></w:p><w:p><w:pPr><w:numPr><w:ilvl w:val="0"/><w:numId w:val="8"/></w:numPr></w:pPr><w:r><w:rPr/><w:t xml:space="preserve">2014 : Colloque international : « Platon dans la philosophie française contemporaine », co-organisé avec Jean-Luc Périllié et Olivier Tinland, du 13 au 15 novembre 2014 à l'Université Paul Valéry-Montpellier.</w:t></w:r></w:p><w:p><w:pPr><w:numPr><w:ilvl w:val="0"/><w:numId w:val="8"/></w:numPr></w:pPr><w:r><w:rPr/><w:t xml:space="preserve">2014 : Université d'été franco-allemande : « La tradition de la théologie négative dans la philosophie allemande et française / Die Tradition negativer Theologie in der deutschen und französischen Philosophie », co-organisée avec Tobias Dangel et Roberto Vinco, en partenariat avec l'Université de Heidelberg, du 29 septembre au 3 octobre 2014, à l'Université Paul Valéry-Montpellier.</w:t></w:r></w:p><w:p><w:pPr><w:numPr><w:ilvl w:val="0"/><w:numId w:val="8"/></w:numPr></w:pPr><w:r><w:rPr/><w:t xml:space="preserve">2012 : Colloque international : « Bachelard et le règne du langage », co-organisé avec Olivier Abel à l'Université Paul Valéry-Montpellier et à la MSH de Montpellier du 22 au 24 novembre 2012.</w:t></w:r></w:p><w:p><w:pPr><w:numPr><w:ilvl w:val="0"/><w:numId w:val="8"/></w:numPr></w:pPr><w:r><w:rPr/><w:t xml:space="preserve">2011 : Colloque international : « Les inédits d'Emmanuel Levinas. La genèse d'une œuvre », 13 au 15 janvier 2011 à l'Université de Caen et à l'IMEC (Abbaye d'Ardenne), co-organisé avec Emmanuel Housset.</w:t></w:r></w:p><w:p><w:pPr/><w:r><w:rPr/><w:t xml:space="preserve">Journées d’études</w:t></w:r></w:p><w:p><w:pPr/><w:r><w:rPr/><w:t xml:space="preserve">« Penser la subjectivation », journées d’études organisée à l’Université Paul Valéry Montpellier III, au cours de l’année universitaire 2012-2013, en collaboration avec Olivier Tinland.</w:t></w:r></w:p><w:p><w:pPr/><w:r><w:rPr/><w:t xml:space="preserve">Séminaires</w:t></w:r></w:p><w:p><w:pPr><w:numPr><w:ilvl w:val="0"/><w:numId w:val="9"/></w:numPr></w:pPr><w:r><w:rPr/><w:t xml:space="preserve">2017-2018 : séminaire de philosophie contemporaine : « Imagination productrice, imagination historique, imaginaire social et politique », co-dirigé avec Olivier Abel, Michaël Foessel, Sabina Loriga et Johann Michel, EHESS/Fonds Ricoeur, 2017-2018.</w:t></w:r></w:p><w:p><w:pPr><w:numPr><w:ilvl w:val="0"/><w:numId w:val="9"/></w:numPr></w:pPr><w:r><w:rPr/><w:t xml:space="preserve">2016-2017 : séminaire de philosophie contemporaine : « Imagination productrice, poétique et sciences sociales », codirigé avec Olivier Abel, Michaël Foessel et Johann Michel, EHESS/ Fonds Ricoeur, 2016-2017.</w:t></w:r></w:p><w:p><w:pPr><w:numPr><w:ilvl w:val="0"/><w:numId w:val="9"/></w:numPr></w:pPr><w:r><w:rPr/><w:t xml:space="preserve">2015-2016 : séminaire de philosophie contemporaine : « Herméneutique et imagination », codirigé avec Olivier Abel et Nicola Stricker, EHESS/ Fonds Ricoeur.</w:t></w:r></w:p><w:p><w:pPr><w:numPr><w:ilvl w:val="0"/><w:numId w:val="9"/></w:numPr></w:pPr><w:r><w:rPr/><w:t xml:space="preserve">2011-2012 : séminaire de recherche philosophie contemporaine, Université Paul Valéry Montpellier III, Département de philosophie/CRISES (EA 4424), en collaboration avec Olivier Tinland.</w:t></w:r></w:p><w:p><w:pPr/><w:r><w:rPr/><w:t xml:space="preserve">COMMUNICATIONS</w:t></w:r></w:p><w:p><w:pPr/><w:r><w:rPr/><w:t xml:space="preserve">A l’étranger</w:t></w:r></w:p><w:p><w:pPr><w:numPr><w:ilvl w:val="0"/><w:numId w:val="10"/></w:numPr></w:pPr><w:r><w:rPr/><w:t xml:space="preserve">9 octobre 2019 : « Levinas et la critique de la culture », IV Seminario International Emmanuel Levinas, Dom Helder Escola de Direito, Belo Horizonte (Brésil).</w:t></w:r></w:p><w:p><w:pPr><w:numPr><w:ilvl w:val="0"/><w:numId w:val="10"/></w:numPr></w:pPr><w:r><w:rPr/><w:t xml:space="preserve">21 août 2018 : « Simmel : l’objectivité radicale et la vie du sujet », colloque « Receptividad y confianza. Fenomenologia hermenéutica y ética », Pontifica Universidad Catolica de Chile, Instituto de Filosofia, (Chili).</w:t></w:r></w:p><w:p><w:pPr><w:numPr><w:ilvl w:val="0"/><w:numId w:val="10"/></w:numPr></w:pPr><w:r><w:rPr/><w:t xml:space="preserve">23 août 2018 : « Imagination et sincérité. La subjectivation du sujet par l’image chez Bachelard », VII Seminario de fenomenologia existencial, Universidad de la Frontera, Temuco (Chili).</w:t></w:r></w:p><w:p><w:pPr><w:numPr><w:ilvl w:val="0"/><w:numId w:val="10"/></w:numPr></w:pPr><w:r><w:rPr/><w:t xml:space="preserve">8 décembre 2017 : « Bachelard et le problème de l’unité des formes de la culture », colloque international franco-allemand : « Gaston Bachelard et la philosophie de langue allemande/ Gaston Bachelard und die deutschprachige Philosophie », organisé par Rodolphe Calin et Andreas Hetzel, du 7 au 9 décembre 2017 à l’Université de Hildesheim (Allemagne)</w:t></w:r></w:p><w:p><w:pPr><w:numPr><w:ilvl w:val="0"/><w:numId w:val="10"/></w:numPr></w:pPr><w:r><w:rPr/><w:t xml:space="preserve">9 avril 2015 : « The notion of accomplishment in Levinas », colloque « Levinas Reading » organisé par Sarah Hammerschlag et Raoul Moati à l’Université de Chicago (Etats-Unis).</w:t></w:r></w:p><w:p><w:pPr><w:numPr><w:ilvl w:val="0"/><w:numId w:val="10"/></w:numPr></w:pPr><w:r><w:rPr/><w:t xml:space="preserve">14 novembre 2013 : « Die subjecktivierung des Subjekts durch die wissenschaftliche Erkenntnis nach Gaston Bachelard », séminaire du Prof. Anton Friedrich Koch, Université de Heidelberg (Allemagne).</w:t></w:r></w:p><w:p><w:pPr><w:numPr><w:ilvl w:val="0"/><w:numId w:val="10"/></w:numPr></w:pPr><w:r><w:rPr/><w:t xml:space="preserve">11 novembre 2013 : « Die Frage der Metapher in der Philosophie von Emmanuel Levinas », séminaire du Pprof. Jens Halfwassen, Université de Heidelberg (Allemagne).</w:t></w:r></w:p><w:p><w:pPr><w:numPr><w:ilvl w:val="0"/><w:numId w:val="10"/></w:numPr></w:pPr><w:r><w:rPr/><w:t xml:space="preserve">24 avril 2013: « Quelques remarques sur la transcendance et la connaissance chez Bachelard et Levinas »,  Journées d’études « Levinas et la socialité », à la Faculté des sciences humaines de l'Université Charles de Prague (République Tchèque) :</w:t></w:r></w:p><w:p><w:pPr><w:numPr><w:ilvl w:val="0"/><w:numId w:val="10"/></w:numPr></w:pPr><w:r><w:rPr/><w:t xml:space="preserve">17 octobre 2012: « Feinte et subjectivité selon Bachelard », colloque « Interiorita, exteriorita, responzivita » à l’Institut de philosophie de Bratislava (Slovaquie)</w:t></w:r></w:p><w:p><w:pPr><w:numPr><w:ilvl w:val="0"/><w:numId w:val="10"/></w:numPr></w:pPr><w:r><w:rPr/><w:t xml:space="preserve">27 janvier 2007 : « Self and Meaning : the ethical and poetic self in Levinas and Ricoeur », conférence lors du colloque « Le Soi/The Self » à l’Université de Chicago (Etats-Unis).</w:t></w:r></w:p><w:p><w:pPr><w:numPr><w:ilvl w:val="0"/><w:numId w:val="10"/></w:numPr></w:pPr><w:r><w:rPr/><w:t xml:space="preserve">11 octobre 2005 : « Ontologie et éthique chez Levinas », conférence dans le séminaire du Prof. Thomas de Koninck à la Faculté de Philosophie de l’Université Laval (Quebec, Canada).</w:t></w:r></w:p><w:p><w:pPr/><w:r><w:rPr/><w:t xml:space="preserve">En France (sélection)</w:t></w:r></w:p><w:p><w:pPr><w:numPr><w:ilvl w:val="0"/><w:numId w:val="11"/></w:numPr></w:pPr><w:r><w:rPr/><w:t xml:space="preserve">Novembre 2024 : « L’ “autrement dit” ou la prose d’Autrement qu’être », colloque international « Autrement qu’être ou aude-là de l’essence d’Emmanuel Levinas. 50 ans après », organisé par Danielle Cohen-Levinas et Christian Sommer, Archives Husserl, Paris, 6-9 novembre 2024.</w:t></w:r></w:p><w:p><w:pPr><w:numPr><w:ilvl w:val="0"/><w:numId w:val="11"/></w:numPr></w:pPr><w:r><w:rPr/><w:t xml:space="preserve">Octobre 2024 : « L’ontologie de la flamme dans La flamme d’une chandelle de Gaston Bachelard », journée d’études internationale « L’éclairage artificiel dans les arts et la littérature », organisé par Arthur Houplain et Joanna Beaufoy, Université Rennes 2, heudi 10 octobre 2024.</w:t></w:r></w:p><w:p><w:pPr><w:numPr><w:ilvl w:val="0"/><w:numId w:val="11"/></w:numPr></w:pPr><w:r><w:rPr/><w:t xml:space="preserve">Juin 2019 : « Imaginer le réel/réaliser l’imaginaire : Goethe et Bachelard »,c olloque interdisciplinaire « L’imagination du réel », co-organisé avec Olivier Abel et Julien du Bouchet, du 12 au 14 juin 2019 à l’Université Paul Valéry-Montpellier III.</w:t></w:r></w:p><w:p><w:pPr><w:numPr><w:ilvl w:val="0"/><w:numId w:val="11"/></w:numPr></w:pPr><w:r><w:rPr/><w:t xml:space="preserve">Novembre 2018 : « Art et science sont littérature. A propos de la notion de “das Literarische” chez Heidegger », journée d’études du Centre de recherches sur les arts et le langage (CRAL) : « Un paradigme qui nous apaise. Quelles propositions pour les études littéraires aujourd’hui ? », organisée par Christina Henrique da Costa et Olivier Abel, EHESS, 26 novembre 2018.</w:t></w:r></w:p><w:p><w:pPr><w:numPr><w:ilvl w:val="0"/><w:numId w:val="11"/></w:numPr></w:pPr><w:r><w:rPr/><w:t xml:space="preserve">Mai 2017 : « L’imagination et la systématique des formes symboliques chez Cassirer », séminaire de philosophie contemporaine : « Imagination productrice, poétique et sciences sociales », codirigé avec Olivier Abel, Michaël Foessel et Johann Michel, EHESS/ Fonds Ricoeur, 2016-2017.</w:t></w:r></w:p><w:p><w:pPr><w:numPr><w:ilvl w:val="0"/><w:numId w:val="11"/></w:numPr></w:pPr><w:r><w:rPr/><w:t xml:space="preserve">Novembre 2014 : « Levinas et le drame platonicien », Colloque international « Platon dans la philosophie française contemporaine, organisé par R. Calin, J.-L. Périllié, O. Tinland, à l’Université Paul Valéry-Montpellier, 13-15 novembre 2014.</w:t></w:r></w:p><w:p><w:pPr><w:numPr><w:ilvl w:val="0"/><w:numId w:val="11"/></w:numPr></w:pPr><w:r><w:rPr/><w:t xml:space="preserve">Octobre 2014 : « Théologie négative sans Dieu », Université d'été franco-allemande : « La tradition de la théologie négative dans la philosophie allemande et française / Die Tradition negativer Theologie in der deutschen und französischen Philosophie », co-organisée avec Tobias Dangel et Roberto Vinco, en partenariat avec l'Université de Heidelberg, du 29 septembre au 3 octobre 2014, à l'Université Paul Valéry-Montpellier.</w:t></w:r></w:p><w:p><w:pPr><w:numPr><w:ilvl w:val="0"/><w:numId w:val="11"/></w:numPr></w:pPr><w:r><w:rPr/><w:t xml:space="preserve">Juillet 2012 : « Feinte, intentionnalité et subjectivité chez Bachelard », colloque international de Cerisy, « Bachelard, science, poésie, une nouvelle éthique ? », organisé par Jean-Jacques Wunenburger, du 25 juillet-1er août 2012.</w:t></w:r></w:p><w:p><w:pPr><w:numPr><w:ilvl w:val="0"/><w:numId w:val="11"/></w:numPr></w:pPr><w:r><w:rPr/><w:t xml:space="preserve">Mars 2012 : « Levinas et la phénoménologie », colloque « Nouvelle phénoménologie en France », organisé par C. Sommer et J.-C. Monod, Archives Husserl-ENS, 7 et 8 mars 2012.</w:t></w:r></w:p><w:p><w:pPr><w:numPr><w:ilvl w:val="0"/><w:numId w:val="11"/></w:numPr></w:pPr><w:r><w:rPr/><w:t xml:space="preserve">Octobre 2011 : « Ethique et philosophie première chez Levinas », colloque « Phénoménologie et philosophie première », organisé par B. Mabille et V. Gérard, Université de Poitiers, le 30 octobre 2011.</w:t></w:r></w:p><w:p><w:pPr><w:numPr><w:ilvl w:val="0"/><w:numId w:val="11"/></w:numPr></w:pPr><w:r><w:rPr/><w:t xml:space="preserve">Novembre 2009 : « Levinas et la question du soi », communication lors de la séance académique « Un autre visage d’Emmanuel Levinas », organisée par la Faculté de Philosophie de l’Institut Catholique de Paris, le 17 novembre 2009.</w:t></w:r></w:p><w:p><w:pPr><w:numPr><w:ilvl w:val="0"/><w:numId w:val="11"/></w:numPr></w:pPr><w:r><w:rPr/><w:t xml:space="preserve">Novembre 2006 : « S’évader de l’être », Journée d’étude « Emmanuel Levinas et l’incondition d’étranger », organisée par C. Chalier, Centre Pompidou, le 20 novembre 2006.</w:t></w:r></w:p><w:p><w:pPr><w:numPr><w:ilvl w:val="0"/><w:numId w:val="11"/></w:numPr></w:pPr><w:r><w:rPr/><w:t xml:space="preserve">Avril 2006 : « Soi éthique et soi poétique chez Ricoeur et Levinas », colloque international « Levinas et la philosophie du XXe siècle en France », organisé par  J.-M. Salanskis et F. Worms, à l’ENS (Ulm), 27-28 avril 2006.</w:t></w:r></w:p><w:p><w:pPr><w:numPr><w:ilvl w:val="0"/><w:numId w:val="11"/></w:numPr></w:pPr><w:r><w:rPr/><w:t xml:space="preserve">Février 2006 : « Positivité du soi et transcendance », colloque international « Ethique, politique, philosophie. Emmanuel Levinas dans le siècle à venir », organisé par l’Université de Fribourg, l’Université de Strasbourg et le Parlement des philosophes, du 14 au 18 février 2006 à Strasbourg.</w:t></w:r></w:p><w:p><w:pPr><w:numPr><w:ilvl w:val="0"/><w:numId w:val="11"/></w:numPr></w:pPr><w:r><w:rPr/><w:t xml:space="preserve">Mai 2002 : « La communauté chez Levinas », colloque « Levinas et la politique », organisé par le Prof. Gérard Bensussan, aux Archives Husserl/ENS, 15-16 mai 2002.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Kultur – Sprache – Einbildungskraft. Gaston Bachelard und die deutschprachige Philosophie</w:t></w:r></w:hyperlink></w:p><w:p><w:pPr/><w:hyperlink r:id="rId10" w:history="1"><w:r><w:rPr><w:color w:val="#410a8c"/><w:u w:val="single"/></w:rPr><w:t xml:space="preserve">Rodolphe Calin</w:t></w:r></w:hyperlink><w:r><w:rPr/><w:t xml:space="preserve">,</w:t></w:r><w:hyperlink r:id="rId11" w:history="1"><w:r><w:rPr><w:color w:val="#410a8c"/><w:u w:val="single"/></w:rPr><w:t xml:space="preserve">Andreas Hetzel</w:t></w:r></w:hyperlink></w:p><w:p><w:pPr/><w:r><w:rPr><w:i w:val="1"/><w:iCs w:val="1"/></w:rPr><w:t xml:space="preserve">Allgemeine Zeitschrift für Philosophie</w:t></w:r><w:r><w:rPr/><w:t xml:space="preserve">, 2021, Beihefte 1</w:t></w:r></w:p><w:p><w:pPr/><w:r><w:rPr/><w:t xml:space="preserve">N°spécial de revue/special issue</w:t></w:r></w:p><w:p><w:pPr/><w:hyperlink r:id="rId9" w:history="1"><w:r><w:rPr><w:color w:val="#410a8c"/><w:u w:val="single"/></w:rPr><w:t xml:space="preserve">hal-04986039v1</w:t></w:r></w:hyperlink></w:p></w:tc></w:tr><w:tr><w:trPr/><w:tc><w:tcPr><w:noWrap/></w:tcPr><w:p><w:pPr><w:spacing w:after="200"/></w:pPr><w:hyperlink r:id="rId12" w:history="1"><w:r><w:rPr><w:color w:val="1e198e"/><w:b w:val="1"/><w:bCs w:val="1"/><w:u w:val="single"/></w:rPr><w:t xml:space="preserve">Levinas : au-delà du visible. Études sur les inédits de Levinas, des &amp;quot;Carnets de captivité&amp;quot; à &amp;quot;Totalité et Infini</w:t></w:r></w:hyperlink></w:p><w:p><w:pPr/><w:hyperlink r:id="rId10" w:history="1"><w:r><w:rPr><w:color w:val="#410a8c"/><w:u w:val="single"/></w:rPr><w:t xml:space="preserve">Rodolphe Calin</w:t></w:r></w:hyperlink><w:r><w:rPr/><w:t xml:space="preserve">,</w:t></w:r><w:hyperlink r:id="rId13" w:history="1"><w:r><w:rPr><w:color w:val="#410a8c"/><w:u w:val="single"/></w:rPr><w:t xml:space="preserve">Emmanuel Housset</w:t></w:r></w:hyperlink></w:p><w:p><w:pPr/><w:r><w:rPr><w:i w:val="1"/><w:iCs w:val="1"/></w:rPr><w:t xml:space="preserve">Cahiers de philosophie de l'université de Caen</w:t></w:r><w:r><w:rPr/><w:t xml:space="preserve">, 49, 339 p., 2012, </w:t></w:r><w:hyperlink r:id="rId14" w:history="1"><w:r><w:rPr><w:color w:val="#410a8c"/><w:u w:val="single"/></w:rPr><w:t xml:space="preserve">⟨10.4000/cpuc.737⟩</w:t></w:r></w:hyperlink></w:p><w:p><w:pPr/><w:r><w:rPr/><w:t xml:space="preserve">N°spécial de revue/special issue</w:t></w:r></w:p><w:p><w:pPr/><w:hyperlink r:id="rId12" w:history="1"><w:r><w:rPr><w:color w:val="#410a8c"/><w:u w:val="single"/></w:rPr><w:t xml:space="preserve">hal-02168602v1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Bachelard und das Problem der Einheit der Kulturformen », p. 23-49</w:t></w:r></w:hyperlink></w:p><w:p><w:pPr/><w:hyperlink r:id="rId10" w:history="1"><w:r><w:rPr><w:color w:val="#410a8c"/><w:u w:val="single"/></w:rPr><w:t xml:space="preserve">Rodolphe Calin</w:t></w:r></w:hyperlink></w:p><w:p><w:pPr/><w:r><w:rPr><w:i w:val="1"/><w:iCs w:val="1"/></w:rPr><w:t xml:space="preserve">Kultur – Sprache – Einbildungskraft. Gaston Bachelard und die deutschprachige Philosophie, Allgemeine Zeitschrift für philosophie – Beihefte, A. Hetzel et R. Calin (éd.), Frommann-Holzboog Stuttgart-Bad Cannstatt</w:t></w:r><w:r><w:rPr/><w:t xml:space="preserve">, 2021</w:t></w:r></w:p><w:p><w:pPr/><w:r><w:rPr/><w:t xml:space="preserve">Chapitre d'ouvrage</w:t></w:r></w:p><w:p><w:pPr/><w:hyperlink r:id="rId15" w:history="1"><w:r><w:rPr><w:color w:val="#410a8c"/><w:u w:val="single"/></w:rPr><w:t xml:space="preserve">hal-04957330v1</w:t></w:r></w:hyperlink></w:p></w:tc></w:tr><w:tr><w:trPr/><w:tc><w:tcPr><w:noWrap/></w:tcPr><w:p><w:pPr><w:spacing w:after="200"/></w:pPr><w:hyperlink r:id="rId16" w:history="1"><w:r><w:rPr><w:color w:val="1e198e"/><w:b w:val="1"/><w:bCs w:val="1"/><w:u w:val="single"/></w:rPr><w:t xml:space="preserve">Levinas et la critique de la culture</w:t></w:r></w:hyperlink></w:p><w:p><w:pPr/><w:hyperlink r:id="rId10" w:history="1"><w:r><w:rPr><w:color w:val="#410a8c"/><w:u w:val="single"/></w:rPr><w:t xml:space="preserve">Rodolphe Calin</w:t></w:r></w:hyperlink></w:p><w:p><w:pPr/><w:r><w:rPr/><w:t xml:space="preserve">Conpedi Publicaçoes. </w:t></w:r><w:r><w:rPr><w:i w:val="1"/><w:iCs w:val="1"/></w:rPr><w:t xml:space="preserve">CONFERÊNCIAS IV SEMINÁRIO INTERNACIONAL EMMANUEL LEVINAS, Coordenadores: Nilo Ribeiro Junior, Marcelo Fabri e Caio Augusto Souza Lara</w:t></w:r><w:r><w:rPr/><w:t xml:space="preserve">, 2019, 978-65-00-00040-5</w:t></w:r></w:p><w:p><w:pPr/><w:r><w:rPr/><w:t xml:space="preserve">Chapitre d'ouvrage</w:t></w:r></w:p><w:p><w:pPr/><w:hyperlink r:id="rId16" w:history="1"><w:r><w:rPr><w:color w:val="#410a8c"/><w:u w:val="single"/></w:rPr><w:t xml:space="preserve">hal-04986018v1</w:t></w:r></w:hyperlink></w:p></w:tc></w:tr><w:tr><w:trPr/><w:tc><w:tcPr><w:noWrap/></w:tcPr><w:p><w:pPr><w:spacing w:after="200"/></w:pPr><w:hyperlink r:id="rId17" w:history="1"><w:r><w:rPr><w:color w:val="1e198e"/><w:b w:val="1"/><w:bCs w:val="1"/><w:u w:val="single"/></w:rPr><w:t xml:space="preserve">La subjectivation du sujet par la connaissance scientifique selon Bachelard</w:t></w:r></w:hyperlink></w:p><w:p><w:pPr/><w:hyperlink r:id="rId10" w:history="1"><w:r><w:rPr><w:color w:val="#410a8c"/><w:u w:val="single"/></w:rPr><w:t xml:space="preserve">Rodolphe Calin</w:t></w:r></w:hyperlink></w:p><w:p><w:pPr/><w:r><w:rPr/><w:t xml:space="preserve">CALIN Rodolphe; TINLAND Olivier. </w:t></w:r><w:r><w:rPr><w:i w:val="1"/><w:iCs w:val="1"/></w:rPr><w:t xml:space="preserve">La subjectivation du sujet : études sur les modalités du rapport à soi-même</w:t></w:r><w:r><w:rPr/><w:t xml:space="preserve">, Hermann, pp.97-119, 2017</w:t></w:r></w:p><w:p><w:pPr/><w:r><w:rPr/><w:t xml:space="preserve">Chapitre d'ouvrage</w:t></w:r></w:p><w:p><w:pPr/><w:hyperlink r:id="rId17" w:history="1"><w:r><w:rPr><w:color w:val="#410a8c"/><w:u w:val="single"/></w:rPr><w:t xml:space="preserve">hal-03057333v1</w:t></w:r></w:hyperlink></w:p></w:tc></w:tr><w:tr><w:trPr/><w:tc><w:tcPr><w:noWrap/></w:tcPr><w:p><w:pPr><w:spacing w:after="200"/></w:pPr><w:hyperlink r:id="rId18" w:history="1"><w:r><w:rPr><w:color w:val="1e198e"/><w:b w:val="1"/><w:bCs w:val="1"/><w:u w:val="single"/></w:rPr><w:t xml:space="preserve">La fatigue d'être selon Emmanuel Levinas</w:t></w:r></w:hyperlink></w:p><w:p><w:pPr/><w:hyperlink r:id="rId10" w:history="1"><w:r><w:rPr><w:color w:val="#410a8c"/><w:u w:val="single"/></w:rPr><w:t xml:space="preserve">Rodolphe Calin</w:t></w:r></w:hyperlink></w:p><w:p><w:pPr/><w:r><w:rPr/><w:t xml:space="preserve">Philippe Zawieja. </w:t></w:r><w:r><w:rPr><w:i w:val="1"/><w:iCs w:val="1"/></w:rPr><w:t xml:space="preserve">Dictionnaire de la fatigue</w:t></w:r><w:r><w:rPr/><w:t xml:space="preserve">, Droz, pp.512-519, 2016</w:t></w:r></w:p><w:p><w:pPr/><w:r><w:rPr/><w:t xml:space="preserve">Chapitre d'ouvrage</w:t></w:r></w:p><w:p><w:pPr/><w:hyperlink r:id="rId18" w:history="1"><w:r><w:rPr><w:color w:val="#410a8c"/><w:u w:val="single"/></w:rPr><w:t xml:space="preserve">hal-03057332v1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Notion of Accomplishment in Levinas</w:t></w:r></w:hyperlink></w:p><w:p><w:pPr/><w:hyperlink r:id="rId10" w:history="1"><w:r><w:rPr><w:color w:val="#410a8c"/><w:u w:val="single"/></w:rPr><w:t xml:space="preserve">Rodolphe Calin</w:t></w:r></w:hyperlink></w:p><w:p><w:pPr/><w:r><w:rPr><w:i w:val="1"/><w:iCs w:val="1"/></w:rPr><w:t xml:space="preserve">Levinas Studies, an Annual Review </w:t></w:r><w:r><w:rPr/><w:t xml:space="preserve">, 2019, 13, pp.69-85</w:t></w:r></w:p><w:p><w:pPr/><w:r><w:rPr/><w:t xml:space="preserve">Article dans une revue</w:t></w:r></w:p><w:p><w:pPr/><w:hyperlink r:id="rId19" w:history="1"><w:r><w:rPr><w:color w:val="#410a8c"/><w:u w:val="single"/></w:rPr><w:t xml:space="preserve">hal-04985982v1</w:t></w:r></w:hyperlink></w:p></w:tc></w:tr><w:tr><w:trPr/><w:tc><w:tcPr><w:noWrap/></w:tcPr><w:p><w:pPr><w:spacing w:after="200"/></w:pPr><w:hyperlink r:id="rId20" w:history="1"><w:r><w:rPr><w:color w:val="1e198e"/><w:b w:val="1"/><w:bCs w:val="1"/><w:u w:val="single"/></w:rPr><w:t xml:space="preserve">Vie et Esprit dans la philosophie de Gaston Bachelard</w:t></w:r></w:hyperlink></w:p><w:p><w:pPr/><w:hyperlink r:id="rId10" w:history="1"><w:r><w:rPr><w:color w:val="#410a8c"/><w:u w:val="single"/></w:rPr><w:t xml:space="preserve">Rodolphe Calin</w:t></w:r></w:hyperlink></w:p><w:p><w:pPr/><w:r><w:rPr><w:i w:val="1"/><w:iCs w:val="1"/></w:rPr><w:t xml:space="preserve">Cahiers Gaston Bachelard</w:t></w:r><w:r><w:rPr/><w:t xml:space="preserve">, 2016, 14, pp.161-182</w:t></w:r></w:p><w:p><w:pPr/><w:r><w:rPr/><w:t xml:space="preserve">Article dans une revue</w:t></w:r></w:p><w:p><w:pPr/><w:hyperlink r:id="rId20" w:history="1"><w:r><w:rPr><w:color w:val="#410a8c"/><w:u w:val="single"/></w:rPr><w:t xml:space="preserve">hal-03067603v1</w:t></w:r></w:hyperlink></w:p></w:tc></w:tr><w:tr><w:trPr/><w:tc><w:tcPr><w:noWrap/></w:tcPr><w:p><w:pPr><w:spacing w:after="200"/></w:pPr><w:hyperlink r:id="rId21" w:history="1"><w:r><w:rPr><w:color w:val="1e198e"/><w:b w:val="1"/><w:bCs w:val="1"/><w:u w:val="single"/></w:rPr><w:t xml:space="preserve">Levinas et le drame platonicien</w:t></w:r></w:hyperlink></w:p><w:p><w:pPr/><w:hyperlink r:id="rId10" w:history="1"><w:r><w:rPr><w:color w:val="#410a8c"/><w:u w:val="single"/></w:rPr><w:t xml:space="preserve">Rodolphe Calin</w:t></w:r></w:hyperlink></w:p><w:p><w:pPr/><w:r><w:rPr><w:i w:val="1"/><w:iCs w:val="1"/></w:rPr><w:t xml:space="preserve">Cahiers de philosophie ancienne</w:t></w:r><w:r><w:rPr/><w:t xml:space="preserve">, 2016, 24, pp.285-309</w:t></w:r></w:p><w:p><w:pPr/><w:r><w:rPr/><w:t xml:space="preserve">Article dans une revue</w:t></w:r></w:p><w:p><w:pPr/><w:hyperlink r:id="rId21" w:history="1"><w:r><w:rPr><w:color w:val="#410a8c"/><w:u w:val="single"/></w:rPr><w:t xml:space="preserve">hal-03067602v1</w:t></w:r></w:hyperlink></w:p></w:tc></w:tr><w:tr><w:trPr/><w:tc><w:tcPr><w:noWrap/></w:tcPr><w:p><w:pPr><w:spacing w:after="200"/></w:pPr><w:hyperlink r:id="rId22" w:history="1"><w:r><w:rPr><w:color w:val="1e198e"/><w:b w:val="1"/><w:bCs w:val="1"/><w:u w:val="single"/></w:rPr><w:t xml:space="preserve">À la charnière de l'image et du langage. Deux approches du schématisme de l'imagination chez Paul Ricoeur</w:t></w:r></w:hyperlink></w:p><w:p><w:pPr/><w:hyperlink r:id="rId10" w:history="1"><w:r><w:rPr><w:color w:val="#410a8c"/><w:u w:val="single"/></w:rPr><w:t xml:space="preserve">Rodolphe Calin</w:t></w:r></w:hyperlink></w:p><w:p><w:pPr/><w:r><w:rPr><w:i w:val="1"/><w:iCs w:val="1"/></w:rPr><w:t xml:space="preserve">Philosophiques</w:t></w:r><w:r><w:rPr/><w:t xml:space="preserve">, 2014, 41 (2), pp.253-273. </w:t></w:r><w:hyperlink r:id="rId23" w:history="1"><w:r><w:rPr><w:color w:val="#410a8c"/><w:u w:val="single"/></w:rPr><w:t xml:space="preserve">⟨10.7202/1027218ar⟩</w:t></w:r></w:hyperlink></w:p><w:p><w:pPr/><w:r><w:rPr/><w:t xml:space="preserve">Article dans une revue</w:t></w:r></w:p><w:p><w:pPr/><w:hyperlink r:id="rId22" w:history="1"><w:r><w:rPr><w:color w:val="#410a8c"/><w:u w:val="single"/></w:rPr><w:t xml:space="preserve">hal-03067601v1</w:t></w:r></w:hyperlink></w:p></w:tc></w:tr><w:tr><w:trPr/><w:tc><w:tcPr><w:noWrap/></w:tcPr><w:p><w:pPr><w:spacing w:after="200"/></w:pPr><w:hyperlink r:id="rId24" w:history="1"><w:r><w:rPr><w:color w:val="1e198e"/><w:b w:val="1"/><w:bCs w:val="1"/><w:u w:val="single"/></w:rPr><w:t xml:space="preserve">La notion d'accomplissement ches Levinas</w:t></w:r></w:hyperlink></w:p><w:p><w:pPr/><w:hyperlink r:id="rId10" w:history="1"><w:r><w:rPr><w:color w:val="#410a8c"/><w:u w:val="single"/></w:rPr><w:t xml:space="preserve">Rodolphe Calin</w:t></w:r></w:hyperlink></w:p><w:p><w:pPr/><w:r><w:rPr><w:i w:val="1"/><w:iCs w:val="1"/></w:rPr><w:t xml:space="preserve">Discipline Filosofiche</w:t></w:r><w:r><w:rPr/><w:t xml:space="preserve">, 2014, 24 (1), pp.27-47</w:t></w:r></w:p><w:p><w:pPr/><w:r><w:rPr/><w:t xml:space="preserve">Article dans une revue</w:t></w:r></w:p><w:p><w:pPr/><w:hyperlink r:id="rId24" w:history="1"><w:r><w:rPr><w:color w:val="#410a8c"/><w:u w:val="single"/></w:rPr><w:t xml:space="preserve">hal-03067600v1</w:t></w:r></w:hyperlink></w:p></w:tc></w:tr><w:tr><w:trPr/><w:tc><w:tcPr><w:noWrap/></w:tcPr><w:p><w:pPr><w:spacing w:after="200"/></w:pPr><w:hyperlink r:id="rId25" w:history="1"><w:r><w:rPr><w:color w:val="1e198e"/><w:b w:val="1"/><w:bCs w:val="1"/><w:u w:val="single"/></w:rPr><w:t xml:space="preserve">Predstieranie, intencionalita a subjektivita pod'la Bachelarda</w:t></w:r></w:hyperlink></w:p><w:p><w:pPr/><w:hyperlink r:id="rId10" w:history="1"><w:r><w:rPr><w:color w:val="#410a8c"/><w:u w:val="single"/></w:rPr><w:t xml:space="preserve">Rodolphe Calin</w:t></w:r></w:hyperlink></w:p><w:p><w:pPr/><w:r><w:rPr><w:i w:val="1"/><w:iCs w:val="1"/></w:rPr><w:t xml:space="preserve">Filozofia: časopis Filozofického ústavu Slovenskej akadémie vied</w:t></w:r><w:r><w:rPr/><w:t xml:space="preserve">, 2013, 68 (1), pp.60-70</w:t></w:r></w:p><w:p><w:pPr/><w:r><w:rPr/><w:t xml:space="preserve">Article dans une revue</w:t></w:r></w:p><w:p><w:pPr/><w:hyperlink r:id="rId25" w:history="1"><w:r><w:rPr><w:color w:val="#410a8c"/><w:u w:val="single"/></w:rPr><w:t xml:space="preserve">hal-03063113v1</w:t></w:r></w:hyperlink></w:p></w:tc></w:tr><w:tr><w:trPr/><w:tc><w:tcPr><w:noWrap/></w:tcPr><w:p><w:pPr><w:spacing w:after="200"/></w:pPr><w:hyperlink r:id="rId26" w:history="1"><w:r><w:rPr><w:color w:val="1e198e"/><w:b w:val="1"/><w:bCs w:val="1"/><w:u w:val="single"/></w:rPr><w:t xml:space="preserve">Levinas et le témoignage pur</w:t></w:r></w:hyperlink></w:p><w:p><w:pPr/><w:hyperlink r:id="rId10" w:history="1"><w:r><w:rPr><w:color w:val="#410a8c"/><w:u w:val="single"/></w:rPr><w:t xml:space="preserve">Rodolphe Calin</w:t></w:r></w:hyperlink></w:p><w:p><w:pPr/><w:r><w:rPr><w:i w:val="1"/><w:iCs w:val="1"/></w:rPr><w:t xml:space="preserve">Philosophie</w:t></w:r><w:r><w:rPr/><w:t xml:space="preserve">, 2006, 88, pp.124-144</w:t></w:r></w:p><w:p><w:pPr/><w:r><w:rPr/><w:t xml:space="preserve">Article dans une revue</w:t></w:r></w:p><w:p><w:pPr/><w:hyperlink r:id="rId26" w:history="1"><w:r><w:rPr><w:color w:val="#410a8c"/><w:u w:val="single"/></w:rPr><w:t xml:space="preserve">hal-03063583v1</w:t></w:r></w:hyperlink></w:p></w:tc></w:tr><w:tr><w:trPr/><w:tc><w:tcPr><w:noWrap/></w:tcPr><w:p><w:pPr><w:spacing w:after="200"/></w:pPr><w:hyperlink r:id="rId27" w:history="1"><w:r><w:rPr><w:color w:val="1e198e"/><w:b w:val="1"/><w:bCs w:val="1"/><w:u w:val="single"/></w:rPr><w:t xml:space="preserve">Le soi et le sens. Soi ethique et soi poetique chez Levinas et Ricoeur</w:t></w:r></w:hyperlink></w:p><w:p><w:pPr/><w:hyperlink r:id="rId10" w:history="1"><w:r><w:rPr><w:color w:val="#410a8c"/><w:u w:val="single"/></w:rPr><w:t xml:space="preserve">Rodolphe Calin</w:t></w:r></w:hyperlink></w:p><w:p><w:pPr/><w:r><w:rPr><w:i w:val="1"/><w:iCs w:val="1"/></w:rPr><w:t xml:space="preserve">Journal of Jewish Thought and Philosophy</w:t></w:r><w:r><w:rPr/><w:t xml:space="preserve">, 2006, 14 (1-2), pp.17-35. </w:t></w:r><w:hyperlink r:id="rId28" w:history="1"><w:r><w:rPr><w:color w:val="#410a8c"/><w:u w:val="single"/></w:rPr><w:t xml:space="preserve">⟨10.1163/105369906779159553⟩</w:t></w:r></w:hyperlink></w:p><w:p><w:pPr/><w:r><w:rPr/><w:t xml:space="preserve">Article dans une revue</w:t></w:r></w:p><w:p><w:pPr/><w:hyperlink r:id="rId29" w:history="1"><w:r><w:rPr><w:color w:val="#410a8c"/><w:u w:val="single"/></w:rPr><w:t xml:space="preserve">istex</w:t></w:r></w:hyperlink></w:p><w:p><w:pPr/><w:hyperlink r:id="rId27" w:history="1"><w:r><w:rPr><w:color w:val="#410a8c"/><w:u w:val="single"/></w:rPr><w:t xml:space="preserve">hal-03068087v1</w:t></w:r></w:hyperlink></w:p></w:tc></w:tr><w:tr><w:trPr/><w:tc><w:tcPr><w:noWrap/></w:tcPr><w:p><w:pPr><w:spacing w:after="200"/></w:pPr><w:hyperlink r:id="rId30" w:history="1"><w:r><w:rPr><w:color w:val="1e198e"/><w:b w:val="1"/><w:bCs w:val="1"/><w:u w:val="single"/></w:rPr><w:t xml:space="preserve">Le corps de la responsabilité</w:t></w:r></w:hyperlink></w:p><w:p><w:pPr/><w:hyperlink r:id="rId10" w:history="1"><w:r><w:rPr><w:color w:val="#410a8c"/><w:u w:val="single"/></w:rPr><w:t xml:space="preserve">Rodolphe Calin</w:t></w:r></w:hyperlink></w:p><w:p><w:pPr/><w:r><w:rPr><w:i w:val="1"/><w:iCs w:val="1"/></w:rPr><w:t xml:space="preserve">Les études philosophiques</w:t></w:r><w:r><w:rPr/><w:t xml:space="preserve">, 2006, 78, pp.297-316. </w:t></w:r><w:hyperlink r:id="rId31" w:history="1"><w:r><w:rPr><w:color w:val="#410a8c"/><w:u w:val="single"/></w:rPr><w:t xml:space="preserve">⟨10.3917/leph.063.0297⟩</w:t></w:r></w:hyperlink></w:p><w:p><w:pPr/><w:r><w:rPr/><w:t xml:space="preserve">Article dans une revue</w:t></w:r></w:p><w:p><w:pPr/><w:hyperlink r:id="rId30" w:history="1"><w:r><w:rPr><w:color w:val="#410a8c"/><w:u w:val="single"/></w:rPr><w:t xml:space="preserve">hal-03063584v1</w:t></w:r></w:hyperlink></w:p></w:tc></w:tr><w:tr><w:trPr/><w:tc><w:tcPr><w:noWrap/></w:tcPr><w:p><w:pPr><w:spacing w:after="200"/></w:pPr><w:hyperlink r:id="rId32" w:history="1"><w:r><w:rPr><w:color w:val="1e198e"/><w:b w:val="1"/><w:bCs w:val="1"/><w:u w:val="single"/></w:rPr><w:t xml:space="preserve">The exception of Testimony</w:t></w:r></w:hyperlink></w:p><w:p><w:pPr/><w:hyperlink r:id="rId10" w:history="1"><w:r><w:rPr><w:color w:val="#410a8c"/><w:u w:val="single"/></w:rPr><w:t xml:space="preserve">Rodolphe Calin</w:t></w:r></w:hyperlink></w:p><w:p><w:pPr/><w:r><w:rPr><w:i w:val="1"/><w:iCs w:val="1"/></w:rPr><w:t xml:space="preserve">Levinas Studies</w:t></w:r><w:r><w:rPr/><w:t xml:space="preserve">, 2005, 1, pp.73-97. </w:t></w:r><w:hyperlink r:id="rId33" w:history="1"><w:r><w:rPr><w:color w:val="#410a8c"/><w:u w:val="single"/></w:rPr><w:t xml:space="preserve">⟨10.5840/levinas200517⟩</w:t></w:r></w:hyperlink></w:p><w:p><w:pPr/><w:r><w:rPr/><w:t xml:space="preserve">Article dans une revue</w:t></w:r></w:p><w:p><w:pPr/><w:hyperlink r:id="rId32" w:history="1"><w:r><w:rPr><w:color w:val="#410a8c"/><w:u w:val="single"/></w:rPr><w:t xml:space="preserve">hal-03116498v1</w:t></w:r></w:hyperlink></w:p></w:tc></w:tr><w:tr><w:trPr/><w:tc><w:tcPr><w:noWrap/></w:tcPr><w:p><w:pPr><w:spacing w:after="200"/></w:pPr><w:hyperlink r:id="rId34" w:history="1"><w:r><w:rPr><w:color w:val="1e198e"/><w:b w:val="1"/><w:bCs w:val="1"/><w:u w:val="single"/></w:rPr><w:t xml:space="preserve">L'anonymat de l'ego et la phénoménologie emphatique chez Levinas</w:t></w:r></w:hyperlink></w:p><w:p><w:pPr/><w:hyperlink r:id="rId10" w:history="1"><w:r><w:rPr><w:color w:val="#410a8c"/><w:u w:val="single"/></w:rPr><w:t xml:space="preserve">Rodolphe Calin</w:t></w:r></w:hyperlink></w:p><w:p><w:pPr/><w:r><w:rPr><w:i w:val="1"/><w:iCs w:val="1"/></w:rPr><w:t xml:space="preserve">Rue Descartes</w:t></w:r><w:r><w:rPr/><w:t xml:space="preserve">, 2002, 35, pp.47-61. </w:t></w:r><w:hyperlink r:id="rId35" w:history="1"><w:r><w:rPr><w:color w:val="#410a8c"/><w:u w:val="single"/></w:rPr><w:t xml:space="preserve">⟨10.3917/rdes.035.0047⟩</w:t></w:r></w:hyperlink></w:p><w:p><w:pPr/><w:r><w:rPr/><w:t xml:space="preserve">Article dans une revue</w:t></w:r></w:p><w:p><w:pPr/><w:hyperlink r:id="rId34" w:history="1"><w:r><w:rPr><w:color w:val="#410a8c"/><w:u w:val="single"/></w:rPr><w:t xml:space="preserve">hal-03063582v1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Die Tradition der negativen Theologie in der deutschen und französischen Philosophie</w:t></w:r></w:hyperlink></w:p><w:p><w:pPr/><w:hyperlink r:id="rId10" w:history="1"><w:r><w:rPr><w:color w:val="#410a8c"/><w:u w:val="single"/></w:rPr><w:t xml:space="preserve">Rodolphe Calin</w:t></w:r></w:hyperlink><w:r><w:rPr/><w:t xml:space="preserve">,</w:t></w:r><w:hyperlink r:id="rId37" w:history="1"><w:r><w:rPr><w:color w:val="#410a8c"/><w:u w:val="single"/></w:rPr><w:t xml:space="preserve">Tobias Dangel</w:t></w:r></w:hyperlink><w:r><w:rPr/><w:t xml:space="preserve">,</w:t></w:r><w:hyperlink r:id="rId38" w:history="1"><w:r><w:rPr><w:color w:val="#410a8c"/><w:u w:val="single"/></w:rPr><w:t xml:space="preserve">Roberto Vinco</w:t></w:r></w:hyperlink></w:p><w:p><w:pPr/><w:r><w:rPr/><w:t xml:space="preserve">Universitätsverlag Winter, 436 p., 2018</w:t></w:r></w:p><w:p><w:pPr/><w:r><w:rPr/><w:t xml:space="preserve">Ouvrages</w:t></w:r></w:p><w:p><w:pPr/><w:hyperlink r:id="rId36" w:history="1"><w:r><w:rPr><w:color w:val="#410a8c"/><w:u w:val="single"/></w:rPr><w:t xml:space="preserve">hal-03077497v1</w:t></w:r></w:hyperlink></w:p></w:tc></w:tr><w:tr><w:trPr/><w:tc><w:tcPr><w:noWrap/></w:tcPr><w:p><w:pPr><w:spacing w:after="200"/></w:pPr><w:hyperlink r:id="rId39" w:history="1"><w:r><w:rPr><w:color w:val="1e198e"/><w:b w:val="1"/><w:bCs w:val="1"/><w:u w:val="single"/></w:rPr><w:t xml:space="preserve">La subjectivation du sujet : études sur les modalités du rapport à soi-même</w:t></w:r></w:hyperlink></w:p><w:p><w:pPr/><w:hyperlink r:id="rId40" w:history="1"><w:r><w:rPr><w:color w:val="#410a8c"/><w:u w:val="single"/></w:rPr><w:t xml:space="preserve">Olivier Tinland</w:t></w:r></w:hyperlink><w:r><w:rPr/><w:t xml:space="preserve">,</w:t></w:r><w:hyperlink r:id="rId10" w:history="1"><w:r><w:rPr><w:color w:val="#410a8c"/><w:u w:val="single"/></w:rPr><w:t xml:space="preserve">Rodolphe Calin</w:t></w:r></w:hyperlink></w:p><w:p><w:pPr/><w:r><w:rPr/><w:t xml:space="preserve">Hermann, 258 p., 2017</w:t></w:r></w:p><w:p><w:pPr/><w:r><w:rPr/><w:t xml:space="preserve">Ouvrages</w:t></w:r></w:p><w:p><w:pPr/><w:hyperlink r:id="rId39" w:history="1"><w:r><w:rPr><w:color w:val="#410a8c"/><w:u w:val="single"/></w:rPr><w:t xml:space="preserve">hal-03051213v1</w:t></w:r></w:hyperlink></w:p></w:tc></w:tr><w:tr><w:trPr/><w:tc><w:tcPr><w:noWrap/></w:tcPr><w:p><w:pPr><w:spacing w:after="200"/></w:pPr><w:hyperlink r:id="rId41" w:history="1"><w:r><w:rPr><w:color w:val="1e198e"/><w:b w:val="1"/><w:bCs w:val="1"/><w:u w:val="single"/></w:rPr><w:t xml:space="preserve">Platon et la philosophie française contemporaine : enjeux philologiques, historiques et philosophiques</w:t></w:r></w:hyperlink></w:p><w:p><w:pPr/><w:hyperlink r:id="rId10" w:history="1"><w:r><w:rPr><w:color w:val="#410a8c"/><w:u w:val="single"/></w:rPr><w:t xml:space="preserve">Rodolphe Calin</w:t></w:r></w:hyperlink><w:r><w:rPr/><w:t xml:space="preserve">,</w:t></w:r><w:hyperlink r:id="rId42" w:history="1"><w:r><w:rPr><w:color w:val="#410a8c"/><w:u w:val="single"/></w:rPr><w:t xml:space="preserve">Jean-Luc Périllié</w:t></w:r></w:hyperlink><w:r><w:rPr/><w:t xml:space="preserve">,</w:t></w:r><w:hyperlink r:id="rId40" w:history="1"><w:r><w:rPr><w:color w:val="#410a8c"/><w:u w:val="single"/></w:rPr><w:t xml:space="preserve">Olivier Tinland</w:t></w:r></w:hyperlink></w:p><w:p><w:pPr/><w:r><w:rPr/><w:t xml:space="preserve">Ousia, 330 p., 2016</w:t></w:r></w:p><w:p><w:pPr/><w:r><w:rPr/><w:t xml:space="preserve">Ouvrages</w:t></w:r></w:p><w:p><w:pPr/><w:hyperlink r:id="rId41" w:history="1"><w:r><w:rPr><w:color w:val="#410a8c"/><w:u w:val="single"/></w:rPr><w:t xml:space="preserve">hal-03051382v1</w:t></w:r></w:hyperlink></w:p></w:tc></w:tr><w:tr><w:trPr/><w:tc><w:tcPr><w:noWrap/></w:tcPr><w:p><w:pPr><w:spacing w:after="200"/></w:pPr><w:hyperlink r:id="rId43" w:history="1"><w:r><w:rPr><w:color w:val="1e198e"/><w:b w:val="1"/><w:bCs w:val="1"/><w:u w:val="single"/></w:rPr><w:t xml:space="preserve">Le vocabulaire de Levinas</w:t></w:r></w:hyperlink></w:p><w:p><w:pPr/><w:hyperlink r:id="rId10" w:history="1"><w:r><w:rPr><w:color w:val="#410a8c"/><w:u w:val="single"/></w:rPr><w:t xml:space="preserve">Rodolphe Calin</w:t></w:r></w:hyperlink><w:r><w:rPr/><w:t xml:space="preserve">,</w:t></w:r><w:hyperlink r:id="rId44" w:history="1"><w:r><w:rPr><w:color w:val="#410a8c"/><w:u w:val="single"/></w:rPr><w:t xml:space="preserve">François-David Sebbah</w:t></w:r></w:hyperlink></w:p><w:p><w:pPr/><w:r><w:rPr/><w:t xml:space="preserve">Ellispe. Ellipses, 89 p., 2011</w:t></w:r></w:p><w:p><w:pPr/><w:r><w:rPr/><w:t xml:space="preserve">Ouvrages</w:t></w:r></w:p><w:p><w:pPr/><w:hyperlink r:id="rId43" w:history="1"><w:r><w:rPr><w:color w:val="#410a8c"/><w:u w:val="single"/></w:rPr><w:t xml:space="preserve">hal-03050578v1</w:t></w:r></w:hyperlink></w:p></w:tc></w:tr><w:tr><w:trPr/><w:tc><w:tcPr><w:noWrap/></w:tcPr><w:p><w:pPr><w:spacing w:after="200"/></w:pPr><w:hyperlink r:id="rId45" w:history="1"><w:r><w:rPr><w:color w:val="1e198e"/><w:b w:val="1"/><w:bCs w:val="1"/><w:u w:val="single"/></w:rPr><w:t xml:space="preserve">Levinas et l'exception du soi, Paris, PUF, &amp;quot;Epiméthée</w:t></w:r></w:hyperlink></w:p><w:p><w:pPr/><w:hyperlink r:id="rId10" w:history="1"><w:r><w:rPr><w:color w:val="#410a8c"/><w:u w:val="single"/></w:rPr><w:t xml:space="preserve">Rodolphe Calin</w:t></w:r></w:hyperlink></w:p><w:p><w:pPr/><w:r><w:rPr/><w:t xml:space="preserve">2005</w:t></w:r></w:p><w:p><w:pPr/><w:r><w:rPr/><w:t xml:space="preserve">Ouvrages</w:t></w:r></w:p><w:p><w:pPr/><w:hyperlink r:id="rId45" w:history="1"><w:r><w:rPr><w:color w:val="#410a8c"/><w:u w:val="single"/></w:rPr><w:t xml:space="preserve">hal-04957301v1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Feinte, intentionnalité et subjectivité selon Bachelard</w:t></w:r></w:hyperlink></w:p><w:p><w:pPr/><w:hyperlink r:id="rId10" w:history="1"><w:r><w:rPr><w:color w:val="#410a8c"/><w:u w:val="single"/></w:rPr><w:t xml:space="preserve">Rodolphe Calin</w:t></w:r></w:hyperlink></w:p><w:p><w:pPr/><w:r><w:rPr><w:i w:val="1"/><w:iCs w:val="1"/></w:rPr><w:t xml:space="preserve">Colloque de Cerisy "Bachelard, Science et poétique, une nouvelle éthique ?", Centre Culturel International de Cerisy, Cerisy-la-Salle, 25 juillet-1er août 2012</w:t></w:r><w:r><w:rPr/><w:t xml:space="preserve">, 2013, Cerisy-la-Salle, France. pp.57-74</w:t></w:r></w:p><w:p><w:pPr/><w:r><w:rPr/><w:t xml:space="preserve">Communication dans un congrès</w:t></w:r></w:p><w:p><w:pPr/><w:hyperlink r:id="rId46" w:history="1"><w:r><w:rPr><w:color w:val="#410a8c"/><w:u w:val="single"/></w:rPr><w:t xml:space="preserve">hal-03069774v1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E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7B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FE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663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F55DB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63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7C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A01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37C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B0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6C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olphe-calin" TargetMode="External"/><Relationship Id="rId8" Type="http://schemas.openxmlformats.org/officeDocument/2006/relationships/hyperlink" Target="http://site.conpedi.org.br/publicacoes/8p5kv98g/t5hm4on9" TargetMode="External"/><Relationship Id="rId9" Type="http://schemas.openxmlformats.org/officeDocument/2006/relationships/hyperlink" Target="https://hal.science/hal-04986039v1" TargetMode="External"/><Relationship Id="rId10" Type="http://schemas.openxmlformats.org/officeDocument/2006/relationships/hyperlink" Target="https://hal.science/search/index/?q=*&amp;authFullName_s=Rodolphe Calin" TargetMode="External"/><Relationship Id="rId11" Type="http://schemas.openxmlformats.org/officeDocument/2006/relationships/hyperlink" Target="https://hal.science/search/index/?q=*&amp;authFullName_s=Andreas Hetzel" TargetMode="External"/><Relationship Id="rId12" Type="http://schemas.openxmlformats.org/officeDocument/2006/relationships/hyperlink" Target="https://hal.science/hal-02168602v1" TargetMode="External"/><Relationship Id="rId13" Type="http://schemas.openxmlformats.org/officeDocument/2006/relationships/hyperlink" Target="https://hal.science/search/index/?q=*&amp;authFullName_s=Emmanuel Housset" TargetMode="External"/><Relationship Id="rId14" Type="http://schemas.openxmlformats.org/officeDocument/2006/relationships/hyperlink" Target="https://dx.doi.org/10.4000/cpuc.737" TargetMode="External"/><Relationship Id="rId15" Type="http://schemas.openxmlformats.org/officeDocument/2006/relationships/hyperlink" Target="https://hal.science/hal-04957330v1" TargetMode="External"/><Relationship Id="rId16" Type="http://schemas.openxmlformats.org/officeDocument/2006/relationships/hyperlink" Target="https://hal.science/hal-04986018v1" TargetMode="External"/><Relationship Id="rId17" Type="http://schemas.openxmlformats.org/officeDocument/2006/relationships/hyperlink" Target="https://hal.science/hal-03057333v1" TargetMode="External"/><Relationship Id="rId18" Type="http://schemas.openxmlformats.org/officeDocument/2006/relationships/hyperlink" Target="https://hal.science/hal-03057332v1" TargetMode="External"/><Relationship Id="rId19" Type="http://schemas.openxmlformats.org/officeDocument/2006/relationships/hyperlink" Target="https://hal.science/hal-04985982v1" TargetMode="External"/><Relationship Id="rId20" Type="http://schemas.openxmlformats.org/officeDocument/2006/relationships/hyperlink" Target="https://hal.science/hal-03067603v1" TargetMode="External"/><Relationship Id="rId21" Type="http://schemas.openxmlformats.org/officeDocument/2006/relationships/hyperlink" Target="https://hal.science/hal-03067602v1" TargetMode="External"/><Relationship Id="rId22" Type="http://schemas.openxmlformats.org/officeDocument/2006/relationships/hyperlink" Target="https://hal.science/hal-03067601v1" TargetMode="External"/><Relationship Id="rId23" Type="http://schemas.openxmlformats.org/officeDocument/2006/relationships/hyperlink" Target="https://dx.doi.org/10.7202/1027218ar" TargetMode="External"/><Relationship Id="rId24" Type="http://schemas.openxmlformats.org/officeDocument/2006/relationships/hyperlink" Target="https://hal.science/hal-03067600v1" TargetMode="External"/><Relationship Id="rId25" Type="http://schemas.openxmlformats.org/officeDocument/2006/relationships/hyperlink" Target="https://hal.science/hal-03063113v1" TargetMode="External"/><Relationship Id="rId26" Type="http://schemas.openxmlformats.org/officeDocument/2006/relationships/hyperlink" Target="https://hal.science/hal-03063583v1" TargetMode="External"/><Relationship Id="rId27" Type="http://schemas.openxmlformats.org/officeDocument/2006/relationships/hyperlink" Target="https://hal.science/hal-03068087v1" TargetMode="External"/><Relationship Id="rId28" Type="http://schemas.openxmlformats.org/officeDocument/2006/relationships/hyperlink" Target="https://dx.doi.org/10.1163/105369906779159553" TargetMode="External"/><Relationship Id="rId29" Type="http://schemas.openxmlformats.org/officeDocument/2006/relationships/hyperlink" Target="https://api.istex.fr/document/04B467CDA26329ECF0FB29BAF5B1DD728B65849B/fulltext/pdf?sid=hal" TargetMode="External"/><Relationship Id="rId30" Type="http://schemas.openxmlformats.org/officeDocument/2006/relationships/hyperlink" Target="https://hal.science/hal-03063584v1" TargetMode="External"/><Relationship Id="rId31" Type="http://schemas.openxmlformats.org/officeDocument/2006/relationships/hyperlink" Target="https://dx.doi.org/10.3917/leph.063.0297" TargetMode="External"/><Relationship Id="rId32" Type="http://schemas.openxmlformats.org/officeDocument/2006/relationships/hyperlink" Target="https://hal.science/hal-03116498v1" TargetMode="External"/><Relationship Id="rId33" Type="http://schemas.openxmlformats.org/officeDocument/2006/relationships/hyperlink" Target="https://dx.doi.org/10.5840/levinas200517" TargetMode="External"/><Relationship Id="rId34" Type="http://schemas.openxmlformats.org/officeDocument/2006/relationships/hyperlink" Target="https://hal.science/hal-03063582v1" TargetMode="External"/><Relationship Id="rId35" Type="http://schemas.openxmlformats.org/officeDocument/2006/relationships/hyperlink" Target="https://dx.doi.org/10.3917/rdes.035.0047" TargetMode="External"/><Relationship Id="rId36" Type="http://schemas.openxmlformats.org/officeDocument/2006/relationships/hyperlink" Target="https://hal.science/hal-03077497v1" TargetMode="External"/><Relationship Id="rId37" Type="http://schemas.openxmlformats.org/officeDocument/2006/relationships/hyperlink" Target="https://hal.science/search/index/?q=*&amp;authFullName_s=Tobias Dangel" TargetMode="External"/><Relationship Id="rId38" Type="http://schemas.openxmlformats.org/officeDocument/2006/relationships/hyperlink" Target="https://hal.science/search/index/?q=*&amp;authFullName_s=Roberto Vinco" TargetMode="External"/><Relationship Id="rId39" Type="http://schemas.openxmlformats.org/officeDocument/2006/relationships/hyperlink" Target="https://hal.science/hal-03051213v1" TargetMode="External"/><Relationship Id="rId40" Type="http://schemas.openxmlformats.org/officeDocument/2006/relationships/hyperlink" Target="https://hal.science/search/index/?q=*&amp;authFullName_s=Olivier Tinland" TargetMode="External"/><Relationship Id="rId41" Type="http://schemas.openxmlformats.org/officeDocument/2006/relationships/hyperlink" Target="https://hal.science/hal-03051382v1" TargetMode="External"/><Relationship Id="rId42" Type="http://schemas.openxmlformats.org/officeDocument/2006/relationships/hyperlink" Target="https://hal.science/search/index/?q=*&amp;authFullName_s=Jean-Luc P&#233;rilli&#233;" TargetMode="External"/><Relationship Id="rId43" Type="http://schemas.openxmlformats.org/officeDocument/2006/relationships/hyperlink" Target="https://hal.science/hal-03050578v1" TargetMode="External"/><Relationship Id="rId44" Type="http://schemas.openxmlformats.org/officeDocument/2006/relationships/hyperlink" Target="https://hal.science/search/index/?q=*&amp;authFullName_s=Fran&#231;ois-David Sebbah" TargetMode="External"/><Relationship Id="rId45" Type="http://schemas.openxmlformats.org/officeDocument/2006/relationships/hyperlink" Target="https://hal.science/hal-04957301v1" TargetMode="External"/><Relationship Id="rId46" Type="http://schemas.openxmlformats.org/officeDocument/2006/relationships/hyperlink" Target="https://hal.science/hal-03069774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Calin</dc:title>
  <dc:description>CV</dc:description>
  <dc:subject/>
  <cp:keywords/>
  <cp:category/>
  <cp:lastModifiedBy/>
  <dcterms:created xsi:type="dcterms:W3CDTF">2026-03-19T11:40:33+01:00</dcterms:created>
  <dcterms:modified xsi:type="dcterms:W3CDTF">2026-03-19T11:40:33+01:00</dcterms:modified>
</cp:coreProperties>
</file>

<file path=docProps/custom.xml><?xml version="1.0" encoding="utf-8"?>
<Properties xmlns="http://schemas.openxmlformats.org/officeDocument/2006/custom-properties" xmlns:vt="http://schemas.openxmlformats.org/officeDocument/2006/docPropsVTypes"/>
</file>