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Roger ZERBO </w:t>
      </w:r>
      <w:r>
        <w:rPr>
          <w:color w:val="641e6e"/>
        </w:rPr>
        <w:t xml:space="preserve">Directeur de recherche en anthropologie et sociologie de la santé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roger-zerbo</w:t>
        </w:r>
      </w:hyperlink>
    </w:p>
    <w:p>
      <w:pPr>
        <w:spacing w:before="600"/>
      </w:pPr>
    </w:p>
    <w:p>
      <w:pPr>
        <w:pStyle w:val="Heading2"/>
      </w:pPr>
      <w:r>
        <w:rPr>
          <w:color w:val="1e198e"/>
          <w:b w:val="1"/>
          <w:bCs w:val="1"/>
        </w:rPr>
        <w:t xml:space="preserve">Présentation</w:t>
      </w:r>
    </w:p>
    <w:p>
      <w:pPr>
        <w:spacing w:after="100"/>
      </w:pPr>
    </w:p>
    <w:p>
      <w:pPr/>
      <w:r>
        <w:rPr/>
        <w:t xml:space="preserve">Dr Roger ZERBO est anthropologue Burkinabè, Directeur de recherche en anthropologie et sociologie de la santé à l’Institut des Sciences des Sociétés au Centre National de la recherche Scientifique et Technologique (INSS/CNRST). Il est titulaire d’un Doctorat en Sciences Sociales et Politiques de l’Université Libre de Bruxelles en Belgique. Membre du Laboratoire de Recherche Interdisciplinaire en Sciences de la santé (LARISS) et du Centre d'Études, de Formation et de Recherche en gestion des Risques Sociaux (CFORGRIS) à Université Joseph KI-ZERBO, Membre de l’International Laboratory Research 3189 &amp;quot;Environnement, Santé et Sociétés&amp;quot; (IRL-3189). Il a coordonné des programmes de recherches sur les représentations de la tuberculose ; la décentralisation, le financement du secteur de la santé, la sécurité alimentaire, l’addiction des jeunes à la drogue, la gestion des ressources naturelles et le développement durable. Il dirige et co-dirige plusieurs travaux de masters et de thèses de doctorat. Il est auteur de Cinq Ouvrages en sciences humaines et sociales, une cinquantaine d’articles scientifiques et une Vingtaine d’articles de vulgarisation. Il est Membre de plusieurs Comités de lecteur des Revues Scientifiques Internationales. Il enseigne l’anthropologie de la santé et la méthodologie de la recherche dans les universités publiques et privées. Il est distingué Chevalier de l’Ordre des Palmes académiques du Burkina Faso.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Perceptions du changement climatique et adaptation aux risques naturels au Centre-Nord et au Plateau-Central du Burkina Faso</w:t>
              </w:r>
            </w:hyperlink>
          </w:p>
          <w:p>
            <w:pPr/>
            <w:hyperlink r:id="rId10" w:history="1">
              <w:r>
                <w:rPr>
                  <w:color w:val="#410a8c"/>
                  <w:u w:val="single"/>
                </w:rPr>
                <w:t xml:space="preserve">Halimatou Aboubacar Toure</w:t>
              </w:r>
            </w:hyperlink>
            <w:r>
              <w:rPr/>
              <w:t xml:space="preserve">,</w:t>
            </w:r>
            <w:hyperlink r:id="rId11" w:history="1">
              <w:r>
                <w:rPr>
                  <w:color w:val="#410a8c"/>
                  <w:u w:val="single"/>
                </w:rPr>
                <w:t xml:space="preserve">Roger Zerbo</w:t>
              </w:r>
            </w:hyperlink>
          </w:p>
          <w:p>
            <w:pPr/>
            <w:r>
              <w:rPr>
                <w:i w:val="1"/>
                <w:iCs w:val="1"/>
              </w:rPr>
              <w:t xml:space="preserve">Espaces Africains (Revue des Sciences Sociales)</w:t>
            </w:r>
            <w:r>
              <w:rPr/>
              <w:t xml:space="preserve">, 2022, 1 (2), pp.93-108</w:t>
            </w:r>
          </w:p>
          <w:p>
            <w:pPr/>
            <w:r>
              <w:rPr/>
              <w:t xml:space="preserve">Article dans une revue</w:t>
            </w:r>
          </w:p>
          <w:p>
            <w:pPr/>
            <w:hyperlink r:id="rId9" w:history="1">
              <w:r>
                <w:rPr>
                  <w:color w:val="#410a8c"/>
                  <w:u w:val="single"/>
                </w:rPr>
                <w:t xml:space="preserve">hal-04065875v1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9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ger-zerbo" TargetMode="External"/><Relationship Id="rId9" Type="http://schemas.openxmlformats.org/officeDocument/2006/relationships/hyperlink" Target="https://hal.science/hal-04065875v1" TargetMode="External"/><Relationship Id="rId10" Type="http://schemas.openxmlformats.org/officeDocument/2006/relationships/hyperlink" Target="https://hal.science/search/index/?q=*&amp;authFullName_s=Halimatou Aboubacar Toure" TargetMode="External"/><Relationship Id="rId11" Type="http://schemas.openxmlformats.org/officeDocument/2006/relationships/hyperlink" Target="https://hal.science/search/index/?q=*&amp;authFullName_s=Roger Zerbo"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Roger ZERBO</dc:title>
  <dc:description>CV</dc:description>
  <dc:subject/>
  <cp:keywords/>
  <cp:category/>
  <cp:lastModifiedBy/>
  <dcterms:created xsi:type="dcterms:W3CDTF">2026-05-25T02:38:44+02:00</dcterms:created>
  <dcterms:modified xsi:type="dcterms:W3CDTF">2026-05-25T02:38:44+02:00</dcterms:modified>
</cp:coreProperties>
</file>

<file path=docProps/custom.xml><?xml version="1.0" encoding="utf-8"?>
<Properties xmlns="http://schemas.openxmlformats.org/officeDocument/2006/custom-properties" xmlns:vt="http://schemas.openxmlformats.org/officeDocument/2006/docPropsVTypes"/>
</file>