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Alfred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 SWIFT-specialised TRGAN for synthetic financial transaction data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A. Alfred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l'Intelligence Artificielle</w:t>
            </w:r>
            <w:r>
              <w:rPr/>
              <w:t xml:space="preserve">, Collège Industriel de l’Association Française pour l'Intelligence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Political Events in the Fossil Fuels Equity Market: a PCA and Forecasting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A. Alfred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Quantitative Finance and Financial Econometrics International Conference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discours, la Chine face à la Guerre civile du Myanmar : entre Tatmadaw et groupes ethniques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A. Alfred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Madiba</w:t>
            </w:r>
            <w:r>
              <w:rPr/>
              <w:t xml:space="preserve">, 2025, Le conflit en Birmanie, 2, pp.76-101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ethnocratic structure and international relations in Southeast Asia: a comparative analysis of Myanmar, Malaysia and Singapore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A. Alfred</w:t>
              </w:r>
            </w:hyperlink>
          </w:p>
          <w:p>
            <w:pPr/>
            <w:r>
              <w:rPr/>
              <w:t xml:space="preserve">Institut d'Etudes Géopolitiques Appliquées.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hal-05429286v1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012v1" TargetMode="External"/><Relationship Id="rId8" Type="http://schemas.openxmlformats.org/officeDocument/2006/relationships/hyperlink" Target="https://hal.science/search/index/?q=*&amp;authFullName_s=Romain A. Alfred" TargetMode="External"/><Relationship Id="rId9" Type="http://schemas.openxmlformats.org/officeDocument/2006/relationships/hyperlink" Target="https://hal.science/search/index/?q=*&amp;authFullName_s=Thomas Lemonnier" TargetMode="External"/><Relationship Id="rId10" Type="http://schemas.openxmlformats.org/officeDocument/2006/relationships/hyperlink" Target="https://hal.science/hal-04608659v1" TargetMode="External"/><Relationship Id="rId11" Type="http://schemas.openxmlformats.org/officeDocument/2006/relationships/hyperlink" Target="https://hal.science/search/index/?q=*&amp;authFullName_s=Hamza Chergui" TargetMode="External"/><Relationship Id="rId12" Type="http://schemas.openxmlformats.org/officeDocument/2006/relationships/hyperlink" Target="https://hal.science/hal-05429342v1" TargetMode="External"/><Relationship Id="rId13" Type="http://schemas.openxmlformats.org/officeDocument/2006/relationships/hyperlink" Target="https://hal.science/hal-0542928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Alfred</dc:title>
  <dc:description>CV</dc:description>
  <dc:subject/>
  <cp:keywords/>
  <cp:category/>
  <cp:lastModifiedBy/>
  <dcterms:created xsi:type="dcterms:W3CDTF">2026-04-01T08:45:39+02:00</dcterms:created>
  <dcterms:modified xsi:type="dcterms:W3CDTF">2026-04-01T08:45:39+02:00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